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2005817b3247d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mc:AlternateContent>
          <mc:Choice Requires="wpg">
            <w:drawing>
              <wp:anchor allowOverlap="1" layoutInCell="0" relativeHeight="2" locked="0" simplePos="0" distL="0" distT="0" distR="0" distB="0" behindDoc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3810000" cy="38100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810000" cy="3810000"/>
                          <a:chOff x="0" y="0"/>
                          <a:chExt cx="1270000" cy="127000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25400" cap="flat">
                            <a:solidFill>
                              <a:srgbClr val="0000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" name="Picture 3"/>
                          <pic:cNvPicPr/>
                        </pic:nvPicPr>
                        <pic:blipFill>
                          <a:blip r:embed="R5e40023914cd465a"/>
                          <a:stretch/>
                        </pic:blipFill>
                        <pic:spPr>
                          <a:xfrm rot="0">
                            <a:off x="635000" y="63500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d322949d30064eac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xbqtxeg3.jpeg" Id="R5e40023914cd465a" /><Relationship Type="http://schemas.openxmlformats.org/officeDocument/2006/relationships/hyperlink" Target="http://www.sautinsoft.com/products/document/order.php" TargetMode="External" Id="Rd322949d30064eac" /><Relationship Type="http://schemas.openxmlformats.org/officeDocument/2006/relationships/settings" Target="settings.xml" Id="R55d843612239411e" /></Relationships>
</file>