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DC1EF" w14:textId="0FAB7A44" w:rsidR="003C4C66" w:rsidRPr="00642000" w:rsidRDefault="000602BA">
      <w:pPr>
        <w:rPr>
          <w:rFonts w:ascii="Open Sans Light" w:hAnsi="Open Sans Light" w:cs="Open Sans Light"/>
          <w:b/>
          <w:bCs/>
          <w:color w:val="3B3838" w:themeColor="background2" w:themeShade="40"/>
          <w:sz w:val="36"/>
          <w:szCs w:val="36"/>
          <w:lang w:val="en-US"/>
        </w:rPr>
      </w:pPr>
      <w:r w:rsidRPr="00642000">
        <w:rPr>
          <w:rFonts w:ascii="Open Sans Light" w:hAnsi="Open Sans Light" w:cs="Open Sans Light"/>
          <w:b/>
          <w:bCs/>
          <w:color w:val="3B3838" w:themeColor="background2" w:themeShade="40"/>
          <w:sz w:val="36"/>
          <w:szCs w:val="36"/>
          <w:lang w:val="en-US"/>
        </w:rPr>
        <w:t xml:space="preserve">Task </w:t>
      </w:r>
      <w:r w:rsidR="002479E1" w:rsidRPr="00642000">
        <w:rPr>
          <w:rFonts w:ascii="Open Sans Light" w:hAnsi="Open Sans Light" w:cs="Open Sans Light"/>
          <w:b/>
          <w:bCs/>
          <w:color w:val="3B3838" w:themeColor="background2" w:themeShade="40"/>
          <w:sz w:val="36"/>
          <w:szCs w:val="36"/>
          <w:lang w:val="en-US"/>
        </w:rPr>
        <w:t>#</w:t>
      </w:r>
      <w:r w:rsidRPr="00642000">
        <w:rPr>
          <w:rFonts w:ascii="Open Sans Light" w:hAnsi="Open Sans Light" w:cs="Open Sans Light"/>
          <w:b/>
          <w:bCs/>
          <w:color w:val="3B3838" w:themeColor="background2" w:themeShade="40"/>
          <w:sz w:val="36"/>
          <w:szCs w:val="36"/>
          <w:lang w:val="en-US"/>
        </w:rPr>
        <w:t>1</w:t>
      </w:r>
    </w:p>
    <w:p w14:paraId="7D52C56C" w14:textId="5C8ED9B6" w:rsidR="000602BA" w:rsidRPr="00642000" w:rsidRDefault="0073290A">
      <w:pPr>
        <w:rPr>
          <w:rFonts w:ascii="Open Sans Light" w:hAnsi="Open Sans Light" w:cs="Open Sans Light"/>
          <w:b/>
          <w:bCs/>
          <w:color w:val="3B3838" w:themeColor="background2" w:themeShade="40"/>
          <w:sz w:val="36"/>
          <w:szCs w:val="36"/>
          <w:lang w:val="en-US"/>
        </w:rPr>
      </w:pPr>
      <w:r w:rsidRPr="00642000">
        <w:rPr>
          <w:rFonts w:ascii="Open Sans Light" w:hAnsi="Open Sans Light" w:cs="Open Sans Light"/>
          <w:b/>
          <w:bCs/>
          <w:color w:val="3B3838" w:themeColor="background2" w:themeShade="40"/>
          <w:sz w:val="36"/>
          <w:szCs w:val="36"/>
          <w:lang w:val="en-US"/>
        </w:rPr>
        <w:t>Q</w:t>
      </w:r>
      <w:r w:rsidRPr="00642000">
        <w:rPr>
          <w:rFonts w:ascii="Open Sans Light" w:hAnsi="Open Sans Light" w:cs="Open Sans Light"/>
          <w:b/>
          <w:bCs/>
          <w:color w:val="3B3838" w:themeColor="background2" w:themeShade="40"/>
          <w:sz w:val="36"/>
          <w:szCs w:val="36"/>
          <w:lang w:val="en-US"/>
        </w:rPr>
        <w:t>uestionnaire</w:t>
      </w:r>
      <w:r w:rsidR="000602BA" w:rsidRPr="00642000">
        <w:rPr>
          <w:rFonts w:ascii="Open Sans Light" w:hAnsi="Open Sans Light" w:cs="Open Sans Light"/>
          <w:b/>
          <w:bCs/>
          <w:color w:val="3B3838" w:themeColor="background2" w:themeShade="40"/>
          <w:sz w:val="36"/>
          <w:szCs w:val="36"/>
          <w:lang w:val="en-US"/>
        </w:rPr>
        <w:t>:</w:t>
      </w:r>
    </w:p>
    <w:p w14:paraId="43C73E79" w14:textId="34FF428C" w:rsidR="000602BA" w:rsidRPr="00642000" w:rsidRDefault="000602BA" w:rsidP="000602BA">
      <w:pPr>
        <w:pStyle w:val="a3"/>
        <w:numPr>
          <w:ilvl w:val="0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I’m 25 years old.</w:t>
      </w:r>
    </w:p>
    <w:p w14:paraId="3FA8BF6A" w14:textId="5E1E86C6" w:rsidR="000602BA" w:rsidRPr="00642000" w:rsidRDefault="000602BA" w:rsidP="000602BA">
      <w:pPr>
        <w:pStyle w:val="a3"/>
        <w:numPr>
          <w:ilvl w:val="0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I’m from Lviv, Ukraine.</w:t>
      </w:r>
    </w:p>
    <w:p w14:paraId="54253903" w14:textId="7D02C9B9" w:rsidR="000602BA" w:rsidRPr="00642000" w:rsidRDefault="000602BA" w:rsidP="000602BA">
      <w:pPr>
        <w:pStyle w:val="a3"/>
        <w:numPr>
          <w:ilvl w:val="0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My current job is internship in surgery. I’ve decided to leave it because I see better opportunities</w:t>
      </w:r>
      <w:r w:rsidR="00642000"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 xml:space="preserve"> for myself</w:t>
      </w: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 xml:space="preserve"> in IT sphere.</w:t>
      </w:r>
    </w:p>
    <w:p w14:paraId="4B9CFAD0" w14:textId="381A7561" w:rsidR="000602BA" w:rsidRPr="00642000" w:rsidRDefault="000602BA" w:rsidP="000602BA">
      <w:pPr>
        <w:pStyle w:val="a3"/>
        <w:numPr>
          <w:ilvl w:val="0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This job fits my mindset - I love to make things function better.</w:t>
      </w:r>
    </w:p>
    <w:p w14:paraId="448088B8" w14:textId="6B379957" w:rsidR="00A6012F" w:rsidRPr="00642000" w:rsidRDefault="000602BA" w:rsidP="00A6012F">
      <w:pPr>
        <w:pStyle w:val="a3"/>
        <w:numPr>
          <w:ilvl w:val="0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 xml:space="preserve">These are some </w:t>
      </w:r>
      <w:r w:rsidR="00A6012F"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resources</w:t>
      </w:r>
      <w:r w:rsidR="00A6012F"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 xml:space="preserve"> </w:t>
      </w: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I</w:t>
      </w:r>
      <w:r w:rsidR="00A6012F"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 xml:space="preserve"> use/used for studying: </w:t>
      </w:r>
    </w:p>
    <w:p w14:paraId="4AB122F0" w14:textId="77777777" w:rsidR="00A6012F" w:rsidRPr="00642000" w:rsidRDefault="00A6012F" w:rsidP="00A6012F">
      <w:pPr>
        <w:pStyle w:val="a3"/>
        <w:numPr>
          <w:ilvl w:val="1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ELEKS QA Summer Camp 2021</w:t>
      </w:r>
    </w:p>
    <w:p w14:paraId="0896245D" w14:textId="77777777" w:rsidR="00A6012F" w:rsidRPr="00642000" w:rsidRDefault="00A6012F" w:rsidP="00A6012F">
      <w:pPr>
        <w:pStyle w:val="a3"/>
        <w:numPr>
          <w:ilvl w:val="1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ITVDN QA Start</w:t>
      </w:r>
    </w:p>
    <w:p w14:paraId="65D6B2D1" w14:textId="0DE4260C" w:rsidR="00A6012F" w:rsidRPr="00642000" w:rsidRDefault="00A6012F" w:rsidP="00A6012F">
      <w:pPr>
        <w:pStyle w:val="a3"/>
        <w:numPr>
          <w:ilvl w:val="1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Introduction to SQL (by University of Michigan via Coursera)</w:t>
      </w:r>
    </w:p>
    <w:p w14:paraId="6B33A988" w14:textId="218D272E" w:rsidR="00A6012F" w:rsidRPr="00642000" w:rsidRDefault="00A6012F" w:rsidP="00A6012F">
      <w:pPr>
        <w:pStyle w:val="a3"/>
        <w:numPr>
          <w:ilvl w:val="1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hyperlink r:id="rId5" w:history="1">
        <w:r w:rsidRPr="00642000">
          <w:rPr>
            <w:rStyle w:val="a4"/>
            <w:rFonts w:ascii="Open Sans" w:hAnsi="Open Sans" w:cs="Open Sans"/>
            <w:color w:val="3B3838" w:themeColor="background2" w:themeShade="40"/>
            <w:sz w:val="28"/>
            <w:szCs w:val="28"/>
            <w:lang w:val="en-US"/>
          </w:rPr>
          <w:t>https://www.w3schools.com</w:t>
        </w:r>
      </w:hyperlink>
    </w:p>
    <w:p w14:paraId="4FA0977B" w14:textId="277990B7" w:rsidR="00A6012F" w:rsidRPr="00642000" w:rsidRDefault="00A6012F" w:rsidP="00A6012F">
      <w:pPr>
        <w:pStyle w:val="a3"/>
        <w:numPr>
          <w:ilvl w:val="1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hyperlink r:id="rId6" w:history="1">
        <w:r w:rsidRPr="00642000">
          <w:rPr>
            <w:rStyle w:val="a4"/>
            <w:rFonts w:ascii="Open Sans" w:hAnsi="Open Sans" w:cs="Open Sans"/>
            <w:color w:val="3B3838" w:themeColor="background2" w:themeShade="40"/>
            <w:sz w:val="28"/>
            <w:szCs w:val="28"/>
            <w:lang w:val="en-US"/>
          </w:rPr>
          <w:t>https://www.codewars.com</w:t>
        </w:r>
      </w:hyperlink>
    </w:p>
    <w:p w14:paraId="2EC9E156" w14:textId="4F0294EB" w:rsidR="000602BA" w:rsidRPr="00642000" w:rsidRDefault="00A6012F" w:rsidP="00A6012F">
      <w:pPr>
        <w:pStyle w:val="a3"/>
        <w:numPr>
          <w:ilvl w:val="1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 xml:space="preserve">self-education via YouTube </w:t>
      </w:r>
    </w:p>
    <w:p w14:paraId="0B2B9FCA" w14:textId="720FB21A" w:rsidR="00A6012F" w:rsidRPr="00642000" w:rsidRDefault="00A6012F" w:rsidP="00A6012F">
      <w:pPr>
        <w:pStyle w:val="a3"/>
        <w:numPr>
          <w:ilvl w:val="0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My both spoken and written English level is upper-intermediate.</w:t>
      </w:r>
    </w:p>
    <w:p w14:paraId="5F30847B" w14:textId="1A0BA616" w:rsidR="00A6012F" w:rsidRPr="00642000" w:rsidRDefault="00A6012F" w:rsidP="00A6012F">
      <w:pPr>
        <w:pStyle w:val="a3"/>
        <w:numPr>
          <w:ilvl w:val="0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Answers:</w:t>
      </w:r>
    </w:p>
    <w:p w14:paraId="4BEF4ED1" w14:textId="639F89B1" w:rsidR="00A6012F" w:rsidRPr="00642000" w:rsidRDefault="00A6012F" w:rsidP="00A6012F">
      <w:pPr>
        <w:pStyle w:val="a3"/>
        <w:numPr>
          <w:ilvl w:val="1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used a few times PC with Linux OS</w:t>
      </w:r>
    </w:p>
    <w:p w14:paraId="7A723579" w14:textId="3CB49197" w:rsidR="00A6012F" w:rsidRPr="00642000" w:rsidRDefault="00A6012F" w:rsidP="00A6012F">
      <w:pPr>
        <w:pStyle w:val="a3"/>
        <w:numPr>
          <w:ilvl w:val="1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have basic knowledge in SQL</w:t>
      </w:r>
    </w:p>
    <w:p w14:paraId="76422718" w14:textId="6EC39AFA" w:rsidR="00A6012F" w:rsidRPr="00642000" w:rsidRDefault="00A6012F" w:rsidP="00A6012F">
      <w:pPr>
        <w:pStyle w:val="a3"/>
        <w:numPr>
          <w:ilvl w:val="1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have basic knowledge in</w:t>
      </w: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 xml:space="preserve"> </w:t>
      </w:r>
      <w:r w:rsidR="00EC2D47"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Dev tool console</w:t>
      </w:r>
    </w:p>
    <w:p w14:paraId="29B8C05E" w14:textId="07CE3FF2" w:rsidR="00EC2D47" w:rsidRPr="00642000" w:rsidRDefault="00EC2D47" w:rsidP="00EC2D47">
      <w:pPr>
        <w:pStyle w:val="a3"/>
        <w:numPr>
          <w:ilvl w:val="1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some experience in writing XPath and CSS selectors</w:t>
      </w:r>
    </w:p>
    <w:p w14:paraId="0E77CE68" w14:textId="5C9654DC" w:rsidR="00EC2D47" w:rsidRPr="00642000" w:rsidRDefault="00EC2D47" w:rsidP="00EC2D47">
      <w:pPr>
        <w:pStyle w:val="a3"/>
        <w:numPr>
          <w:ilvl w:val="0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 xml:space="preserve">In a year I want get </w:t>
      </w: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enough</w:t>
      </w: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 xml:space="preserve"> experience to be able to take full responsibility  for my job, to be a part of great team and to have opportunities for further self-growth.</w:t>
      </w:r>
    </w:p>
    <w:p w14:paraId="0E4272E9" w14:textId="308A5803" w:rsidR="00EC2D47" w:rsidRPr="00642000" w:rsidRDefault="00EC2D47" w:rsidP="00EC2D47">
      <w:pPr>
        <w:pStyle w:val="a3"/>
        <w:numPr>
          <w:ilvl w:val="0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I don’t like to work overtime, but when it is really needed it is not a great problem.</w:t>
      </w:r>
    </w:p>
    <w:p w14:paraId="465F34AB" w14:textId="7BC52207" w:rsidR="00EC2D47" w:rsidRPr="00642000" w:rsidRDefault="00EC2D47" w:rsidP="00EC2D47">
      <w:pPr>
        <w:pStyle w:val="a3"/>
        <w:numPr>
          <w:ilvl w:val="0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I’d like to start with 500$ after probation period.</w:t>
      </w:r>
    </w:p>
    <w:p w14:paraId="54B768D8" w14:textId="32B308C0" w:rsidR="00EC2D47" w:rsidRPr="00642000" w:rsidRDefault="00EC2D47" w:rsidP="00EC2D47">
      <w:pPr>
        <w:pStyle w:val="a3"/>
        <w:numPr>
          <w:ilvl w:val="0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 xml:space="preserve">I’d like to </w:t>
      </w: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receive</w:t>
      </w: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 xml:space="preserve"> </w:t>
      </w: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1000</w:t>
      </w: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$</w:t>
      </w: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 xml:space="preserve"> in a year.</w:t>
      </w:r>
    </w:p>
    <w:p w14:paraId="196378C2" w14:textId="65C46C1B" w:rsidR="00EC2D47" w:rsidRDefault="00EC2D47" w:rsidP="00EC2D47">
      <w:pPr>
        <w:pStyle w:val="a3"/>
        <w:numPr>
          <w:ilvl w:val="0"/>
          <w:numId w:val="1"/>
        </w:num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I can start working</w:t>
      </w:r>
      <w:r w:rsidR="00C90BAA" w:rsidRPr="00642000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 xml:space="preserve"> the next day I get offer.</w:t>
      </w:r>
    </w:p>
    <w:p w14:paraId="3B7442FE" w14:textId="126F9657" w:rsidR="007B2D7A" w:rsidRDefault="007B2D7A" w:rsidP="007B2D7A">
      <w:p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</w:p>
    <w:p w14:paraId="5DE74EDC" w14:textId="61FB3F12" w:rsidR="007B2D7A" w:rsidRDefault="007B2D7A" w:rsidP="007B2D7A">
      <w:pPr>
        <w:rPr>
          <w:rFonts w:ascii="Open Sans Light" w:hAnsi="Open Sans Light" w:cs="Open Sans Light"/>
          <w:b/>
          <w:bCs/>
          <w:color w:val="3B3838" w:themeColor="background2" w:themeShade="40"/>
          <w:sz w:val="36"/>
          <w:szCs w:val="36"/>
          <w:lang w:val="en-US"/>
        </w:rPr>
      </w:pPr>
      <w:r w:rsidRPr="00642000">
        <w:rPr>
          <w:rFonts w:ascii="Open Sans Light" w:hAnsi="Open Sans Light" w:cs="Open Sans Light"/>
          <w:b/>
          <w:bCs/>
          <w:color w:val="3B3838" w:themeColor="background2" w:themeShade="40"/>
          <w:sz w:val="36"/>
          <w:szCs w:val="36"/>
          <w:lang w:val="en-US"/>
        </w:rPr>
        <w:t>Task #</w:t>
      </w:r>
      <w:r>
        <w:rPr>
          <w:rFonts w:ascii="Open Sans Light" w:hAnsi="Open Sans Light" w:cs="Open Sans Light"/>
          <w:b/>
          <w:bCs/>
          <w:color w:val="3B3838" w:themeColor="background2" w:themeShade="40"/>
          <w:sz w:val="36"/>
          <w:szCs w:val="36"/>
          <w:lang w:val="en-US"/>
        </w:rPr>
        <w:t>2</w:t>
      </w:r>
    </w:p>
    <w:p w14:paraId="7D48A47E" w14:textId="1B21CE3E" w:rsidR="007B2D7A" w:rsidRPr="007B2D7A" w:rsidRDefault="007B2D7A" w:rsidP="007B2D7A">
      <w:pPr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</w:pPr>
      <w:r w:rsidRPr="007B2D7A">
        <w:rPr>
          <w:rFonts w:ascii="Open Sans Light" w:hAnsi="Open Sans Light" w:cs="Open Sans Light"/>
          <w:b/>
          <w:bCs/>
          <w:color w:val="3B3838" w:themeColor="background2" w:themeShade="40"/>
          <w:sz w:val="28"/>
          <w:szCs w:val="28"/>
          <w:lang w:val="en-US"/>
        </w:rPr>
        <w:t>Please use following link:</w:t>
      </w:r>
      <w:r>
        <w:rPr>
          <w:rFonts w:ascii="Open Sans Light" w:hAnsi="Open Sans Light" w:cs="Open Sans Light"/>
          <w:b/>
          <w:bCs/>
          <w:color w:val="3B3838" w:themeColor="background2" w:themeShade="40"/>
          <w:sz w:val="28"/>
          <w:szCs w:val="28"/>
          <w:lang w:val="en-US"/>
        </w:rPr>
        <w:t xml:space="preserve"> </w:t>
      </w:r>
      <w:bookmarkStart w:id="0" w:name="_GoBack"/>
      <w:bookmarkEnd w:id="0"/>
      <w:r w:rsidRPr="007B2D7A">
        <w:rPr>
          <w:rFonts w:ascii="Open Sans" w:hAnsi="Open Sans" w:cs="Open Sans"/>
          <w:color w:val="3B3838" w:themeColor="background2" w:themeShade="40"/>
          <w:sz w:val="28"/>
          <w:szCs w:val="28"/>
          <w:lang w:val="en-US"/>
        </w:rPr>
        <w:t>https://github.com/andriifromlviv/Devico_test_task</w:t>
      </w:r>
    </w:p>
    <w:sectPr w:rsidR="007B2D7A" w:rsidRPr="007B2D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27F91"/>
    <w:multiLevelType w:val="hybridMultilevel"/>
    <w:tmpl w:val="9F5AE5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A9"/>
    <w:rsid w:val="000436A9"/>
    <w:rsid w:val="000602BA"/>
    <w:rsid w:val="002479E1"/>
    <w:rsid w:val="00370EF5"/>
    <w:rsid w:val="003C4C66"/>
    <w:rsid w:val="00642000"/>
    <w:rsid w:val="0073290A"/>
    <w:rsid w:val="007616F5"/>
    <w:rsid w:val="007B2D7A"/>
    <w:rsid w:val="00A6012F"/>
    <w:rsid w:val="00C90BAA"/>
    <w:rsid w:val="00EC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7461"/>
  <w15:chartTrackingRefBased/>
  <w15:docId w15:val="{9938673E-7161-4CE5-9A83-0B92E91E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01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0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" TargetMode="External"/><Relationship Id="rId5" Type="http://schemas.openxmlformats.org/officeDocument/2006/relationships/hyperlink" Target="https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813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Shalavylo</dc:creator>
  <cp:keywords/>
  <dc:description/>
  <cp:lastModifiedBy>Andrii Shalavylo</cp:lastModifiedBy>
  <cp:revision>3</cp:revision>
  <dcterms:created xsi:type="dcterms:W3CDTF">2022-05-13T09:53:00Z</dcterms:created>
  <dcterms:modified xsi:type="dcterms:W3CDTF">2022-05-13T10:04:00Z</dcterms:modified>
</cp:coreProperties>
</file>