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B454E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twd-backend/</w:t>
      </w:r>
    </w:p>
    <w:p w14:paraId="0E8E9BDA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├── docker-compose.yml           # Setup kontainer PostgreSQL 16 &amp; Server API otomatis</w:t>
      </w:r>
    </w:p>
    <w:p w14:paraId="0FFDBDDC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├── Dockerfile                   # Konfigurasi citra Docker untuk deploy cloud</w:t>
      </w:r>
    </w:p>
    <w:p w14:paraId="1469553A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├── .env.example                 # Contoh variabel lingkungan (kredensial DB &amp; JWT)</w:t>
      </w:r>
    </w:p>
    <w:p w14:paraId="27F73D4E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├── package.json                 # Daftar dependensi Node.js (express, sequelize, pg, mysql2, jwt)</w:t>
      </w:r>
    </w:p>
    <w:p w14:paraId="52F7ABC2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├── server.js                    # Server utama Express.js (Port 5000)</w:t>
      </w:r>
    </w:p>
    <w:p w14:paraId="028503D4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├── README.md                    # Dokumentasi lengkap API &amp; cara penggunaan</w:t>
      </w:r>
    </w:p>
    <w:p w14:paraId="43F08108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>└── src/</w:t>
      </w:r>
    </w:p>
    <w:p w14:paraId="7C92DF67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├── config/</w:t>
      </w:r>
    </w:p>
    <w:p w14:paraId="29917EE9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└── database.js          # Koneksi Sequelize ORM (Mendukung PostgreSQL &amp; MySQL)</w:t>
      </w:r>
    </w:p>
    <w:p w14:paraId="4DBE7A4C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├── middleware/</w:t>
      </w:r>
    </w:p>
    <w:p w14:paraId="1F66A4A8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└── auth.middleware.js   # Autentikasi JWT &amp; kontrol otorisasi berbasis Role (requireRole)</w:t>
      </w:r>
    </w:p>
    <w:p w14:paraId="3FC77BDA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├── models/                  # Skema Tabel Database relational</w:t>
      </w:r>
    </w:p>
    <w:p w14:paraId="62E72439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User.js              # Tabel pengguna (Owner, Kasir, Kurir, Marketing, Sub-Mkt, Super Admin)</w:t>
      </w:r>
    </w:p>
    <w:p w14:paraId="58658A3A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Store.js             # Tabel toko (Kode Unik TWD-XXXXXX, masa aktif, paket langganan)</w:t>
      </w:r>
    </w:p>
    <w:p w14:paraId="4A74C603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Product.js           # Tabel produk toko &amp; katalog global (dukungan batch HPP)</w:t>
      </w:r>
    </w:p>
    <w:p w14:paraId="7CDD2CFD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Order.js             # Tabel pesanan (koordinat GPS, bukti foto pengiriman, kendala kurir)</w:t>
      </w:r>
    </w:p>
    <w:p w14:paraId="4C13E630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Withdrawal.js        # Tabel pencairan dana (Rekening Bank &amp; e-Wallet)</w:t>
      </w:r>
    </w:p>
    <w:p w14:paraId="32729814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└── index.js             # Relasi antar tabel (HasMany / BelongsTo)</w:t>
      </w:r>
    </w:p>
    <w:p w14:paraId="71410C88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├── routes/                  # REST API Endpoints</w:t>
      </w:r>
    </w:p>
    <w:p w14:paraId="678AB25E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auth.routes.js       # /api/auth/register, /api/auth/login, /api/auth/profile</w:t>
      </w:r>
    </w:p>
    <w:p w14:paraId="4EE9AED1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stores.routes.js     # /api/stores, /api/stores/:kode, /api/stores/:id/subscription</w:t>
      </w:r>
    </w:p>
    <w:p w14:paraId="75E46CA0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products.routes.js   # /api/products, /api/products/:id</w:t>
      </w:r>
    </w:p>
    <w:p w14:paraId="57283B1F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orders.routes.js     # /api/orders (Buat pesanan, update status kirim/bukti)</w:t>
      </w:r>
    </w:p>
    <w:p w14:paraId="3D70FDFC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├── withdrawals.routes.js# /api/withdrawals (Ajukan &amp; approval pencairan saldo)</w:t>
      </w:r>
    </w:p>
    <w:p w14:paraId="32CC91B4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│   └── webhooks.routes.js   # /api/webhooks/mayar (Webhook pembayaran dari mayar.id)</w:t>
      </w:r>
    </w:p>
    <w:p w14:paraId="6CFE621B" w14:textId="77777777" w:rsidR="00A27903" w:rsidRPr="00A27903" w:rsidRDefault="00A27903" w:rsidP="00A27903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t xml:space="preserve">    └── utils/</w:t>
      </w:r>
    </w:p>
    <w:p w14:paraId="33028A06" w14:textId="4603697A" w:rsidR="00D81135" w:rsidRDefault="00A27903" w:rsidP="00A27903">
      <w:pP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  <w:r w:rsidRPr="00A27903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  <w:lastRenderedPageBreak/>
        <w:t xml:space="preserve">        └── initDb.js            # Skrip otomatis membuat tabel &amp; akun Super Admin default</w:t>
      </w:r>
    </w:p>
    <w:p w14:paraId="0BF23900" w14:textId="66817A02" w:rsidR="00A27903" w:rsidRDefault="00A27903" w:rsidP="00A27903">
      <w:pP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</w:p>
    <w:p w14:paraId="103283BC" w14:textId="7CF47113" w:rsidR="00A27903" w:rsidRDefault="00A27903" w:rsidP="00A27903">
      <w:pP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eastAsia="en-ID"/>
        </w:rPr>
      </w:pPr>
    </w:p>
    <w:p w14:paraId="6096EFBC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en-ID"/>
        </w:rPr>
      </w:pP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kern w:val="36"/>
          <w:sz w:val="54"/>
          <w:szCs w:val="54"/>
          <w:lang w:eastAsia="en-ID"/>
        </w:rPr>
        <w:t>📄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en-ID"/>
        </w:rPr>
        <w:t xml:space="preserve"> SPESIFIKASI SISTEM TWD-MOBILE (TOKO WARUNG DIGITAL)</w:t>
      </w:r>
    </w:p>
    <w:p w14:paraId="1977F011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1. IDENTITAS &amp; VISI PRODUK</w:t>
      </w:r>
    </w:p>
    <w:p w14:paraId="29417DD1" w14:textId="77777777" w:rsidR="000E21ED" w:rsidRPr="000E21ED" w:rsidRDefault="000E21ED" w:rsidP="000E21E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Nama Produk: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TWD-Mobile (Toko Warung Digital)</w:t>
      </w:r>
    </w:p>
    <w:p w14:paraId="508472E6" w14:textId="77777777" w:rsidR="000E21ED" w:rsidRPr="000E21ED" w:rsidRDefault="000E21ED" w:rsidP="000E21E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Jenis Aplikasi: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Sistem POS (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Point of Sale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Ritel UKM, Akuntansi Inventori, Manajemen Rantai Pemasaran Berlapis (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Affiliate/Marketing Network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), &amp; Platform Logistik Lokal.</w:t>
      </w:r>
    </w:p>
    <w:p w14:paraId="0438AF56" w14:textId="77777777" w:rsidR="000E21ED" w:rsidRPr="000E21ED" w:rsidRDefault="000E21ED" w:rsidP="000E21E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Target Pengguna: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Usaha Kecil dan Menengah (Warung Kelontong, Minimarket, Bengkel, Salon, Laundry, F&amp;B) di seluruh Indonesia.</w:t>
      </w:r>
    </w:p>
    <w:p w14:paraId="0DAB1830" w14:textId="77777777" w:rsidR="000E21ED" w:rsidRPr="000E21ED" w:rsidRDefault="000E21ED" w:rsidP="000E21E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Pendekatan Arsitektur: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Offline-First POS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(kemampuan bertransaksi cepat tanpa internet menggunakan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AsyncStorage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dengan sinkronisasi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real-time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ke server cloud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twd-backend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).</w:t>
      </w:r>
    </w:p>
    <w:p w14:paraId="77CBA7C6" w14:textId="77777777" w:rsidR="000E21ED" w:rsidRPr="000E21ED" w:rsidRDefault="000E21ED" w:rsidP="000E21E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E21E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7813F29">
          <v:rect id="_x0000_i1025" style="width:0;height:0" o:hralign="center" o:hrstd="t" o:hr="t" fillcolor="#a0a0a0" stroked="f"/>
        </w:pict>
      </w:r>
    </w:p>
    <w:p w14:paraId="5AF05BED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2. SPESIFIKASI TEKNIS FRONTEND (</w:t>
      </w:r>
      <w:r w:rsidRPr="000E21ED">
        <w:rPr>
          <w:rFonts w:ascii="Consolas" w:eastAsia="Times New Roman" w:hAnsi="Consolas" w:cs="Courier New"/>
          <w:color w:val="2E2B29"/>
          <w:spacing w:val="-6"/>
          <w:sz w:val="32"/>
          <w:szCs w:val="32"/>
          <w:bdr w:val="single" w:sz="2" w:space="0" w:color="E5E7EB" w:frame="1"/>
          <w:shd w:val="clear" w:color="auto" w:fill="F4F0EB"/>
          <w:lang w:eastAsia="en-ID"/>
        </w:rPr>
        <w:t>twd-mobile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)</w:t>
      </w:r>
    </w:p>
    <w:p w14:paraId="52037CD2" w14:textId="77777777" w:rsidR="000E21ED" w:rsidRPr="000E21ED" w:rsidRDefault="000E21ED" w:rsidP="000E21E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Runtime &amp; Framework: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React Native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0.81.5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dengan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Expo SDK ~54.0.33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New Architecture Enabled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Hermes Engine).</w:t>
      </w:r>
    </w:p>
    <w:p w14:paraId="6AD86971" w14:textId="77777777" w:rsidR="000E21ED" w:rsidRPr="000E21ED" w:rsidRDefault="000E21ED" w:rsidP="000E21E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Bahasa Pemrograman: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TypeScript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~5.9.2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+ React Compiler.</w:t>
      </w:r>
    </w:p>
    <w:p w14:paraId="0B51F623" w14:textId="77777777" w:rsidR="000E21ED" w:rsidRPr="000E21ED" w:rsidRDefault="000E21ED" w:rsidP="000E21E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Navigasi &amp; Routing: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Expo Router ~6.0.23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(File-based routing &amp; layout modular berdasar peran pengguna di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app/_layout.tsx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&amp;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app/index.tsx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).</w:t>
      </w:r>
    </w:p>
    <w:p w14:paraId="625C4759" w14:textId="77777777" w:rsidR="000E21ED" w:rsidRPr="000E21ED" w:rsidRDefault="000E21ED" w:rsidP="000E21E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UI/UX System: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React Native Paper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^5.15.1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(MD3 Light Theme, kustomisasi palet ritel hijau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#2E7D32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&amp; Expo Symbols.</w:t>
      </w:r>
    </w:p>
    <w:p w14:paraId="092A08BD" w14:textId="77777777" w:rsidR="000E21ED" w:rsidRPr="000E21ED" w:rsidRDefault="000E21ED" w:rsidP="000E21E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Integrasi Hardware &amp; Native Modules:</w:t>
      </w:r>
    </w:p>
    <w:p w14:paraId="2C9DE140" w14:textId="77777777" w:rsidR="000E21ED" w:rsidRPr="000E21ED" w:rsidRDefault="000E21ED" w:rsidP="000E21E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Kamera &amp; Barcode: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expo-camera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(Scan kode batang SKU produk ritel dan pemindaian QRIS).</w:t>
      </w:r>
    </w:p>
    <w:p w14:paraId="3FD71CA2" w14:textId="77777777" w:rsidR="000E21ED" w:rsidRPr="000E21ED" w:rsidRDefault="000E21ED" w:rsidP="000E21E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GPS &amp; Geolocation: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expo-location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(Pelacakan koordinat aktual dan kalkulasi jarak menggunakan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Haversine Formula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).</w:t>
      </w:r>
    </w:p>
    <w:p w14:paraId="3A723829" w14:textId="77777777" w:rsidR="000E21ED" w:rsidRPr="000E21ED" w:rsidRDefault="000E21ED" w:rsidP="000E21E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lastRenderedPageBreak/>
        <w:t>Navigasi Peta: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react-native-maps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+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Native Intent Linking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ke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Google Maps Turn-by-Turn Driving Voice Navigation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4AE15768" w14:textId="77777777" w:rsidR="000E21ED" w:rsidRPr="000E21ED" w:rsidRDefault="000E21ED" w:rsidP="000E21E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Alarm &amp; Getaran: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expo-notifications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+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expo-haptics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(Pemberitahuan suara/getaran untuk order baru siap jemput, alarm stok menipis, dan reminder harian toko).</w:t>
      </w:r>
    </w:p>
    <w:p w14:paraId="41E31ACE" w14:textId="77777777" w:rsidR="000E21ED" w:rsidRPr="000E21ED" w:rsidRDefault="000E21ED" w:rsidP="000E21E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Struk &amp; PDF: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expo-print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+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expo-sharing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+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react-native-qrcode-svg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(Cetak struk digital &amp; bagikan ke WhatsApp).</w:t>
      </w:r>
    </w:p>
    <w:p w14:paraId="40882B80" w14:textId="77777777" w:rsidR="000E21ED" w:rsidRPr="000E21ED" w:rsidRDefault="000E21ED" w:rsidP="000E21E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E21E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60DA3D">
          <v:rect id="_x0000_i1026" style="width:0;height:0" o:hralign="center" o:hrstd="t" o:hr="t" fillcolor="#a0a0a0" stroked="f"/>
        </w:pict>
      </w:r>
    </w:p>
    <w:p w14:paraId="42F99F19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3. SPESIFIKASI TEKNIS BACKEND (</w:t>
      </w:r>
      <w:r w:rsidRPr="000E21ED">
        <w:rPr>
          <w:rFonts w:ascii="Consolas" w:eastAsia="Times New Roman" w:hAnsi="Consolas" w:cs="Courier New"/>
          <w:color w:val="2E2B29"/>
          <w:spacing w:val="-6"/>
          <w:sz w:val="32"/>
          <w:szCs w:val="32"/>
          <w:bdr w:val="single" w:sz="2" w:space="0" w:color="E5E7EB" w:frame="1"/>
          <w:shd w:val="clear" w:color="auto" w:fill="F4F0EB"/>
          <w:lang w:eastAsia="en-ID"/>
        </w:rPr>
        <w:t>twd-backend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)</w:t>
      </w:r>
    </w:p>
    <w:p w14:paraId="7D595480" w14:textId="77777777" w:rsidR="000E21ED" w:rsidRPr="000E21ED" w:rsidRDefault="000E21ED" w:rsidP="000E21E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Runtime: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Node.js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&gt;= 18.0.0</w:t>
      </w:r>
    </w:p>
    <w:p w14:paraId="670BAB35" w14:textId="77777777" w:rsidR="000E21ED" w:rsidRPr="000E21ED" w:rsidRDefault="000E21ED" w:rsidP="000E21E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Web Server: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Express.js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^4.19.2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(REST API JSON)</w:t>
      </w:r>
    </w:p>
    <w:p w14:paraId="45B40212" w14:textId="77777777" w:rsidR="000E21ED" w:rsidRPr="000E21ED" w:rsidRDefault="000E21ED" w:rsidP="000E21E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Database &amp; ORM:</w:t>
      </w:r>
    </w:p>
    <w:p w14:paraId="25C04302" w14:textId="77777777" w:rsidR="000E21ED" w:rsidRPr="000E21ED" w:rsidRDefault="000E21ED" w:rsidP="000E21ED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ORM: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Sequelize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^6.37.3</w:t>
      </w:r>
    </w:p>
    <w:p w14:paraId="5BD76EBA" w14:textId="77777777" w:rsidR="000E21ED" w:rsidRPr="000E21ED" w:rsidRDefault="000E21ED" w:rsidP="000E21ED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Database Cloud: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PostgreSQL 16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pg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pg-hstore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atau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MySQL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mysql2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secara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plug-and-play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72BFCEF4" w14:textId="77777777" w:rsidR="000E21ED" w:rsidRPr="000E21ED" w:rsidRDefault="000E21ED" w:rsidP="000E21E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Keamanan &amp; Autentikasi:</w:t>
      </w:r>
    </w:p>
    <w:p w14:paraId="43734A5F" w14:textId="77777777" w:rsidR="000E21ED" w:rsidRPr="000E21ED" w:rsidRDefault="000E21ED" w:rsidP="000E21ED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Autentikasi token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JSON Web Token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jwt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38F8EF5C" w14:textId="77777777" w:rsidR="000E21ED" w:rsidRPr="000E21ED" w:rsidRDefault="000E21ED" w:rsidP="000E21ED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Enkripsi kata sandi dan PIN menggunakan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bcryptjs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410375E3" w14:textId="77777777" w:rsidR="000E21ED" w:rsidRPr="000E21ED" w:rsidRDefault="000E21ED" w:rsidP="000E21ED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Middleware kontrol otorisasi berbasis peran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requireRole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).</w:t>
      </w:r>
    </w:p>
    <w:p w14:paraId="3CCE5AA9" w14:textId="77777777" w:rsidR="000E21ED" w:rsidRPr="000E21ED" w:rsidRDefault="000E21ED" w:rsidP="000E21E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Konfigurasi Cloud: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Dilengkapi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Dockerfile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dan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docker-compose.yml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untuk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deployment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1 perintah ke server VPS Cloud.</w:t>
      </w:r>
    </w:p>
    <w:p w14:paraId="5378CD06" w14:textId="77777777" w:rsidR="000E21ED" w:rsidRPr="000E21ED" w:rsidRDefault="000E21ED" w:rsidP="000E21E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Skema Tabel Database (6 Tabel Utama):</w:t>
      </w:r>
    </w:p>
    <w:p w14:paraId="5C5E51E5" w14:textId="77777777" w:rsidR="000E21ED" w:rsidRPr="000E21ED" w:rsidRDefault="000E21ED" w:rsidP="000E21ED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ind w:left="1440" w:hanging="360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users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(Menyimpan kredensial Owner, Kasir, Kurir, Marketing, Sub-Marketing, Super Admin, Customer).</w:t>
      </w:r>
    </w:p>
    <w:p w14:paraId="29789B8E" w14:textId="77777777" w:rsidR="000E21ED" w:rsidRPr="000E21ED" w:rsidRDefault="000E21ED" w:rsidP="000E21ED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ind w:left="1440" w:hanging="360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stores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(Menyimpan Kode Unik Toko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TWD-XXXXXX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paket langganan, masa aktif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expiryDate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koordinat GPS).</w:t>
      </w:r>
    </w:p>
    <w:p w14:paraId="12F45681" w14:textId="77777777" w:rsidR="000E21ED" w:rsidRPr="000E21ED" w:rsidRDefault="000E21ED" w:rsidP="000E21ED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ind w:left="1440" w:hanging="360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products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(Katalog produk toko &amp; produk global ekosistem, harga modal/jual, stok minimal,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batches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akuntansi).</w:t>
      </w:r>
    </w:p>
    <w:p w14:paraId="42A74404" w14:textId="77777777" w:rsidR="000E21ED" w:rsidRPr="000E21ED" w:rsidRDefault="000E21ED" w:rsidP="000E21ED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ind w:left="1440" w:hanging="360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orders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(Penjualan POS &amp; online, kurir pengantar, foto bukti kirim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fotoBuktiKirim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nama penerima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namaPenerima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kendala kurir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kendalaKirim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).</w:t>
      </w:r>
    </w:p>
    <w:p w14:paraId="25E92D4A" w14:textId="77777777" w:rsidR="000E21ED" w:rsidRPr="000E21ED" w:rsidRDefault="000E21ED" w:rsidP="000E21ED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ind w:left="1440" w:hanging="360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withdrawals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(Riwayat pengajuan pencairan saldo ke Bank &amp; e-Wallet).</w:t>
      </w:r>
    </w:p>
    <w:p w14:paraId="7D7B2F92" w14:textId="77777777" w:rsidR="000E21ED" w:rsidRPr="000E21ED" w:rsidRDefault="000E21ED" w:rsidP="000E21ED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ind w:left="1440" w:hanging="360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Webhook Endpoint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POST /api/webhooks/mayar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untuk verifikasi otomatis transaksi Mayar.id.</w:t>
      </w:r>
    </w:p>
    <w:p w14:paraId="79DCDD03" w14:textId="77777777" w:rsidR="000E21ED" w:rsidRPr="000E21ED" w:rsidRDefault="000E21ED" w:rsidP="000E21E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E21E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42A147E7">
          <v:rect id="_x0000_i1027" style="width:0;height:0" o:hralign="center" o:hrstd="t" o:hr="t" fillcolor="#a0a0a0" stroked="f"/>
        </w:pict>
      </w:r>
    </w:p>
    <w:p w14:paraId="2917A85D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4. SPESIFIKASI MULTI-ROLE (7 PERAN DALAM 1 APLIKASI)</w:t>
      </w:r>
    </w:p>
    <w:p w14:paraId="0BA2BD66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</w:pP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eastAsia="en-ID"/>
        </w:rPr>
        <w:t>👑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  <w:t xml:space="preserve"> 1. Owner (Pemilik Toko)</w:t>
      </w:r>
    </w:p>
    <w:p w14:paraId="7D489BB6" w14:textId="77777777" w:rsidR="000E21ED" w:rsidRPr="000E21ED" w:rsidRDefault="000E21ED" w:rsidP="000E21E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Manajemen Toko: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Registrasi toko dengan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Kode Unik Toko Otomatis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TWD-XXXXXX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manajemen katalog produk, penetapan stok minimal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stockMin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), dan rekap keuangan.</w:t>
      </w:r>
    </w:p>
    <w:p w14:paraId="658A9505" w14:textId="77777777" w:rsidR="000E21ED" w:rsidRPr="000E21ED" w:rsidRDefault="000E21ED" w:rsidP="000E21E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Akuntansi Inventori Profesional: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Mendukung 3 metode akuntansi HPP (Harga Pokok Penjualan) yang dapat dipilih per toko:</w:t>
      </w:r>
    </w:p>
    <w:p w14:paraId="1083BD0E" w14:textId="77777777" w:rsidR="000E21ED" w:rsidRPr="000E21ED" w:rsidRDefault="000E21ED" w:rsidP="000E21ED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Average (Rata-rata Tertimbang)</w:t>
      </w:r>
    </w:p>
    <w:p w14:paraId="28F88C91" w14:textId="77777777" w:rsidR="000E21ED" w:rsidRPr="000E21ED" w:rsidRDefault="000E21ED" w:rsidP="000E21ED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FIFO (First In, First Out)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— cocok untuk barang kedaluwarsa.</w:t>
      </w:r>
    </w:p>
    <w:p w14:paraId="62355F48" w14:textId="77777777" w:rsidR="000E21ED" w:rsidRPr="000E21ED" w:rsidRDefault="000E21ED" w:rsidP="000E21ED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LIFO (Last In, First Out)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— cocok saat harga beli tengkulak fluktuatif.</w:t>
      </w:r>
    </w:p>
    <w:p w14:paraId="3495275F" w14:textId="77777777" w:rsidR="000E21ED" w:rsidRPr="000E21ED" w:rsidRDefault="000E21ED" w:rsidP="000E21E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AI Owner Assistant: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Asisten cerdas lokal berbasis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rule-engine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untuk menjawab metrik penjualan hari ini, 5 produk terlaris, dan alarm stok habis.</w:t>
      </w:r>
    </w:p>
    <w:p w14:paraId="591435A9" w14:textId="77777777" w:rsidR="000E21ED" w:rsidRPr="000E21ED" w:rsidRDefault="000E21ED" w:rsidP="000E21E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Manajemen Kasir: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Membuat akun kasir toko dan mengatur PIN 6 digit.</w:t>
      </w:r>
    </w:p>
    <w:p w14:paraId="775B7F8A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</w:pP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eastAsia="en-ID"/>
        </w:rPr>
        <w:t>💼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  <w:t xml:space="preserve"> 2. Kasir (Sistem POS Warung — 100% Offline/Direct)</w:t>
      </w:r>
    </w:p>
    <w:p w14:paraId="0C38C799" w14:textId="77777777" w:rsidR="000E21ED" w:rsidRPr="000E21ED" w:rsidRDefault="000E21ED" w:rsidP="000E21E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Fitur Kasir: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Scan Barcode dengan kamera HP, keranjang belanja, fitur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Hold Cart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(simpan keranjang sementara), potongan diskon, dan cetak/share struk WhatsApp.</w:t>
      </w:r>
    </w:p>
    <w:p w14:paraId="794DF2CC" w14:textId="77777777" w:rsidR="000E21ED" w:rsidRPr="000E21ED" w:rsidRDefault="000E21ED" w:rsidP="000E21E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Aksi Cepat Logistik: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Tombol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📦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Tandai Pesanan Siap (Muncul di Kurir)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(otomatis masuk ke bursa kurir tanpa wajib memilih kurir manual) dan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🚚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Tandai Barang Sudah Dibawa Kurir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3E68817B" w14:textId="77777777" w:rsidR="000E21ED" w:rsidRPr="000E21ED" w:rsidRDefault="000E21ED" w:rsidP="000E21E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Metode Bayar Kasir (Offline):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Tunai (Cash), Transfer Bank Manual, dan QRIS Statis Toko (tanpa potongan biaya payment gateway eksternal).</w:t>
      </w:r>
    </w:p>
    <w:p w14:paraId="4A3C31D0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</w:pP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eastAsia="en-ID"/>
        </w:rPr>
        <w:t>🛒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  <w:t xml:space="preserve"> 3. Customer (Pembeli Online)</w:t>
      </w:r>
    </w:p>
    <w:p w14:paraId="024FC225" w14:textId="77777777" w:rsidR="000E21ED" w:rsidRPr="000E21ED" w:rsidRDefault="000E21ED" w:rsidP="000E21E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Autentikasi 1× Klik: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Fitur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Masuk Cepat dengan Akun Google (Gmail One-Tap)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yang otomatis mengisi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Nama Lengkap, Nomor HP, dan Alamat Rumah/Pengiriman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dari profil Google.</w:t>
      </w:r>
    </w:p>
    <w:p w14:paraId="48D7C727" w14:textId="77777777" w:rsidR="000E21ED" w:rsidRPr="000E21ED" w:rsidRDefault="000E21ED" w:rsidP="000E21E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Pembayaran Online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mayar.id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Terintegrasi untuk pembayaran otomatis via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QRIS, Virtual Account Bank, e-Wallet (DANA, GoPay, OVO), dan Alfamart/Indomaret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1900087A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</w:pP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eastAsia="en-ID"/>
        </w:rPr>
        <w:t>🛵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  <w:t xml:space="preserve"> 4. Kurir (Ekspedisi &amp; Pengantaran Toko)</w:t>
      </w:r>
    </w:p>
    <w:p w14:paraId="3151EA9E" w14:textId="77777777" w:rsidR="000E21ED" w:rsidRPr="000E21ED" w:rsidRDefault="000E21ED" w:rsidP="000E21E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lastRenderedPageBreak/>
        <w:t>Alarm Suara &amp; Getaran: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Deteksi otomatis dan notifikasi haptic saat ada order baru siap dijemput di toko.</w:t>
      </w:r>
    </w:p>
    <w:p w14:paraId="2EA26F04" w14:textId="77777777" w:rsidR="000E21ED" w:rsidRPr="000E21ED" w:rsidRDefault="000E21ED" w:rsidP="000E21E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Batch Pickup (Ambil Sekaligus):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Tombol pintar untuk mengambil 2 atau lebih pesanan searah secara serentak dalam 1× klik.</w:t>
      </w:r>
    </w:p>
    <w:p w14:paraId="2889A819" w14:textId="77777777" w:rsidR="000E21ED" w:rsidRPr="000E21ED" w:rsidRDefault="000E21ED" w:rsidP="000E21E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Navigasi Suara Google Maps: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Tombol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🗺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Buka Pemandu Arah (Google Maps)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yang langsung memicu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Driving Navigation Intent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dari lokasi kurir ke alamat pembeli.</w:t>
      </w:r>
    </w:p>
    <w:p w14:paraId="44029109" w14:textId="77777777" w:rsidR="000E21ED" w:rsidRPr="000E21ED" w:rsidRDefault="000E21ED" w:rsidP="000E21E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Kendala Pengiriman: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Tombol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⚠️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Kendala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untuk mencatat alasan gagal kirim (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Rumah Kosong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Alamat Tidak Ditemukan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 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HP Nonaktif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dll).</w:t>
      </w:r>
    </w:p>
    <w:p w14:paraId="3182EAD3" w14:textId="77777777" w:rsidR="000E21ED" w:rsidRPr="000E21ED" w:rsidRDefault="000E21ED" w:rsidP="000E21E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Wajib Bukti Foto Pengiriman: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Tombol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📸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Upload Bukti &amp; Selesai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yang mewajibkan kurir mengambil foto paket dari Kamera/Galeri serta mencatat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Nama Penerima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namaPenerima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0677715B" w14:textId="77777777" w:rsidR="000E21ED" w:rsidRPr="000E21ED" w:rsidRDefault="000E21ED" w:rsidP="000E21E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Tarif Otomatis: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Perhitungan ongkos kirim akurat Rp 10.000 (1 km pertama) + Rp 3.500/km berikutnya, dengan pembagian bersih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90% untuk kurir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2F445539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</w:pP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eastAsia="en-ID"/>
        </w:rPr>
        <w:t>📣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  <w:t xml:space="preserve"> 5. Marketing (Mitra Pemasaran) &amp; </w:t>
      </w: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eastAsia="en-ID"/>
        </w:rPr>
        <w:t>🤝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  <w:t xml:space="preserve"> 6. Sub-Marketing</w:t>
      </w:r>
    </w:p>
    <w:p w14:paraId="6B864924" w14:textId="77777777" w:rsidR="000E21ED" w:rsidRPr="000E21ED" w:rsidRDefault="000E21ED" w:rsidP="000E21E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Rekrutmen Cepat: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Tombol Hero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🏪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+ Daftarkan Owner Toko Baru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yang otomatis memberikan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Uji Coba Gratis 3 Hari (Trial)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kepada toko yang didaftarkan.</w:t>
      </w:r>
    </w:p>
    <w:p w14:paraId="19B0D754" w14:textId="77777777" w:rsidR="000E21ED" w:rsidRPr="000E21ED" w:rsidRDefault="000E21ED" w:rsidP="000E21E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Skema Komisi Jaringan Berlapis:</w:t>
      </w:r>
    </w:p>
    <w:p w14:paraId="30415EB3" w14:textId="77777777" w:rsidR="000E21ED" w:rsidRPr="000E21ED" w:rsidRDefault="000E21ED" w:rsidP="000E21ED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Marketing: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Komisi 20% dari paket langganan Owner, 30% dari komisi Sub-Marketing, royalty Rp 30/transaksi toko, &amp; komisi produk global Rp 100/SKU.</w:t>
      </w:r>
    </w:p>
    <w:p w14:paraId="56DAC0CF" w14:textId="77777777" w:rsidR="000E21ED" w:rsidRPr="000E21ED" w:rsidRDefault="000E21ED" w:rsidP="000E21ED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Sub-Marketing: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Komisi langganan toko sebesar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70%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21239F7D" w14:textId="77777777" w:rsidR="000E21ED" w:rsidRPr="000E21ED" w:rsidRDefault="000E21ED" w:rsidP="000E21E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Pencairan Saldo (Withdrawal):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Mendukung pencairan ke rekening Bank konvensional maupun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e-Wallet (DANA, GoPay, OVO, ShopeePay)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6EAA5387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</w:pPr>
      <w:r w:rsidRPr="000E21ED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eastAsia="en-ID"/>
        </w:rPr>
        <w:t>🛡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en-ID"/>
        </w:rPr>
        <w:t>️ 7. Super Admin (Pusat Kendali Ekosistem)</w:t>
      </w:r>
    </w:p>
    <w:p w14:paraId="17534912" w14:textId="77777777" w:rsidR="000E21ED" w:rsidRPr="000E21ED" w:rsidRDefault="000E21ED" w:rsidP="000E21E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6 Tab Dasbor Executive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SuperAdminDashboard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):</w:t>
      </w:r>
    </w:p>
    <w:p w14:paraId="71270816" w14:textId="77777777" w:rsidR="000E21ED" w:rsidRPr="000E21ED" w:rsidRDefault="000E21ED" w:rsidP="000E21ED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Segoe UI Emoji" w:eastAsia="Times New Roman" w:hAnsi="Segoe UI Emoji" w:cs="Segoe UI Emoji"/>
          <w:color w:val="2E2B29"/>
          <w:sz w:val="24"/>
          <w:szCs w:val="24"/>
          <w:lang w:eastAsia="en-ID"/>
        </w:rPr>
        <w:t>📊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Dashboard: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Metrik Total Omzet Ekosistem, Total Toko, Total Kasir, Total Mitra, dan kartu status koneksi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mayar.id — Live Production [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✅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CONNECTED]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016E17F3" w14:textId="77777777" w:rsidR="000E21ED" w:rsidRPr="000E21ED" w:rsidRDefault="000E21ED" w:rsidP="000E21ED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Segoe UI Emoji" w:eastAsia="Times New Roman" w:hAnsi="Segoe UI Emoji" w:cs="Segoe UI Emoji"/>
          <w:color w:val="2E2B29"/>
          <w:sz w:val="24"/>
          <w:szCs w:val="24"/>
          <w:lang w:eastAsia="en-ID"/>
        </w:rPr>
        <w:t>🏪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Owner: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Daftar toko, kode unik 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TWD-XXXXXX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tombol cepat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⚡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Ganti Paket (Basic/Pro/Enterprise)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 dan </w:t>
      </w:r>
      <w:r w:rsidRPr="000E21ED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en-ID"/>
        </w:rPr>
        <w:t>📅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 xml:space="preserve"> Perpanjang Masa Aktif (+30 Hari / +1 Tahun)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779984BD" w14:textId="77777777" w:rsidR="000E21ED" w:rsidRPr="000E21ED" w:rsidRDefault="000E21ED" w:rsidP="000E21ED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Segoe UI Emoji" w:eastAsia="Times New Roman" w:hAnsi="Segoe UI Emoji" w:cs="Segoe UI Emoji"/>
          <w:color w:val="2E2B29"/>
          <w:sz w:val="24"/>
          <w:szCs w:val="24"/>
          <w:lang w:eastAsia="en-ID"/>
        </w:rPr>
        <w:t>💼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Kasir: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Direktori seluruh akun kasir dengan kontrol aktif/nonaktif.</w:t>
      </w:r>
    </w:p>
    <w:p w14:paraId="57864118" w14:textId="77777777" w:rsidR="000E21ED" w:rsidRPr="000E21ED" w:rsidRDefault="000E21ED" w:rsidP="000E21ED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Segoe UI Emoji" w:eastAsia="Times New Roman" w:hAnsi="Segoe UI Emoji" w:cs="Segoe UI Emoji"/>
          <w:color w:val="2E2B29"/>
          <w:sz w:val="24"/>
          <w:szCs w:val="24"/>
          <w:lang w:eastAsia="en-ID"/>
        </w:rPr>
        <w:t>💸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Pencairan: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Persetujuan (</w:t>
      </w:r>
      <w:r w:rsidRPr="000E21ED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eastAsia="en-ID"/>
        </w:rPr>
        <w:t>Approval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penarikan dana dari seluruh mitra/owner.</w:t>
      </w:r>
    </w:p>
    <w:p w14:paraId="547C1374" w14:textId="77777777" w:rsidR="000E21ED" w:rsidRPr="000E21ED" w:rsidRDefault="000E21ED" w:rsidP="000E21ED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Segoe UI Emoji" w:eastAsia="Times New Roman" w:hAnsi="Segoe UI Emoji" w:cs="Segoe UI Emoji"/>
          <w:color w:val="2E2B29"/>
          <w:sz w:val="24"/>
          <w:szCs w:val="24"/>
          <w:lang w:eastAsia="en-ID"/>
        </w:rPr>
        <w:t>👥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Mitra: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Manajemen akun marketing dan kurir.</w:t>
      </w:r>
    </w:p>
    <w:p w14:paraId="37032BE6" w14:textId="77777777" w:rsidR="000E21ED" w:rsidRPr="000E21ED" w:rsidRDefault="000E21ED" w:rsidP="000E21ED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Segoe UI Emoji" w:eastAsia="Times New Roman" w:hAnsi="Segoe UI Emoji" w:cs="Segoe UI Emoji"/>
          <w:color w:val="2E2B29"/>
          <w:sz w:val="24"/>
          <w:szCs w:val="24"/>
          <w:lang w:eastAsia="en-ID"/>
        </w:rPr>
        <w:lastRenderedPageBreak/>
        <w:t>➕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Register Mitra: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Pendaftaran akun mitra baru secara langsung.</w:t>
      </w:r>
    </w:p>
    <w:p w14:paraId="0FB7D978" w14:textId="77777777" w:rsidR="000E21ED" w:rsidRPr="000E21ED" w:rsidRDefault="000E21ED" w:rsidP="000E21E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E21E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503891">
          <v:rect id="_x0000_i1028" style="width:0;height:0" o:hralign="center" o:hrstd="t" o:hr="t" fillcolor="#a0a0a0" stroked="f"/>
        </w:pict>
      </w:r>
    </w:p>
    <w:p w14:paraId="1B1E8BF1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5. SPESIFIKASI INTEGRASI PEMBAYARAN (</w:t>
      </w:r>
      <w:r w:rsidRPr="000E21ED">
        <w:rPr>
          <w:rFonts w:ascii="Consolas" w:eastAsia="Times New Roman" w:hAnsi="Consolas" w:cs="Courier New"/>
          <w:color w:val="2E2B29"/>
          <w:spacing w:val="-6"/>
          <w:sz w:val="32"/>
          <w:szCs w:val="32"/>
          <w:bdr w:val="single" w:sz="2" w:space="0" w:color="E5E7EB" w:frame="1"/>
          <w:shd w:val="clear" w:color="auto" w:fill="F4F0EB"/>
          <w:lang w:eastAsia="en-ID"/>
        </w:rPr>
        <w:t>mayar.id</w:t>
      </w:r>
      <w:r w:rsidRPr="000E21ED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en-ID"/>
        </w:rPr>
        <w:t>)</w:t>
      </w:r>
    </w:p>
    <w:p w14:paraId="7DEB4AA1" w14:textId="77777777" w:rsidR="000E21ED" w:rsidRPr="000E21ED" w:rsidRDefault="000E21ED" w:rsidP="000E21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Aplikasi menerapkan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3 Aturan Pemisahan Domain Pembayaran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yang tegas:</w:t>
      </w:r>
    </w:p>
    <w:p w14:paraId="469AF787" w14:textId="77777777" w:rsidR="000E21ED" w:rsidRPr="000E21ED" w:rsidRDefault="000E21ED" w:rsidP="000E21E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Kasir POS Warung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KasirScreen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100% Offline / Langsung di toko (Tunai, Transfer Manual, QRIS Toko).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Tidak melalui Mayar.id / 0% fee eksternal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</w:t>
      </w:r>
    </w:p>
    <w:p w14:paraId="4216C564" w14:textId="77777777" w:rsidR="000E21ED" w:rsidRPr="000E21ED" w:rsidRDefault="000E21ED" w:rsidP="000E21E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Belanja Online Customer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CustomerCartScreen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Terintegrasi resmi dengan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mayar.id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. Dilengkapi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Modal Simulasi Sandbox QRIS/VA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di dalam aplikasi jika link bayar belum dikonfigurasi agar tidak pernah terjadi error 404.</w:t>
      </w:r>
    </w:p>
    <w:p w14:paraId="7E9F74E0" w14:textId="77777777" w:rsidR="000E21ED" w:rsidRPr="000E21ED" w:rsidRDefault="000E21ED" w:rsidP="000E21ED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en-ID"/>
        </w:rPr>
      </w:pP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Langganan Aplikasi Owner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OwnerDashboard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):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Terintegrasi dengan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mayar.id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 agar Owner bisa membayar perpanjangan paket aplikasi (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Basic Rp 50rb/bln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Pro Rp 150rb/bln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, </w:t>
      </w:r>
      <w:r w:rsidRPr="000E21E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en-ID"/>
        </w:rPr>
        <w:t>Enterprise Rp 300rb/bln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 secara mandiri 24/7 dengan verifikasi webhook otomatis (</w:t>
      </w:r>
      <w:r w:rsidRPr="000E21ED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en-ID"/>
        </w:rPr>
        <w:t>SUB-</w:t>
      </w:r>
      <w:r w:rsidRPr="000E21ED">
        <w:rPr>
          <w:rFonts w:ascii="Arial" w:eastAsia="Times New Roman" w:hAnsi="Arial" w:cs="Arial"/>
          <w:color w:val="2E2B29"/>
          <w:sz w:val="24"/>
          <w:szCs w:val="24"/>
          <w:lang w:eastAsia="en-ID"/>
        </w:rPr>
        <w:t>).</w:t>
      </w:r>
    </w:p>
    <w:p w14:paraId="48A2E56E" w14:textId="561D42C6" w:rsidR="00A27903" w:rsidRDefault="000E21ED" w:rsidP="00A27903">
      <w:pPr>
        <w:rPr>
          <w:rFonts w:ascii="Arial" w:hAnsi="Arial" w:cs="Arial"/>
          <w:color w:val="2E2B29"/>
          <w:sz w:val="27"/>
          <w:szCs w:val="27"/>
          <w:shd w:val="clear" w:color="auto" w:fill="FCFAF8"/>
        </w:rPr>
      </w:pPr>
      <w:r>
        <w:t xml:space="preserve">Passwor Neo Lite </w:t>
      </w:r>
      <w:r w:rsidRPr="000E21ED">
        <w:t>h8yTpsEe7b7am#3</w:t>
      </w:r>
      <w:r w:rsidR="00E02ACE">
        <w:br/>
      </w:r>
      <w:r w:rsidR="00E02ACE">
        <w:rPr>
          <w:rFonts w:ascii="Arial" w:hAnsi="Arial" w:cs="Arial"/>
          <w:color w:val="2E2B29"/>
          <w:sz w:val="27"/>
          <w:szCs w:val="27"/>
          <w:shd w:val="clear" w:color="auto" w:fill="FCFAF8"/>
        </w:rPr>
        <w:t>ssh ubuntu@IP_VPS_ANDA</w:t>
      </w:r>
      <w:r w:rsidR="00E02ACE">
        <w:rPr>
          <w:rFonts w:ascii="Arial" w:hAnsi="Arial" w:cs="Arial"/>
          <w:color w:val="2E2B29"/>
          <w:sz w:val="27"/>
          <w:szCs w:val="27"/>
          <w:shd w:val="clear" w:color="auto" w:fill="FCFAF8"/>
        </w:rPr>
        <w:t xml:space="preserve"> untuk masuk ke server</w:t>
      </w:r>
    </w:p>
    <w:p w14:paraId="3B978B62" w14:textId="3DA8CA4C" w:rsidR="007B39D0" w:rsidRDefault="007B39D0" w:rsidP="00A27903">
      <w:r w:rsidRPr="007B39D0">
        <w:t xml:space="preserve">ssh -i C:\Users\Lenovo\Downloads\Twd-MobileServer.pem </w:t>
      </w:r>
      <w:hyperlink r:id="rId5" w:history="1">
        <w:r w:rsidRPr="00EE7D41">
          <w:rPr>
            <w:rStyle w:val="Hyperlink"/>
          </w:rPr>
          <w:t>andriismail78@103.127.97.28</w:t>
        </w:r>
      </w:hyperlink>
      <w:r>
        <w:t xml:space="preserve"> masuk ke server</w:t>
      </w:r>
    </w:p>
    <w:sectPr w:rsidR="007B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030"/>
    <w:multiLevelType w:val="multilevel"/>
    <w:tmpl w:val="0F78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C795E"/>
    <w:multiLevelType w:val="multilevel"/>
    <w:tmpl w:val="DF8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7D3C3E"/>
    <w:multiLevelType w:val="multilevel"/>
    <w:tmpl w:val="8F2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791279"/>
    <w:multiLevelType w:val="multilevel"/>
    <w:tmpl w:val="D2D2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7D006F"/>
    <w:multiLevelType w:val="multilevel"/>
    <w:tmpl w:val="BF4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F0043D"/>
    <w:multiLevelType w:val="multilevel"/>
    <w:tmpl w:val="792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F93318"/>
    <w:multiLevelType w:val="multilevel"/>
    <w:tmpl w:val="971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622157"/>
    <w:multiLevelType w:val="multilevel"/>
    <w:tmpl w:val="646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2719F0"/>
    <w:multiLevelType w:val="multilevel"/>
    <w:tmpl w:val="8A8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D06A8C"/>
    <w:multiLevelType w:val="multilevel"/>
    <w:tmpl w:val="8BB6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2"/>
    <w:lvlOverride w:ilvl="1">
      <w:lvl w:ilvl="1">
        <w:numFmt w:val="decimal"/>
        <w:lvlText w:val="%2."/>
        <w:lvlJc w:val="left"/>
      </w:lvl>
    </w:lvlOverride>
  </w:num>
  <w:num w:numId="5">
    <w:abstractNumId w:val="4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03"/>
    <w:rsid w:val="000E21ED"/>
    <w:rsid w:val="007B39D0"/>
    <w:rsid w:val="00A27903"/>
    <w:rsid w:val="00D81135"/>
    <w:rsid w:val="00E0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0C02E"/>
  <w15:docId w15:val="{0CA6EC6F-418A-4A29-9170-964D9646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1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0E21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E21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E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E21E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E21E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0E21ED"/>
    <w:rPr>
      <w:b/>
      <w:bCs/>
    </w:rPr>
  </w:style>
  <w:style w:type="character" w:styleId="Emphasis">
    <w:name w:val="Emphasis"/>
    <w:basedOn w:val="DefaultParagraphFont"/>
    <w:uiPriority w:val="20"/>
    <w:qFormat/>
    <w:rsid w:val="000E21E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E21E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2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7B39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iismail78@103.127.97.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Salma Elsandri</dc:creator>
  <cp:keywords/>
  <dc:description/>
  <cp:lastModifiedBy>Tia Salma Elsandri</cp:lastModifiedBy>
  <cp:revision>4</cp:revision>
  <dcterms:created xsi:type="dcterms:W3CDTF">2026-08-03T01:58:00Z</dcterms:created>
  <dcterms:modified xsi:type="dcterms:W3CDTF">2026-08-03T03:48:00Z</dcterms:modified>
</cp:coreProperties>
</file>