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71_3504025425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773_3504025425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775_3504025425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777_3504025425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779_3504025425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781_3504025425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771_3504025425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773_3504025425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1775_3504025425"/>
      <w:bookmarkStart w:id="14" w:name="_Toc16916588886684640568957255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</w:t>
        <w:br/>
      </w:r>
    </w:p>
    <w:p>
      <w:pPr>
        <w:pStyle w:val="Heading1"/>
        <w:jc w:val="left"/>
        <w:rPr/>
      </w:pPr>
      <w:bookmarkStart w:id="15" w:name="__RefHeading___Toc1777_3504025425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1779_3504025425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1781_3504025425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88887872012177292540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