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Yacht Premium Insurance by Jack Surija</w:t>
      </w:r>
    </w:p>
    <w:p>
      <w:pPr>
        <w:pStyle w:val="Title"/>
        <w:jc w:val="center"/>
      </w:pPr>
      <w:r>
        <w:t>MVP specifikacija</w:t>
        <w:br/>
        <w:t>alata za procjenu vrijednosti plovila</w:t>
      </w:r>
    </w:p>
    <w:p>
      <w:pPr>
        <w:jc w:val="center"/>
      </w:pPr>
      <w:r>
        <w:rPr>
          <w:i/>
          <w:sz w:val="22"/>
        </w:rPr>
        <w:t>Točna baza podataka, početni raspored ekrana i plan rada za Codex / GitHub workflow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866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>Sažetak preporuke</w:t>
              <w:br/>
            </w:r>
            <w:r>
              <w:t>Za ovaj projekt je najpametnije koristiti ChatGPT za planiranje, Codex za implementaciju, a Claude Code samo ako kasnije budete imali veći lokalni development workflow. Prva verzija treba biti jednostavna interna aplikacija za usporedbu plovila, a ne opći tražilica-chat.</w:t>
            </w:r>
          </w:p>
        </w:tc>
      </w:tr>
    </w:tbl>
    <w:p/>
    <w:p>
      <w:pPr>
        <w:pStyle w:val="Subtle"/>
        <w:jc w:val="center"/>
      </w:pPr>
      <w:r>
        <w:t>Datum izrade: 1. travnja 2026.</w:t>
      </w:r>
    </w:p>
    <w:p>
      <w:r>
        <w:br w:type="page"/>
      </w:r>
    </w:p>
    <w:p>
      <w:pPr>
        <w:pStyle w:val="Heading1"/>
      </w:pPr>
      <w:r>
        <w:t>1. Cilj MVP-a</w:t>
      </w:r>
    </w:p>
    <w:p>
      <w:r>
        <w:rPr>
          <w:b/>
        </w:rPr>
        <w:t xml:space="preserve">Cilj prve verzije </w:t>
      </w:r>
      <w:r>
        <w:t xml:space="preserve">nije napraviti "AI search engine", nego </w:t>
      </w:r>
      <w:r>
        <w:rPr>
          <w:b/>
        </w:rPr>
        <w:t>interni alat za pronalazak usporedivih plovila i bržu procjenu vrijednosti</w:t>
      </w:r>
      <w:r>
        <w:t>. Radnik unosi osnovne podatke o traženom plovilu, a sustav vraća najbliže usporedive oglase i sažetak raspona cijena.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prioritet su isti builder, model i varijanta</w:t>
      </w:r>
    </w:p>
    <w:p>
      <w:pPr>
        <w:spacing w:after="40"/>
        <w:ind w:left="283"/>
      </w:pPr>
      <w:r>
        <w:rPr>
          <w:b/>
        </w:rPr>
        <w:t xml:space="preserve">• </w:t>
      </w:r>
      <w:r>
        <w:t>godina mora imati fallback na najbližu dostupnu godinu</w:t>
      </w:r>
    </w:p>
    <w:p>
      <w:pPr>
        <w:spacing w:after="40"/>
        <w:ind w:left="283"/>
      </w:pPr>
      <w:r>
        <w:rPr>
          <w:b/>
        </w:rPr>
        <w:t xml:space="preserve">• </w:t>
      </w:r>
      <w:r>
        <w:t>status privatno / charter / ex-charter mora snažno utjecati na rangiranje</w:t>
      </w:r>
    </w:p>
    <w:p>
      <w:pPr>
        <w:spacing w:after="40"/>
        <w:ind w:left="283"/>
      </w:pPr>
      <w:r>
        <w:rPr>
          <w:b/>
        </w:rPr>
        <w:t xml:space="preserve">• </w:t>
      </w:r>
      <w:r>
        <w:t>rezultat mora biti brz, pregledan i objašnjiv</w:t>
      </w:r>
    </w:p>
    <w:p>
      <w:pPr>
        <w:spacing w:after="40"/>
        <w:ind w:left="283"/>
      </w:pPr>
      <w:r>
        <w:rPr>
          <w:b/>
        </w:rPr>
        <w:t xml:space="preserve">• </w:t>
      </w:r>
      <w:r>
        <w:t>prva verzija mora podržavati ručni unos i CSV import prije automatiziranog scrapinga</w:t>
      </w:r>
    </w:p>
    <w:p>
      <w:pPr>
        <w:pStyle w:val="Heading1"/>
      </w:pPr>
      <w:r>
        <w:t>2. Predloženi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5102"/>
      </w:tblGrid>
      <w:tr>
        <w:trPr>
          <w:tblHeader w:val="true"/>
        </w:trPr>
        <w:tc>
          <w:tcPr>
            <w:tcW w:type="dxa" w:w="328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Sloj</w:t>
            </w:r>
          </w:p>
        </w:tc>
        <w:tc>
          <w:tcPr>
            <w:tcW w:type="dxa" w:w="328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Preporuka</w:t>
            </w:r>
          </w:p>
        </w:tc>
        <w:tc>
          <w:tcPr>
            <w:tcW w:type="dxa" w:w="328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Zašto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Next.js + TypeScript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Jednostavan web UI, dobar za interne forme, filtre i prikaz rezultata.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Backend / DB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Supabase (PostgreSQL)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Brz početak, SQL baza, jednostavne relacije, kasnije lako proširenje.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Import skripte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Python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Praktično za CSV import, čišćenje podataka i kasniji scraping.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AI pomoć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ChatGPT + Codex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ChatGPT za specifikacije i pravila, Codex za kod i refaktor.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Repo / workflow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GitHub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Sve ide kroz repo, commitove, pull requestove i dokumentaciju.</w:t>
            </w:r>
          </w:p>
        </w:tc>
      </w:tr>
    </w:tbl>
    <w:p/>
    <w:p>
      <w:pPr>
        <w:pStyle w:val="Heading1"/>
      </w:pPr>
      <w:r>
        <w:t>3. Točna shema baze podataka (exact database schema)</w:t>
      </w:r>
    </w:p>
    <w:p>
      <w:r>
        <w:rPr>
          <w:b/>
        </w:rPr>
        <w:t xml:space="preserve">Napomena: </w:t>
      </w:r>
      <w:r>
        <w:t>prva verzija može početi s 7 ključnih polja, ali baza odmah treba biti postavljena dovoljno uredno da kasnije podnese više detalja bez rušenja strukture.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762"/>
      </w:tblGrid>
      <w:tr>
        <w:trPr>
          <w:tblHeader w:val="true"/>
        </w:trPr>
        <w:tc>
          <w:tcPr>
            <w:tcW w:type="dxa" w:w="3289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Tablica</w:t>
            </w:r>
          </w:p>
        </w:tc>
        <w:tc>
          <w:tcPr>
            <w:tcW w:type="dxa" w:w="3289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Svrha</w:t>
            </w:r>
          </w:p>
        </w:tc>
        <w:tc>
          <w:tcPr>
            <w:tcW w:type="dxa" w:w="3289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Glavna polja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boats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Glavni zapis o plovilu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builder, model, variant, year_built, boat_type, loa_m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engines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Konfiguracija motora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engine_brand, engine_count, horsepower_each, fuel_type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listings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Oglas / tržišni primjerak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asking_price, currency, status, country, source_site_id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price_history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Praćenje promjena cijene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listing_id, observed_at, price_amount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source_sites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Izvor podataka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site_name, base_url, source_type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worker_notes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Interni komentari procjenitelja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listing_id / boat_id, note_text, author_name</w:t>
            </w:r>
          </w:p>
        </w:tc>
      </w:tr>
    </w:tbl>
    <w:p>
      <w:pPr>
        <w:pStyle w:val="Heading2"/>
      </w:pPr>
      <w:r>
        <w:t>3.1 Predloženi enum tipovi</w:t>
      </w:r>
    </w:p>
    <w:p>
      <w:pPr>
        <w:ind w:left="340"/>
      </w:pPr>
      <w:r>
        <w:rPr>
          <w:b/>
        </w:rPr>
        <w:t xml:space="preserve">• </w:t>
      </w:r>
      <w:r>
        <w:t>ownership_status: private, charter, ex_charter</w:t>
      </w:r>
    </w:p>
    <w:p>
      <w:pPr>
        <w:ind w:left="340"/>
      </w:pPr>
      <w:r>
        <w:rPr>
          <w:b/>
        </w:rPr>
        <w:t xml:space="preserve">• </w:t>
      </w:r>
      <w:r>
        <w:t>listing_status: active, reduced, sold_known, removed, stale, duplicate</w:t>
      </w:r>
    </w:p>
    <w:p>
      <w:pPr>
        <w:ind w:left="340"/>
      </w:pPr>
      <w:r>
        <w:rPr>
          <w:b/>
        </w:rPr>
        <w:t xml:space="preserve">• </w:t>
      </w:r>
      <w:r>
        <w:t>boat_type: sail_monohull, sail_catamaran, motor_yacht, rib, gulet, trawler, other</w:t>
      </w:r>
    </w:p>
    <w:p>
      <w:pPr>
        <w:ind w:left="340"/>
      </w:pPr>
      <w:r>
        <w:rPr>
          <w:b/>
        </w:rPr>
        <w:t xml:space="preserve">• </w:t>
      </w:r>
      <w:r>
        <w:t>engine_type: inboard_diesel, inboard_petrol, outboard, electric, hybrid, saildrive, other</w:t>
      </w:r>
    </w:p>
    <w:p>
      <w:pPr>
        <w:ind w:left="340"/>
      </w:pPr>
      <w:r>
        <w:rPr>
          <w:b/>
        </w:rPr>
        <w:t xml:space="preserve">• </w:t>
      </w:r>
      <w:r>
        <w:t>source_type: broker, marketplace, dealer, auction, internal, manual</w:t>
      </w:r>
    </w:p>
    <w:p>
      <w:pPr>
        <w:ind w:left="340"/>
      </w:pPr>
      <w:r>
        <w:rPr>
          <w:b/>
        </w:rPr>
        <w:t xml:space="preserve">• </w:t>
      </w:r>
      <w:r>
        <w:t>condition_rating: poor, fair, good, very_good, excellent, unknown</w:t>
      </w:r>
    </w:p>
    <w:p>
      <w:pPr>
        <w:pStyle w:val="Heading2"/>
      </w:pPr>
      <w:r>
        <w:t>3.2 SQL struktura - preporučena početna verzija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5F7F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-- ENUM TIPOVI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type ownership_status as enum ('private', 'charter', 'ex_charter');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type listing_status as enum ('active', 'reduced', 'sold_known', 'removed', 'stale', 'duplicate');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type boat_type as enum ('sail_monohull', 'sail_catamaran', 'motor_yacht', 'rib', 'gulet', 'trawler', 'other');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type engine_type as enum ('inboard_diesel', 'inboard_petrol', 'outboard', 'electric', 'hybrid', 'saildrive', 'other');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type source_type as enum ('broker', 'marketplace', 'dealer', 'auction', 'internal', 'manual');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type condition_rating as enum ('poor', 'fair', 'good', 'very_good', 'excellent', 'unknown');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table boats (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id uuid primary key default gen_random_uuid(),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builder text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model text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variant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year_built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year_launched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boat_type boat_type not null default 'other',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loa_m numeric(6,2),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beam_m numeric(6,2),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draft_m numeric(6,2),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hull_material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cabins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berths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heads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displacement_kg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vat_status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condition_rating condition_rating not null default 'unknown',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refit_year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refit_notes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created_at timestamptz not null default now(),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updated_at timestamptz not null default now()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table engines (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id uuid primary key default gen_random_uuid(),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boat_id uuid not null references boats(id) on delete cascade,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engine_brand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engine_model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engine_count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horsepower_each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engine_hours int,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engine_type engine_type not null default 'other',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fuel_type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drive_type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created_at timestamptz not null default now()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table source_sites (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id uuid primary key default gen_random_uuid(),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site_name text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base_url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source_type source_type not null default 'manual',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region_focus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reliability_score int default 50,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created_at timestamptz not null default now()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table listings (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id uuid primary key default gen_random_uuid(),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boat_id uuid not null references boats(id) on delete cascade,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source_site_id uuid references source_sites(id),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source_listing_key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title text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listing_url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country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subregion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marina_or_city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ownership_status ownership_status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listing_status listing_status not null default 'active',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asking_price numeric(14,2)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currency char(3)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price_eur numeric(14,2),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first_seen_at date,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last_seen_at date,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survey_available boolean default false,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damage_history boolean default false,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description_raw text,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ai_extracted boolean default false,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created_at timestamptz not null default now(),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updated_at timestamptz not null default now()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table price_history (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id uuid primary key default gen_random_uuid(),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listing_id uuid not null references listings(id) on delete cascade,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observed_at date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price_amount numeric(14,2)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currency char(3)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price_eur numeric(14,2),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note text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table worker_notes (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id uuid primary key default gen_random_uuid(),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boat_id uuid references boats(id) on delete cascade,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listing_id uuid references listings(id) on delete cascade,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author_name text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note_text text not null,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is_internal boolean not null default true,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created_at timestamptz not null default now()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index idx_boats_builder_model_year on boats(builder, model, year_built);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index idx_boats_variant on boats(variant);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index idx_listings_status_region on listings(ownership_status, country, subregion);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index idx_listings_price_eur on listings(price_eur);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unique index ux_listings_source_key on listings(source_site_id, source_listing_key);</w:t>
            </w:r>
          </w:p>
          <w:p>
            <w:pPr>
              <w:pStyle w:val="Subtle"/>
              <w:spacing w:after="0"/>
            </w:pPr>
            <w:r>
              <w:rPr>
                <w:rFonts w:ascii="Consolas" w:hAnsi="Consolas" w:eastAsia="Consolas"/>
                <w:sz w:val="17"/>
              </w:rPr>
              <w:t>create index idx_price_history_listing_date on price_history(listing_id, observed_at desc);</w:t>
            </w:r>
          </w:p>
        </w:tc>
      </w:tr>
    </w:tbl>
    <w:p>
      <w:pPr>
        <w:pStyle w:val="Heading2"/>
      </w:pPr>
      <w:r>
        <w:t>3.3 Minimalna polja koja moraju postojati odmah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2551"/>
        <w:gridCol w:w="3458"/>
      </w:tblGrid>
      <w:tr>
        <w:trPr>
          <w:tblHeader w:val="true"/>
        </w:trPr>
        <w:tc>
          <w:tcPr>
            <w:tcW w:type="dxa" w:w="2466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#</w:t>
            </w:r>
          </w:p>
        </w:tc>
        <w:tc>
          <w:tcPr>
            <w:tcW w:type="dxa" w:w="2466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Polje</w:t>
            </w:r>
          </w:p>
        </w:tc>
        <w:tc>
          <w:tcPr>
            <w:tcW w:type="dxa" w:w="2466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Obavezno u MVP-u</w:t>
            </w:r>
          </w:p>
        </w:tc>
        <w:tc>
          <w:tcPr>
            <w:tcW w:type="dxa" w:w="2466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builder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Glavni filter i osnova za preciznu usporedbu.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model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Bez modela nema kvalitetnog matchanja.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variant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preporučeno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Razlika između verzija može biti velika.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year_built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Ključni faktor za cijenu i fallback logiku.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loa_m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Dodatna provjera bliskosti plovila.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ownership_status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Private / charter / ex-charter snažno mijenja cijenu.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asking_price + currency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Bez cijene nema izračuna raspona.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country / subregion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Mediteranska lokacija utječe na relevantnost usporedbe.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source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Treba znati odakle potječe podatak.</w:t>
            </w:r>
          </w:p>
        </w:tc>
      </w:tr>
    </w:tbl>
    <w:p>
      <w:r>
        <w:br w:type="page"/>
      </w:r>
    </w:p>
    <w:p>
      <w:pPr>
        <w:pStyle w:val="Heading1"/>
      </w:pPr>
      <w:r>
        <w:t>4. Prvi MVP screen layout</w:t>
      </w:r>
    </w:p>
    <w:p>
      <w:r>
        <w:rPr>
          <w:b/>
        </w:rPr>
        <w:t xml:space="preserve">MVP treba imati </w:t>
      </w:r>
      <w:r>
        <w:t>tri osnovna ekrana</w:t>
      </w:r>
      <w:r>
        <w:t>: pretraga, rezultati i unos/import. Bitno je da radnik dođe do raspona cijena u nekoliko klikova, a ne pisanjem dugih upita.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7FBF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1F4E79"/>
              </w:rPr>
              <w:t>Ekran A - Pretraga</w:t>
            </w:r>
          </w:p>
          <w:p>
            <w:r>
              <w:t>Lijevo ili gore stoje filtri. Obavezna polja: builder, model, godina, status vlasništva. Napredni filtri: varijanta, duljina, država/podregija, kabine, motor, stanje.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7FBF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1F4E79"/>
              </w:rPr>
              <w:t>Ekran B - Rezultati usporedivih plovila</w:t>
            </w:r>
          </w:p>
          <w:p>
            <w:r>
              <w:t>Na vrhu summary panel s preporučenim rasponom cijena, medianom, prosjekom, brojem jakih usporedbi i confidence razinom. Ispod ide lista ili tablica usporedivih plovila s objašnjenjem match score-a.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7FBF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1F4E79"/>
              </w:rPr>
              <w:t>Ekran C - Unos / CSV import</w:t>
            </w:r>
          </w:p>
          <w:p>
            <w:r>
              <w:t>Radnik može ručno dodati novi oglas, urediti postojeći zapis ili uploadati CSV sa standardiziranim mapiranjem stupaca.</w:t>
            </w:r>
          </w:p>
        </w:tc>
      </w:tr>
    </w:tbl>
    <w:p/>
    <w:p>
      <w:pPr>
        <w:pStyle w:val="Heading2"/>
      </w:pPr>
      <w:r>
        <w:t>4.1 Wireframe - ekran pretrage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Header ]  Yacht Premium Insurance - Procjena vrijednosti plovila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Filter panel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Builder:        [ Lagoon v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Model:          [ 42 ]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Varijanta:      [ Owner / Charter / bilo koja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Godina:         [ 2018 ]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Status:         [x] private  [ ] charter  [ ] ex-charter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Duljina (m):    [ 12.80 ]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Regija:         [ Hrvatska / Jadran v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Motor:          [ 2 x 57 HP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Napredni filtri [ +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Gumb ]  Pretraži usporedive oglase</w:t>
            </w:r>
          </w:p>
        </w:tc>
      </w:tr>
    </w:tbl>
    <w:p>
      <w:pPr>
        <w:pStyle w:val="Heading2"/>
      </w:pPr>
      <w:r>
        <w:t>4.2 Wireframe - ekran rezultata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Summary panel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Preporučeni raspon:  EUR 295.000 - EUR 330.000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Medijan: EUR 312.000   Prosjek: EUR 309.500   Confidence: Srednji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Napomena: Nema točnog matcha za 2018. Prikazani su 2017. i 2019. oglasi.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Tablica rezultata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| Score | Builder/Model | God. | Status      | Lokacija | Cijena EUR | Zašto je match |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|  92   | Lagoon 42     | 2018 | private     | HR       | 319.000    | isti model, ista godina |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|  88   | Lagoon 42     | 2017 | ex-charter  | GR       | 298.000    | isti model, -1 godina   |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|  84   | Lagoon 42 O   | 2019 | private     | IT       | 327.000    | slična varijanta        |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Akcije ]  Otvori detalje  |  Dodaj bilješku  |  Izvezi izvještaj</w:t>
            </w:r>
          </w:p>
        </w:tc>
      </w:tr>
    </w:tbl>
    <w:p>
      <w:pPr>
        <w:pStyle w:val="Heading2"/>
      </w:pPr>
      <w:r>
        <w:t>4.3 Wireframe - ekran unosa / importa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Dodaj oglas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Titul: [ Lagoon 42 Owner version - Split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Builder [ Lagoon ]   Model [ 42 ]   Godina [ 2018 ]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Status [ private v ]  Regija [ Hrvatska ]  Cijena [ 319000 EUR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Opis [.........................................................]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Spremi ]</w:t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pStyle w:val="Subtle"/>
            </w:pPr>
            <w:r>
              <w:rPr>
                <w:rFonts w:ascii="Consolas" w:hAnsi="Consolas" w:eastAsia="Consolas"/>
                <w:sz w:val="18"/>
              </w:rPr>
              <w:t>[ CSV import ]  Upload datoteke  |  Mapiraj stupce  |  Pregled validacije  |  Potvrdi import</w:t>
            </w:r>
          </w:p>
        </w:tc>
      </w:tr>
    </w:tbl>
    <w:p>
      <w:pPr>
        <w:pStyle w:val="Heading2"/>
      </w:pPr>
      <w:r>
        <w:t>4.4 Komponente koje moraju postojati odmah</w:t>
      </w:r>
    </w:p>
    <w:p>
      <w:pPr>
        <w:ind w:left="340"/>
      </w:pPr>
      <w:r>
        <w:rPr>
          <w:b/>
        </w:rPr>
        <w:t xml:space="preserve">• </w:t>
      </w:r>
      <w:r>
        <w:t>dropdown liste za builder i status</w:t>
      </w:r>
    </w:p>
    <w:p>
      <w:pPr>
        <w:ind w:left="340"/>
      </w:pPr>
      <w:r>
        <w:rPr>
          <w:b/>
        </w:rPr>
        <w:t xml:space="preserve">• </w:t>
      </w:r>
      <w:r>
        <w:t>autofill / recent searches za često tražene modele</w:t>
      </w:r>
    </w:p>
    <w:p>
      <w:pPr>
        <w:ind w:left="340"/>
      </w:pPr>
      <w:r>
        <w:rPr>
          <w:b/>
        </w:rPr>
        <w:t xml:space="preserve">• </w:t>
      </w:r>
      <w:r>
        <w:t>jasna oznaka kada je korišten nearest-year fallback</w:t>
      </w:r>
    </w:p>
    <w:p>
      <w:pPr>
        <w:ind w:left="340"/>
      </w:pPr>
      <w:r>
        <w:rPr>
          <w:b/>
        </w:rPr>
        <w:t xml:space="preserve">• </w:t>
      </w:r>
      <w:r>
        <w:t>score i kratko objašnjenje zašto je rezultat rangiran visoko</w:t>
      </w:r>
    </w:p>
    <w:p>
      <w:pPr>
        <w:ind w:left="340"/>
      </w:pPr>
      <w:r>
        <w:rPr>
          <w:b/>
        </w:rPr>
        <w:t xml:space="preserve">• </w:t>
      </w:r>
      <w:r>
        <w:t>gumb za internu bilješku i kasnije export u PDF/DOCX</w:t>
      </w:r>
    </w:p>
    <w:p>
      <w:pPr>
        <w:pStyle w:val="Heading1"/>
      </w:pPr>
      <w:r>
        <w:t>5. Pravila usporedbe i scoring logika</w:t>
      </w:r>
    </w:p>
    <w:p>
      <w:r>
        <w:t>Za MVP scoring funkcija treba biti jednostavna, transparentna i dovoljno dobra za internu procjenu.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1191"/>
        <w:gridCol w:w="2608"/>
      </w:tblGrid>
      <w:tr>
        <w:trPr>
          <w:tblHeader w:val="true"/>
        </w:trPr>
        <w:tc>
          <w:tcPr>
            <w:tcW w:type="dxa" w:w="3289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Pravilo</w:t>
            </w:r>
          </w:p>
        </w:tc>
        <w:tc>
          <w:tcPr>
            <w:tcW w:type="dxa" w:w="3289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Bodovi</w:t>
            </w:r>
          </w:p>
        </w:tc>
        <w:tc>
          <w:tcPr>
            <w:tcW w:type="dxa" w:w="3289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točan builder + model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glavna osnova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ista varijanta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owner / charter verzija itd.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ista godina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najjači year match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unutar ±1 godine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fallback kada nema točnog godišta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isti ownership status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private / charter / ex-charter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ista konfiguracija motora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broj motora i HP</w:t>
            </w:r>
          </w:p>
        </w:tc>
      </w:tr>
      <w:tr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ista država ili podregija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npr. Hrvatska / Jadran</w:t>
            </w:r>
          </w:p>
        </w:tc>
      </w:tr>
    </w:tbl>
    <w:p>
      <w:r>
        <w:rPr>
          <w:b/>
        </w:rPr>
        <w:t xml:space="preserve">Preporuka: </w:t>
      </w:r>
      <w:r>
        <w:t xml:space="preserve">u rezultatu treba prikazati i ljudsko objašnjenje, npr. </w:t>
      </w:r>
      <w:r>
        <w:rPr>
          <w:i/>
        </w:rPr>
        <w:t>"isti model, ista godina, isti status, ista regija"</w:t>
      </w:r>
    </w:p>
    <w:p>
      <w:pPr>
        <w:pStyle w:val="Heading1"/>
      </w:pPr>
      <w:r>
        <w:t>6. Plan rada korak po korak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60"/>
      </w:tblGrid>
      <w:tr>
        <w:trPr>
          <w:tblHeader w:val="true"/>
        </w:trPr>
        <w:tc>
          <w:tcPr>
            <w:tcW w:type="dxa" w:w="4933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Faza</w:t>
            </w:r>
          </w:p>
        </w:tc>
        <w:tc>
          <w:tcPr>
            <w:tcW w:type="dxa" w:w="4933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Što se radi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1 - Repo i standardi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Otvoriti GitHub repozitorij, dodati README, AGENTS.md i osnovna pravila rada. Sve promjene idu kroz branch + commit + pull request.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2 - Inicijalni scaffold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Postaviti Next.js + TypeScript projekt, osnovni layout, shared tipove i .env.example.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3 - Baza i migracije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Kreirati SQL migracije za enum tipove i tablice. Dodati seed podatke s 20-30 realističnih primjera.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4 - Ručni unos i CSV import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Napraviti admin ekran za dodavanje oglasa i jednostavan CSV import s validacijom.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5 - Pretraga i rezultati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Napraviti search form, tablicu rezultata i summary panel.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6 - Scoring i fallback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Implementirati transparentnu scoring logiku i nearest-year fallback.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7 - Bilješke i audit trail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Omogućiti worker_notes i zapisivanje izmjena radi praćenja rada.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8 - AI ekstrakcija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Tek nakon stabilnog MVP-a dodati parsiranje sirovog opisa oglasa u strukturirana polja.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Korak 9 - Izvoz izvještaja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Dodati PDF ili DOCX export za valuation note / case summary.</w:t>
            </w:r>
          </w:p>
        </w:tc>
      </w:tr>
    </w:tbl>
    <w:p>
      <w:pPr>
        <w:pStyle w:val="Heading1"/>
      </w:pPr>
      <w:r>
        <w:t>7. Codex promptovi - hrvatska verzija</w:t>
      </w:r>
    </w:p>
    <w:p>
      <w:pPr>
        <w:pStyle w:val="Heading2"/>
      </w:pPr>
      <w:r>
        <w:t>7.1 Početni plan prije pisanja koda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 xml:space="preserve">Pregledaj postojeći repozitorij i napravi kratak plan implementacije za MVP internog alata za procjenu vrijednosti plovila. </w:t>
            </w:r>
          </w:p>
          <w:p>
            <w:r>
              <w:rPr>
                <w:rFonts w:ascii="Aptos" w:hAnsi="Aptos"/>
                <w:sz w:val="20"/>
              </w:rPr>
              <w:t>Radimo u skladu s GitHub workflowom: sve izmjene trebaju biti organizirane po logičnim commitovima, a dokumentacija mora ostati ažurna.</w:t>
            </w:r>
          </w:p>
          <w:p>
            <w:r>
              <w:rPr>
                <w:rFonts w:ascii="Aptos" w:hAnsi="Aptos"/>
                <w:sz w:val="20"/>
              </w:rPr>
              <w:t>Prvo napiši:</w:t>
            </w:r>
          </w:p>
          <w:p>
            <w:r>
              <w:rPr>
                <w:rFonts w:ascii="Aptos" w:hAnsi="Aptos"/>
                <w:sz w:val="20"/>
              </w:rPr>
              <w:t>1. najjednostavniju arhitekturu za MVP</w:t>
            </w:r>
          </w:p>
          <w:p>
            <w:r>
              <w:rPr>
                <w:rFonts w:ascii="Aptos" w:hAnsi="Aptos"/>
                <w:sz w:val="20"/>
              </w:rPr>
              <w:t>2. koje datoteke planiraš dodati ili mijenjati</w:t>
            </w:r>
          </w:p>
          <w:p>
            <w:r>
              <w:rPr>
                <w:rFonts w:ascii="Aptos" w:hAnsi="Aptos"/>
                <w:sz w:val="20"/>
              </w:rPr>
              <w:t>3. koje rizike vidiš u modelu podataka i scoring logici</w:t>
            </w:r>
          </w:p>
          <w:p>
            <w:r>
              <w:rPr>
                <w:rFonts w:ascii="Aptos" w:hAnsi="Aptos"/>
                <w:sz w:val="20"/>
              </w:rPr>
              <w:t>Nemoj još pisati kod dok ne izložiš plan.</w:t>
            </w:r>
          </w:p>
        </w:tc>
      </w:tr>
    </w:tbl>
    <w:p/>
    <w:p>
      <w:pPr>
        <w:pStyle w:val="Heading2"/>
      </w:pPr>
      <w:r>
        <w:t>7.2 Scaffold projekta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Postavi clean MVP projekt koristeći Next.js + TypeScript + Supabase.</w:t>
            </w:r>
          </w:p>
          <w:p>
            <w:r>
              <w:rPr>
                <w:rFonts w:ascii="Aptos" w:hAnsi="Aptos"/>
                <w:sz w:val="20"/>
              </w:rPr>
              <w:t>Uvjeti:</w:t>
            </w:r>
          </w:p>
          <w:p>
            <w:r>
              <w:rPr>
                <w:rFonts w:ascii="Aptos" w:hAnsi="Aptos"/>
                <w:sz w:val="20"/>
              </w:rPr>
              <w:t>- projekt je interni alat za Yacht Premium Insurance by Jack Surija</w:t>
            </w:r>
          </w:p>
          <w:p>
            <w:r>
              <w:rPr>
                <w:rFonts w:ascii="Aptos" w:hAnsi="Aptos"/>
                <w:sz w:val="20"/>
              </w:rPr>
              <w:t>- sve držimo u GitHub repozitoriju</w:t>
            </w:r>
          </w:p>
          <w:p>
            <w:r>
              <w:rPr>
                <w:rFonts w:ascii="Aptos" w:hAnsi="Aptos"/>
                <w:sz w:val="20"/>
              </w:rPr>
              <w:t>- napravi urednu strukturu foldera</w:t>
            </w:r>
          </w:p>
          <w:p>
            <w:r>
              <w:rPr>
                <w:rFonts w:ascii="Aptos" w:hAnsi="Aptos"/>
                <w:sz w:val="20"/>
              </w:rPr>
              <w:t>- dodaj shared types</w:t>
            </w:r>
          </w:p>
          <w:p>
            <w:r>
              <w:rPr>
                <w:rFonts w:ascii="Aptos" w:hAnsi="Aptos"/>
                <w:sz w:val="20"/>
              </w:rPr>
              <w:t>- napravi osnovni layout za internu aplikaciju</w:t>
            </w:r>
          </w:p>
          <w:p>
            <w:r>
              <w:rPr>
                <w:rFonts w:ascii="Aptos" w:hAnsi="Aptos"/>
                <w:sz w:val="20"/>
              </w:rPr>
              <w:t>- nemoj uvoditi nepotrebne biblioteke</w:t>
            </w:r>
          </w:p>
          <w:p>
            <w:r>
              <w:rPr>
                <w:rFonts w:ascii="Aptos" w:hAnsi="Aptos"/>
                <w:sz w:val="20"/>
              </w:rPr>
              <w:t>Nakon implementacije predloži logičan niz commit poruka.</w:t>
            </w:r>
          </w:p>
        </w:tc>
      </w:tr>
    </w:tbl>
    <w:p/>
    <w:p>
      <w:pPr>
        <w:pStyle w:val="Heading2"/>
      </w:pPr>
      <w:r>
        <w:t>7.3 Baza i migracije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Kreiraj SQL migracije za početnu bazu:</w:t>
            </w:r>
          </w:p>
          <w:p>
            <w:r>
              <w:rPr>
                <w:rFonts w:ascii="Aptos" w:hAnsi="Aptos"/>
                <w:sz w:val="20"/>
              </w:rPr>
              <w:t>- enum tipovi za ownership_status, listing_status, boat_type, engine_type, source_type, condition_rating</w:t>
            </w:r>
          </w:p>
          <w:p>
            <w:r>
              <w:rPr>
                <w:rFonts w:ascii="Aptos" w:hAnsi="Aptos"/>
                <w:sz w:val="20"/>
              </w:rPr>
              <w:t>- tablice boats, engines, source_sites, listings, price_history, worker_notes</w:t>
            </w:r>
          </w:p>
          <w:p>
            <w:r>
              <w:rPr>
                <w:rFonts w:ascii="Aptos" w:hAnsi="Aptos"/>
                <w:sz w:val="20"/>
              </w:rPr>
              <w:t>- indeksi za builder/model/year i ownership_status/regiju</w:t>
            </w:r>
          </w:p>
          <w:p>
            <w:r>
              <w:rPr>
                <w:rFonts w:ascii="Aptos" w:hAnsi="Aptos"/>
                <w:sz w:val="20"/>
              </w:rPr>
              <w:t>Sve mora biti spremno za versioning u GitHubu kroz migracije, bez ručnih promjena koje nisu zapisane u repou.</w:t>
            </w:r>
          </w:p>
        </w:tc>
      </w:tr>
    </w:tbl>
    <w:p/>
    <w:p>
      <w:pPr>
        <w:pStyle w:val="Heading2"/>
      </w:pPr>
      <w:r>
        <w:t>7.4 Seed podaci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Generiraj seed podatke za 20-30 realističnih mediteranskih oglasa za plovila.</w:t>
            </w:r>
          </w:p>
          <w:p>
            <w:r>
              <w:rPr>
                <w:rFonts w:ascii="Aptos" w:hAnsi="Aptos"/>
                <w:sz w:val="20"/>
              </w:rPr>
              <w:t>Treba uključiti private, charter i ex-charter primjere.</w:t>
            </w:r>
          </w:p>
          <w:p>
            <w:r>
              <w:rPr>
                <w:rFonts w:ascii="Aptos" w:hAnsi="Aptos"/>
                <w:sz w:val="20"/>
              </w:rPr>
              <w:t>Podaci moraju biti dovoljno raznoliki da možemo testirati:</w:t>
            </w:r>
          </w:p>
          <w:p>
            <w:r>
              <w:rPr>
                <w:rFonts w:ascii="Aptos" w:hAnsi="Aptos"/>
                <w:sz w:val="20"/>
              </w:rPr>
              <w:t>- točan match</w:t>
            </w:r>
          </w:p>
          <w:p>
            <w:r>
              <w:rPr>
                <w:rFonts w:ascii="Aptos" w:hAnsi="Aptos"/>
                <w:sz w:val="20"/>
              </w:rPr>
              <w:t>- nearest-year fallback</w:t>
            </w:r>
          </w:p>
          <w:p>
            <w:r>
              <w:rPr>
                <w:rFonts w:ascii="Aptos" w:hAnsi="Aptos"/>
                <w:sz w:val="20"/>
              </w:rPr>
              <w:t>- različite regije</w:t>
            </w:r>
          </w:p>
          <w:p>
            <w:r>
              <w:rPr>
                <w:rFonts w:ascii="Aptos" w:hAnsi="Aptos"/>
                <w:sz w:val="20"/>
              </w:rPr>
              <w:t>- različite konfiguracije motora</w:t>
            </w:r>
          </w:p>
          <w:p>
            <w:r>
              <w:rPr>
                <w:rFonts w:ascii="Aptos" w:hAnsi="Aptos"/>
                <w:sz w:val="20"/>
              </w:rPr>
              <w:t>Spremi seed podatke u repo i napiši kratke upute kako ih pokrenuti.</w:t>
            </w:r>
          </w:p>
        </w:tc>
      </w:tr>
    </w:tbl>
    <w:p/>
    <w:p>
      <w:pPr>
        <w:pStyle w:val="Heading2"/>
      </w:pPr>
      <w:r>
        <w:t>7.5 Search form i results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Izgradi MVP ekran pretrage i ekran rezultata.</w:t>
            </w:r>
          </w:p>
          <w:p>
            <w:r>
              <w:rPr>
                <w:rFonts w:ascii="Aptos" w:hAnsi="Aptos"/>
                <w:sz w:val="20"/>
              </w:rPr>
              <w:t>Za ekran pretrage obavezna polja su:</w:t>
            </w:r>
          </w:p>
          <w:p>
            <w:r>
              <w:rPr>
                <w:rFonts w:ascii="Aptos" w:hAnsi="Aptos"/>
                <w:sz w:val="20"/>
              </w:rPr>
              <w:t>- builder</w:t>
            </w:r>
          </w:p>
          <w:p>
            <w:r>
              <w:rPr>
                <w:rFonts w:ascii="Aptos" w:hAnsi="Aptos"/>
                <w:sz w:val="20"/>
              </w:rPr>
              <w:t>- model</w:t>
            </w:r>
          </w:p>
          <w:p>
            <w:r>
              <w:rPr>
                <w:rFonts w:ascii="Aptos" w:hAnsi="Aptos"/>
                <w:sz w:val="20"/>
              </w:rPr>
              <w:t>- godina</w:t>
            </w:r>
          </w:p>
          <w:p>
            <w:r>
              <w:rPr>
                <w:rFonts w:ascii="Aptos" w:hAnsi="Aptos"/>
                <w:sz w:val="20"/>
              </w:rPr>
              <w:t>- ownership status</w:t>
            </w:r>
          </w:p>
          <w:p>
            <w:r>
              <w:rPr>
                <w:rFonts w:ascii="Aptos" w:hAnsi="Aptos"/>
                <w:sz w:val="20"/>
              </w:rPr>
              <w:t>Napredna polja:</w:t>
            </w:r>
          </w:p>
          <w:p>
            <w:r>
              <w:rPr>
                <w:rFonts w:ascii="Aptos" w:hAnsi="Aptos"/>
                <w:sz w:val="20"/>
              </w:rPr>
              <w:t>- varijanta</w:t>
            </w:r>
          </w:p>
          <w:p>
            <w:r>
              <w:rPr>
                <w:rFonts w:ascii="Aptos" w:hAnsi="Aptos"/>
                <w:sz w:val="20"/>
              </w:rPr>
              <w:t>- duljina</w:t>
            </w:r>
          </w:p>
          <w:p>
            <w:r>
              <w:rPr>
                <w:rFonts w:ascii="Aptos" w:hAnsi="Aptos"/>
                <w:sz w:val="20"/>
              </w:rPr>
              <w:t>- država / podregija</w:t>
            </w:r>
          </w:p>
          <w:p>
            <w:r>
              <w:rPr>
                <w:rFonts w:ascii="Aptos" w:hAnsi="Aptos"/>
                <w:sz w:val="20"/>
              </w:rPr>
              <w:t>- motor</w:t>
            </w:r>
          </w:p>
          <w:p>
            <w:r>
              <w:rPr>
                <w:rFonts w:ascii="Aptos" w:hAnsi="Aptos"/>
                <w:sz w:val="20"/>
              </w:rPr>
              <w:t>Na ekranu rezultata prikaži:</w:t>
            </w:r>
          </w:p>
          <w:p>
            <w:r>
              <w:rPr>
                <w:rFonts w:ascii="Aptos" w:hAnsi="Aptos"/>
                <w:sz w:val="20"/>
              </w:rPr>
              <w:t>- summary panel</w:t>
            </w:r>
          </w:p>
          <w:p>
            <w:r>
              <w:rPr>
                <w:rFonts w:ascii="Aptos" w:hAnsi="Aptos"/>
                <w:sz w:val="20"/>
              </w:rPr>
              <w:t>- tablicu usporedivih plovila</w:t>
            </w:r>
          </w:p>
          <w:p>
            <w:r>
              <w:rPr>
                <w:rFonts w:ascii="Aptos" w:hAnsi="Aptos"/>
                <w:sz w:val="20"/>
              </w:rPr>
              <w:t>- match score</w:t>
            </w:r>
          </w:p>
          <w:p>
            <w:r>
              <w:rPr>
                <w:rFonts w:ascii="Aptos" w:hAnsi="Aptos"/>
                <w:sz w:val="20"/>
              </w:rPr>
              <w:t>- kratko objašnjenje zašto je rezultat dobar match</w:t>
            </w:r>
          </w:p>
          <w:p>
            <w:r>
              <w:rPr>
                <w:rFonts w:ascii="Aptos" w:hAnsi="Aptos"/>
                <w:sz w:val="20"/>
              </w:rPr>
              <w:t>UI mora biti pregledan, brz i poslovan, ne marketinški.</w:t>
            </w:r>
          </w:p>
        </w:tc>
      </w:tr>
    </w:tbl>
    <w:p/>
    <w:p>
      <w:pPr>
        <w:pStyle w:val="Heading2"/>
      </w:pPr>
      <w:r>
        <w:t>7.6 Scoring i nearest-year fallback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Implementiraj scoring logiku za usporedbu plovila.</w:t>
            </w:r>
          </w:p>
          <w:p>
            <w:r>
              <w:rPr>
                <w:rFonts w:ascii="Aptos" w:hAnsi="Aptos"/>
                <w:sz w:val="20"/>
              </w:rPr>
              <w:t>Težine:</w:t>
            </w:r>
          </w:p>
          <w:p>
            <w:r>
              <w:rPr>
                <w:rFonts w:ascii="Aptos" w:hAnsi="Aptos"/>
                <w:sz w:val="20"/>
              </w:rPr>
              <w:t>- točan builder + model = 40</w:t>
            </w:r>
          </w:p>
          <w:p>
            <w:r>
              <w:rPr>
                <w:rFonts w:ascii="Aptos" w:hAnsi="Aptos"/>
                <w:sz w:val="20"/>
              </w:rPr>
              <w:t>- ista varijanta = 20</w:t>
            </w:r>
          </w:p>
          <w:p>
            <w:r>
              <w:rPr>
                <w:rFonts w:ascii="Aptos" w:hAnsi="Aptos"/>
                <w:sz w:val="20"/>
              </w:rPr>
              <w:t>- ista godina = 15</w:t>
            </w:r>
          </w:p>
          <w:p>
            <w:r>
              <w:rPr>
                <w:rFonts w:ascii="Aptos" w:hAnsi="Aptos"/>
                <w:sz w:val="20"/>
              </w:rPr>
              <w:t>- unutar +/- 1 godine = 10</w:t>
            </w:r>
          </w:p>
          <w:p>
            <w:r>
              <w:rPr>
                <w:rFonts w:ascii="Aptos" w:hAnsi="Aptos"/>
                <w:sz w:val="20"/>
              </w:rPr>
              <w:t>- isti ownership status = 20</w:t>
            </w:r>
          </w:p>
          <w:p>
            <w:r>
              <w:rPr>
                <w:rFonts w:ascii="Aptos" w:hAnsi="Aptos"/>
                <w:sz w:val="20"/>
              </w:rPr>
              <w:t>- ista konfiguracija motora = 10</w:t>
            </w:r>
          </w:p>
          <w:p>
            <w:r>
              <w:rPr>
                <w:rFonts w:ascii="Aptos" w:hAnsi="Aptos"/>
                <w:sz w:val="20"/>
              </w:rPr>
              <w:t>- ista država ili podregija = 5</w:t>
            </w:r>
          </w:p>
          <w:p>
            <w:r>
              <w:rPr>
                <w:rFonts w:ascii="Aptos" w:hAnsi="Aptos"/>
                <w:sz w:val="20"/>
              </w:rPr>
              <w:t>Ako ne postoji isti year match, automatski koristi najbližu godinu i jasno to označi u UI-u.</w:t>
            </w:r>
          </w:p>
          <w:p>
            <w:r>
              <w:rPr>
                <w:rFonts w:ascii="Aptos" w:hAnsi="Aptos"/>
                <w:sz w:val="20"/>
              </w:rPr>
              <w:t>Vrati i numeric score i human-readable explanation.</w:t>
            </w:r>
          </w:p>
        </w:tc>
      </w:tr>
    </w:tbl>
    <w:p/>
    <w:p>
      <w:pPr>
        <w:pStyle w:val="Heading2"/>
      </w:pPr>
      <w:r>
        <w:t>7.7 CSV 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Dodaj jednostavan CSV import za oglase.</w:t>
            </w:r>
          </w:p>
          <w:p>
            <w:r>
              <w:rPr>
                <w:rFonts w:ascii="Aptos" w:hAnsi="Aptos"/>
                <w:sz w:val="20"/>
              </w:rPr>
              <w:t>Potrebno:</w:t>
            </w:r>
          </w:p>
          <w:p>
            <w:r>
              <w:rPr>
                <w:rFonts w:ascii="Aptos" w:hAnsi="Aptos"/>
                <w:sz w:val="20"/>
              </w:rPr>
              <w:t>- upload datoteke</w:t>
            </w:r>
          </w:p>
          <w:p>
            <w:r>
              <w:rPr>
                <w:rFonts w:ascii="Aptos" w:hAnsi="Aptos"/>
                <w:sz w:val="20"/>
              </w:rPr>
              <w:t>- mapiranje stupaca</w:t>
            </w:r>
          </w:p>
          <w:p>
            <w:r>
              <w:rPr>
                <w:rFonts w:ascii="Aptos" w:hAnsi="Aptos"/>
                <w:sz w:val="20"/>
              </w:rPr>
              <w:t>- osnovna validacija</w:t>
            </w:r>
          </w:p>
          <w:p>
            <w:r>
              <w:rPr>
                <w:rFonts w:ascii="Aptos" w:hAnsi="Aptos"/>
                <w:sz w:val="20"/>
              </w:rPr>
              <w:t>- preview prije importa</w:t>
            </w:r>
          </w:p>
          <w:p>
            <w:r>
              <w:rPr>
                <w:rFonts w:ascii="Aptos" w:hAnsi="Aptos"/>
                <w:sz w:val="20"/>
              </w:rPr>
              <w:t>- spremanje u bazu</w:t>
            </w:r>
          </w:p>
          <w:p>
            <w:r>
              <w:rPr>
                <w:rFonts w:ascii="Aptos" w:hAnsi="Aptos"/>
                <w:sz w:val="20"/>
              </w:rPr>
              <w:t>Implementacija mora biti dovoljno jednostavna za internu upotrebu i održavanje. Sve izmjene moraju biti commit-friendly za GitHub repo.</w:t>
            </w:r>
          </w:p>
        </w:tc>
      </w:tr>
    </w:tbl>
    <w:p/>
    <w:p>
      <w:pPr>
        <w:pStyle w:val="Heading2"/>
      </w:pPr>
      <w:r>
        <w:t>7.8 Refaktor i dokumentacija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8F8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20"/>
              </w:rPr>
              <w:t>Refaktoriraj MVP radi čitljivosti i održavanja.</w:t>
            </w:r>
          </w:p>
          <w:p>
            <w:r>
              <w:rPr>
                <w:rFonts w:ascii="Aptos" w:hAnsi="Aptos"/>
                <w:sz w:val="20"/>
              </w:rPr>
              <w:t>Zatim ažuriraj README i AGENTS.md tako da novi developer može brzo shvatiti:</w:t>
            </w:r>
          </w:p>
          <w:p>
            <w:r>
              <w:rPr>
                <w:rFonts w:ascii="Aptos" w:hAnsi="Aptos"/>
                <w:sz w:val="20"/>
              </w:rPr>
              <w:t>- svrhu projekta</w:t>
            </w:r>
          </w:p>
          <w:p>
            <w:r>
              <w:rPr>
                <w:rFonts w:ascii="Aptos" w:hAnsi="Aptos"/>
                <w:sz w:val="20"/>
              </w:rPr>
              <w:t>- strukturu repoa</w:t>
            </w:r>
          </w:p>
          <w:p>
            <w:r>
              <w:rPr>
                <w:rFonts w:ascii="Aptos" w:hAnsi="Aptos"/>
                <w:sz w:val="20"/>
              </w:rPr>
              <w:t>- kako pokrenuti projekt</w:t>
            </w:r>
          </w:p>
          <w:p>
            <w:r>
              <w:rPr>
                <w:rFonts w:ascii="Aptos" w:hAnsi="Aptos"/>
                <w:sz w:val="20"/>
              </w:rPr>
              <w:t>- kako rade scoring i fallback pravila</w:t>
            </w:r>
          </w:p>
          <w:p>
            <w:r>
              <w:rPr>
                <w:rFonts w:ascii="Aptos" w:hAnsi="Aptos"/>
                <w:sz w:val="20"/>
              </w:rPr>
              <w:t>- koja su pravila rada na GitHubu</w:t>
            </w:r>
          </w:p>
          <w:p>
            <w:r>
              <w:rPr>
                <w:rFonts w:ascii="Aptos" w:hAnsi="Aptos"/>
                <w:sz w:val="20"/>
              </w:rPr>
              <w:t>Nemoj dodavati fancy funkcije. Fokus je na urednosti, jasnoći i stabilnosti.</w:t>
            </w:r>
          </w:p>
        </w:tc>
      </w:tr>
    </w:tbl>
    <w:p/>
    <w:p>
      <w:pPr>
        <w:pStyle w:val="Heading1"/>
      </w:pPr>
      <w:r>
        <w:t>8. Predloženi sadržaj za AGENTS.md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# AGENTS.md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Projekt</w:t>
            </w:r>
          </w:p>
          <w:p>
            <w:r>
              <w:rPr>
                <w:rFonts w:ascii="Consolas" w:hAnsi="Consolas" w:eastAsia="Consolas"/>
                <w:sz w:val="18"/>
              </w:rPr>
              <w:t>Interni alat za procjenu vrijednosti plovila za Yacht Premium Insurance by Jack Surija.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Cilj</w:t>
            </w:r>
          </w:p>
          <w:p>
            <w:r>
              <w:rPr>
                <w:rFonts w:ascii="Consolas" w:hAnsi="Consolas" w:eastAsia="Consolas"/>
                <w:sz w:val="18"/>
              </w:rPr>
              <w:t>Omogućiti radnicima da brzo pronađu najrelevantnije usporedive oglase za plovila na Mediteranu</w:t>
            </w:r>
          </w:p>
          <w:p>
            <w:r>
              <w:rPr>
                <w:rFonts w:ascii="Consolas" w:hAnsi="Consolas" w:eastAsia="Consolas"/>
                <w:sz w:val="18"/>
              </w:rPr>
              <w:t>i dobiju branljiv raspon cijena.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Prioriteti MVP-a</w:t>
            </w:r>
          </w:p>
          <w:p>
            <w:r>
              <w:rPr>
                <w:rFonts w:ascii="Consolas" w:hAnsi="Consolas" w:eastAsia="Consolas"/>
                <w:sz w:val="18"/>
              </w:rPr>
              <w:t>1. strukturirani podaci o plovilima</w:t>
            </w:r>
          </w:p>
          <w:p>
            <w:r>
              <w:rPr>
                <w:rFonts w:ascii="Consolas" w:hAnsi="Consolas" w:eastAsia="Consolas"/>
                <w:sz w:val="18"/>
              </w:rPr>
              <w:t>2. brza filtracija</w:t>
            </w:r>
          </w:p>
          <w:p>
            <w:r>
              <w:rPr>
                <w:rFonts w:ascii="Consolas" w:hAnsi="Consolas" w:eastAsia="Consolas"/>
                <w:sz w:val="18"/>
              </w:rPr>
              <w:t>3. scoring usporedivih plovila</w:t>
            </w:r>
          </w:p>
          <w:p>
            <w:r>
              <w:rPr>
                <w:rFonts w:ascii="Consolas" w:hAnsi="Consolas" w:eastAsia="Consolas"/>
                <w:sz w:val="18"/>
              </w:rPr>
              <w:t>4. nearest-year fallback</w:t>
            </w:r>
          </w:p>
          <w:p>
            <w:r>
              <w:rPr>
                <w:rFonts w:ascii="Consolas" w:hAnsi="Consolas" w:eastAsia="Consolas"/>
                <w:sz w:val="18"/>
              </w:rPr>
              <w:t>5. jasan summary panel</w:t>
            </w:r>
          </w:p>
          <w:p>
            <w:r>
              <w:rPr>
                <w:rFonts w:ascii="Consolas" w:hAnsi="Consolas" w:eastAsia="Consolas"/>
                <w:sz w:val="18"/>
              </w:rPr>
              <w:t>6. ručni unos i CSV import prije scrapinga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Tech stack</w:t>
            </w:r>
          </w:p>
          <w:p>
            <w:r>
              <w:rPr>
                <w:rFonts w:ascii="Consolas" w:hAnsi="Consolas" w:eastAsia="Consolas"/>
                <w:sz w:val="18"/>
              </w:rPr>
              <w:t>- Next.js</w:t>
            </w:r>
          </w:p>
          <w:p>
            <w:r>
              <w:rPr>
                <w:rFonts w:ascii="Consolas" w:hAnsi="Consolas" w:eastAsia="Consolas"/>
                <w:sz w:val="18"/>
              </w:rPr>
              <w:t>- TypeScript</w:t>
            </w:r>
          </w:p>
          <w:p>
            <w:r>
              <w:rPr>
                <w:rFonts w:ascii="Consolas" w:hAnsi="Consolas" w:eastAsia="Consolas"/>
                <w:sz w:val="18"/>
              </w:rPr>
              <w:t>- Supabase / PostgreSQL</w:t>
            </w:r>
          </w:p>
          <w:p>
            <w:r>
              <w:rPr>
                <w:rFonts w:ascii="Consolas" w:hAnsi="Consolas" w:eastAsia="Consolas"/>
                <w:sz w:val="18"/>
              </w:rPr>
              <w:t>- Python skripte za import i kasnije scraping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Pravila implementacije</w:t>
            </w:r>
          </w:p>
          <w:p>
            <w:r>
              <w:rPr>
                <w:rFonts w:ascii="Consolas" w:hAnsi="Consolas" w:eastAsia="Consolas"/>
                <w:sz w:val="18"/>
              </w:rPr>
              <w:t>- sve ide kroz GitHub repo</w:t>
            </w:r>
          </w:p>
          <w:p>
            <w:r>
              <w:rPr>
                <w:rFonts w:ascii="Consolas" w:hAnsi="Consolas" w:eastAsia="Consolas"/>
                <w:sz w:val="18"/>
              </w:rPr>
              <w:t>- rad po feature branch principu</w:t>
            </w:r>
          </w:p>
          <w:p>
            <w:r>
              <w:rPr>
                <w:rFonts w:ascii="Consolas" w:hAnsi="Consolas" w:eastAsia="Consolas"/>
                <w:sz w:val="18"/>
              </w:rPr>
              <w:t>- mali i logični commitovi</w:t>
            </w:r>
          </w:p>
          <w:p>
            <w:r>
              <w:rPr>
                <w:rFonts w:ascii="Consolas" w:hAnsi="Consolas" w:eastAsia="Consolas"/>
                <w:sz w:val="18"/>
              </w:rPr>
              <w:t>- dokumentacija mora biti ažurna uz svaku veću promjenu</w:t>
            </w:r>
          </w:p>
          <w:p>
            <w:r>
              <w:rPr>
                <w:rFonts w:ascii="Consolas" w:hAnsi="Consolas" w:eastAsia="Consolas"/>
                <w:sz w:val="18"/>
              </w:rPr>
              <w:t>- migracije moraju biti verzionirane</w:t>
            </w:r>
          </w:p>
          <w:p>
            <w:r>
              <w:rPr>
                <w:rFonts w:ascii="Consolas" w:hAnsi="Consolas" w:eastAsia="Consolas"/>
                <w:sz w:val="18"/>
              </w:rPr>
              <w:t>- ne uvoditi nepotrebne biblioteke</w:t>
            </w:r>
          </w:p>
          <w:p>
            <w:r>
              <w:rPr>
                <w:rFonts w:ascii="Consolas" w:hAnsi="Consolas" w:eastAsia="Consolas"/>
                <w:sz w:val="18"/>
              </w:rPr>
              <w:t>- preferirati čitljiv i održiv kod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Poslovna pravila</w:t>
            </w:r>
          </w:p>
          <w:p>
            <w:r>
              <w:rPr>
                <w:rFonts w:ascii="Consolas" w:hAnsi="Consolas" w:eastAsia="Consolas"/>
                <w:sz w:val="18"/>
              </w:rPr>
              <w:t>- isti builder i model su najvažniji</w:t>
            </w:r>
          </w:p>
          <w:p>
            <w:r>
              <w:rPr>
                <w:rFonts w:ascii="Consolas" w:hAnsi="Consolas" w:eastAsia="Consolas"/>
                <w:sz w:val="18"/>
              </w:rPr>
              <w:t>- isti ownership status je vrlo važan</w:t>
            </w:r>
          </w:p>
          <w:p>
            <w:r>
              <w:rPr>
                <w:rFonts w:ascii="Consolas" w:hAnsi="Consolas" w:eastAsia="Consolas"/>
                <w:sz w:val="18"/>
              </w:rPr>
              <w:t>- ako nema točne godine, koristi najbližu godinu</w:t>
            </w:r>
          </w:p>
          <w:p>
            <w:r>
              <w:rPr>
                <w:rFonts w:ascii="Consolas" w:hAnsi="Consolas" w:eastAsia="Consolas"/>
                <w:sz w:val="18"/>
              </w:rPr>
              <w:t>- rezultat mora objasniti zašto je match dobar</w:t>
            </w:r>
          </w:p>
          <w:p>
            <w:r>
              <w:rPr>
                <w:rFonts w:ascii="Consolas" w:hAnsi="Consolas" w:eastAsia="Consolas"/>
                <w:sz w:val="18"/>
              </w:rPr>
              <w:t>- confidence mora ovisiti o kvaliteti usporedbe</w:t>
            </w:r>
          </w:p>
          <w:p>
            <w:r>
              <w:rPr>
                <w:rFonts w:ascii="Consolas" w:hAnsi="Consolas" w:eastAsia="Consolas"/>
                <w:sz w:val="18"/>
              </w:rPr>
            </w:r>
          </w:p>
          <w:p>
            <w:r>
              <w:rPr>
                <w:rFonts w:ascii="Consolas" w:hAnsi="Consolas" w:eastAsia="Consolas"/>
                <w:sz w:val="18"/>
              </w:rPr>
              <w:t>## Done znači</w:t>
            </w:r>
          </w:p>
          <w:p>
            <w:r>
              <w:rPr>
                <w:rFonts w:ascii="Consolas" w:hAnsi="Consolas" w:eastAsia="Consolas"/>
                <w:sz w:val="18"/>
              </w:rPr>
              <w:t>- aplikacija se može pokrenuti lokalno</w:t>
            </w:r>
          </w:p>
          <w:p>
            <w:r>
              <w:rPr>
                <w:rFonts w:ascii="Consolas" w:hAnsi="Consolas" w:eastAsia="Consolas"/>
                <w:sz w:val="18"/>
              </w:rPr>
              <w:t>- seed podaci rade</w:t>
            </w:r>
          </w:p>
          <w:p>
            <w:r>
              <w:rPr>
                <w:rFonts w:ascii="Consolas" w:hAnsi="Consolas" w:eastAsia="Consolas"/>
                <w:sz w:val="18"/>
              </w:rPr>
              <w:t>- pretraga radi</w:t>
            </w:r>
          </w:p>
          <w:p>
            <w:r>
              <w:rPr>
                <w:rFonts w:ascii="Consolas" w:hAnsi="Consolas" w:eastAsia="Consolas"/>
                <w:sz w:val="18"/>
              </w:rPr>
              <w:t>- scoring radi</w:t>
            </w:r>
          </w:p>
          <w:p>
            <w:r>
              <w:rPr>
                <w:rFonts w:ascii="Consolas" w:hAnsi="Consolas" w:eastAsia="Consolas"/>
                <w:sz w:val="18"/>
              </w:rPr>
              <w:t>- nearest-year fallback radi</w:t>
            </w:r>
          </w:p>
          <w:p>
            <w:r>
              <w:rPr>
                <w:rFonts w:ascii="Consolas" w:hAnsi="Consolas" w:eastAsia="Consolas"/>
                <w:sz w:val="18"/>
              </w:rPr>
              <w:t>- osnovna dokumentacija postoji</w:t>
            </w:r>
          </w:p>
        </w:tc>
      </w:tr>
    </w:tbl>
    <w:p>
      <w:pPr>
        <w:pStyle w:val="Heading1"/>
      </w:pPr>
      <w:r>
        <w:t>9. Predloženi sadržaj za PravilaZaPretrazivanje.md</w:t>
      </w:r>
    </w:p>
    <w:p>
      <w:pPr>
        <w:ind w:left="340"/>
      </w:pPr>
      <w:r>
        <w:rPr>
          <w:b/>
        </w:rPr>
        <w:t xml:space="preserve">• </w:t>
      </w:r>
      <w:r>
        <w:t>radnik ne piše dugi chat upit, nego koristi strukturirana polja</w:t>
      </w:r>
    </w:p>
    <w:p>
      <w:pPr>
        <w:ind w:left="340"/>
      </w:pPr>
      <w:r>
        <w:rPr>
          <w:b/>
        </w:rPr>
        <w:t xml:space="preserve">• </w:t>
      </w:r>
      <w:r>
        <w:t>builder, model, godina i ownership status su obavezni kada god su poznati</w:t>
      </w:r>
    </w:p>
    <w:p>
      <w:pPr>
        <w:ind w:left="340"/>
      </w:pPr>
      <w:r>
        <w:rPr>
          <w:b/>
        </w:rPr>
        <w:t xml:space="preserve">• </w:t>
      </w:r>
      <w:r>
        <w:t>ako nema točne godine, sustav jasno označava da koristi nearest-year fallback</w:t>
      </w:r>
    </w:p>
    <w:p>
      <w:pPr>
        <w:ind w:left="340"/>
      </w:pPr>
      <w:r>
        <w:rPr>
          <w:b/>
        </w:rPr>
        <w:t xml:space="preserve">• </w:t>
      </w:r>
      <w:r>
        <w:t>charter i ex-charter usporedbe ne smiju se miješati s private rezultatima bez vidljive oznake</w:t>
      </w:r>
    </w:p>
    <w:p>
      <w:pPr>
        <w:ind w:left="340"/>
      </w:pPr>
      <w:r>
        <w:rPr>
          <w:b/>
        </w:rPr>
        <w:t xml:space="preserve">• </w:t>
      </w:r>
      <w:r>
        <w:t>svaki rezultat mora imati izvor, datum viđenja i cijenu u standardiziranoj valuti</w:t>
      </w:r>
    </w:p>
    <w:p>
      <w:pPr>
        <w:ind w:left="340"/>
      </w:pPr>
      <w:r>
        <w:rPr>
          <w:b/>
        </w:rPr>
        <w:t xml:space="preserve">• </w:t>
      </w:r>
      <w:r>
        <w:t>worker_notes služe za internu procjenu i ne smiju se izgubiti pri refaktoru ili importu</w:t>
      </w:r>
    </w:p>
    <w:p>
      <w:pPr>
        <w:pStyle w:val="Heading1"/>
      </w:pPr>
      <w:r>
        <w:t>10. Završna preporuka</w:t>
      </w:r>
    </w:p>
    <w:p>
      <w:r>
        <w:rPr>
          <w:b/>
        </w:rPr>
        <w:t xml:space="preserve">Najbolji početak za ovaj projekt je: </w:t>
      </w:r>
      <w:r>
        <w:t xml:space="preserve">prvo složiti točnu shemu baze, zatim MVP ekrane, zatim scoring i fallback. </w:t>
      </w:r>
      <w:r>
        <w:t xml:space="preserve">ChatGPT koristite za planiranje i razradu pravila, a Codex za stvarni kod. </w:t>
      </w:r>
      <w:r>
        <w:t>Sve držite u GitHubu od prvog dana, s urednim commitovima i dokumentacijom u repou.</w:t>
      </w:r>
    </w:p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C6E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">
    <w:name w:val="Subtle"/>
    <w:rPr>
      <w:rFonts w:ascii="Aptos" w:hAnsi="Aptos" w:eastAsia="Aptos"/>
      <w:color w:val="5A5A5A"/>
      <w:sz w:val="18"/>
    </w:rPr>
  </w:style>
  <w:style w:type="paragraph" w:customStyle="1" w:styleId="Callout">
    <w:name w:val="Callout"/>
    <w:pPr>
      <w:spacing w:before="120" w:after="120"/>
      <w:ind w:left="170" w:right="170"/>
    </w:pPr>
    <w:rPr>
      <w:rFonts w:ascii="Aptos" w:hAnsi="Aptos" w:eastAsia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