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3A8B3" w14:textId="162E25C9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Fakultet </w:t>
      </w:r>
      <w:r w:rsidR="00A07383" w:rsidRPr="00A02641">
        <w:rPr>
          <w:rFonts w:ascii="Arial" w:hAnsi="Arial" w:cs="Arial"/>
        </w:rPr>
        <w:t>strojarstva</w:t>
      </w:r>
      <w:r w:rsidRPr="00A02641">
        <w:rPr>
          <w:rFonts w:ascii="Arial" w:hAnsi="Arial" w:cs="Arial"/>
        </w:rPr>
        <w:t xml:space="preserve"> računarstva</w:t>
      </w:r>
      <w:r w:rsidR="00A07383" w:rsidRPr="00A02641">
        <w:rPr>
          <w:rFonts w:ascii="Arial" w:hAnsi="Arial" w:cs="Arial"/>
        </w:rPr>
        <w:t xml:space="preserve"> i elektrotehnike</w:t>
      </w:r>
      <w:r w:rsidRPr="00A02641">
        <w:rPr>
          <w:rFonts w:ascii="Arial" w:hAnsi="Arial" w:cs="Arial"/>
        </w:rPr>
        <w:t xml:space="preserve">, </w:t>
      </w:r>
      <w:r w:rsidR="00A07383" w:rsidRPr="00A02641">
        <w:rPr>
          <w:rFonts w:ascii="Arial" w:hAnsi="Arial" w:cs="Arial"/>
        </w:rPr>
        <w:t>Mostar</w:t>
      </w:r>
      <w:r w:rsidRPr="00A02641">
        <w:rPr>
          <w:rFonts w:ascii="Arial" w:hAnsi="Arial" w:cs="Arial"/>
        </w:rPr>
        <w:br/>
      </w:r>
      <w:r w:rsidR="00A07383" w:rsidRPr="00A02641">
        <w:rPr>
          <w:rFonts w:ascii="Arial" w:hAnsi="Arial" w:cs="Arial"/>
        </w:rPr>
        <w:t>Projektiranje</w:t>
      </w:r>
      <w:r w:rsidRPr="00A02641">
        <w:rPr>
          <w:rFonts w:ascii="Arial" w:hAnsi="Arial" w:cs="Arial"/>
        </w:rPr>
        <w:t xml:space="preserve"> informacijskih sustava</w:t>
      </w:r>
    </w:p>
    <w:p w14:paraId="0ABB9D9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02641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64401047" w:rsidR="004808E8" w:rsidRPr="00A02641" w:rsidRDefault="000644F8" w:rsidP="004808E8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GameStars</w:t>
      </w:r>
    </w:p>
    <w:p w14:paraId="6D5C7320" w14:textId="77777777" w:rsidR="004808E8" w:rsidRPr="00A02641" w:rsidRDefault="004808E8" w:rsidP="004808E8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Verzija: </w:t>
      </w:r>
      <w:r w:rsidRPr="00A02641">
        <w:rPr>
          <w:rFonts w:ascii="Arial" w:hAnsi="Arial" w:cs="Arial"/>
          <w:b w:val="0"/>
        </w:rPr>
        <w:t>1.0</w:t>
      </w:r>
    </w:p>
    <w:p w14:paraId="7EFAEF8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69465B9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Voditelj projekta: </w:t>
      </w:r>
      <w:r w:rsidR="000644F8">
        <w:rPr>
          <w:rFonts w:ascii="Arial" w:hAnsi="Arial" w:cs="Arial"/>
          <w:b w:val="0"/>
        </w:rPr>
        <w:t>Andrija Soldo</w:t>
      </w:r>
    </w:p>
    <w:p w14:paraId="42DEB3EC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1116E170" w:rsidR="004808E8" w:rsidRPr="00A02641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A02641" w:rsidSect="008B55FC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A02641">
        <w:rPr>
          <w:rFonts w:ascii="Arial" w:hAnsi="Arial" w:cs="Arial"/>
        </w:rPr>
        <w:t>Mostar</w:t>
      </w:r>
      <w:r w:rsidR="004808E8" w:rsidRPr="00A02641">
        <w:rPr>
          <w:rFonts w:ascii="Arial" w:hAnsi="Arial" w:cs="Arial"/>
        </w:rPr>
        <w:t xml:space="preserve">, </w:t>
      </w:r>
      <w:r w:rsidR="000644F8">
        <w:rPr>
          <w:rFonts w:ascii="Arial" w:hAnsi="Arial" w:cs="Arial"/>
        </w:rPr>
        <w:t>Lipanj 2024</w:t>
      </w:r>
      <w:r w:rsidR="004808E8" w:rsidRPr="00A02641">
        <w:rPr>
          <w:rFonts w:ascii="Arial" w:hAnsi="Arial" w:cs="Arial"/>
        </w:rPr>
        <w:t>.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A02641" w:rsidRDefault="001958E9" w:rsidP="00D229CD">
          <w:pPr>
            <w:pStyle w:val="TOCHeading"/>
            <w:spacing w:line="276" w:lineRule="auto"/>
            <w:rPr>
              <w:rFonts w:ascii="Arial" w:hAnsi="Arial" w:cs="Arial"/>
              <w:b/>
              <w:color w:val="auto"/>
            </w:rPr>
          </w:pPr>
          <w:r w:rsidRPr="00A02641">
            <w:rPr>
              <w:rFonts w:ascii="Arial" w:hAnsi="Arial" w:cs="Arial"/>
              <w:b/>
              <w:color w:val="auto"/>
            </w:rPr>
            <w:t>Sadržaj</w:t>
          </w:r>
        </w:p>
        <w:p w14:paraId="4AC069C0" w14:textId="77777777" w:rsidR="00A0552B" w:rsidRPr="00A0552B" w:rsidRDefault="001958E9">
          <w:pPr>
            <w:pStyle w:val="TOC1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r w:rsidRPr="00A0552B">
            <w:rPr>
              <w:rFonts w:ascii="Arial" w:hAnsi="Arial" w:cs="Arial"/>
              <w:b/>
            </w:rPr>
            <w:fldChar w:fldCharType="begin"/>
          </w:r>
          <w:r w:rsidRPr="00A0552B">
            <w:rPr>
              <w:rFonts w:ascii="Arial" w:hAnsi="Arial" w:cs="Arial"/>
              <w:b/>
            </w:rPr>
            <w:instrText xml:space="preserve"> TOC \o "1-3" \h \z \u </w:instrText>
          </w:r>
          <w:r w:rsidRPr="00A0552B">
            <w:rPr>
              <w:rFonts w:ascii="Arial" w:hAnsi="Arial" w:cs="Arial"/>
              <w:b/>
            </w:rPr>
            <w:fldChar w:fldCharType="separate"/>
          </w:r>
          <w:hyperlink w:anchor="_Toc169305838" w:history="1">
            <w:r w:rsidR="00A0552B" w:rsidRPr="00A0552B">
              <w:rPr>
                <w:rStyle w:val="Hyperlink"/>
                <w:rFonts w:ascii="Arial" w:hAnsi="Arial" w:cs="Arial"/>
                <w:b/>
                <w:noProof/>
                <w:kern w:val="28"/>
              </w:rPr>
              <w:t>1. Reprezentativni zahtjevi</w:t>
            </w:r>
            <w:r w:rsidR="00A0552B" w:rsidRPr="00A0552B">
              <w:rPr>
                <w:b/>
                <w:noProof/>
                <w:webHidden/>
              </w:rPr>
              <w:tab/>
            </w:r>
            <w:r w:rsidR="00A0552B" w:rsidRPr="00A0552B">
              <w:rPr>
                <w:b/>
                <w:noProof/>
                <w:webHidden/>
              </w:rPr>
              <w:fldChar w:fldCharType="begin"/>
            </w:r>
            <w:r w:rsidR="00A0552B" w:rsidRPr="00A0552B">
              <w:rPr>
                <w:b/>
                <w:noProof/>
                <w:webHidden/>
              </w:rPr>
              <w:instrText xml:space="preserve"> PAGEREF _Toc169305838 \h </w:instrText>
            </w:r>
            <w:r w:rsidR="00A0552B" w:rsidRPr="00A0552B">
              <w:rPr>
                <w:b/>
                <w:noProof/>
                <w:webHidden/>
              </w:rPr>
            </w:r>
            <w:r w:rsidR="00A0552B" w:rsidRPr="00A0552B">
              <w:rPr>
                <w:b/>
                <w:noProof/>
                <w:webHidden/>
              </w:rPr>
              <w:fldChar w:fldCharType="separate"/>
            </w:r>
            <w:r w:rsidR="00A0552B" w:rsidRPr="00A0552B">
              <w:rPr>
                <w:b/>
                <w:noProof/>
                <w:webHidden/>
              </w:rPr>
              <w:t>3</w:t>
            </w:r>
            <w:r w:rsidR="00A0552B"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52A5D8BE" w14:textId="77777777" w:rsidR="00A0552B" w:rsidRPr="00A0552B" w:rsidRDefault="00A055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39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1.1. Poslovni zahtjevi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_Toc169305839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3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3F78E3BD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40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1.1.1. Unapređenje korisničkog iskustva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_Toc169305840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3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1BC5A706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41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1.1.2. Raznovrsna ponuda turnira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_Toc169305841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3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08A55119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42" w:history="1">
            <w:r w:rsidRPr="00A0552B">
              <w:rPr>
                <w:rStyle w:val="Hyperlink"/>
                <w:rFonts w:ascii="Arial" w:eastAsia="Times New Roman" w:hAnsi="Arial" w:cs="Arial"/>
                <w:b/>
                <w:i/>
                <w:noProof/>
              </w:rPr>
              <w:t>1.1.3.</w:t>
            </w:r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 xml:space="preserve"> Integracija tehnoloških inovacija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_Toc169305842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3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4924DD3C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43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1.1.4. Strateška prilagodba tržištu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_Toc169305843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3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264826A2" w14:textId="77777777" w:rsidR="00A0552B" w:rsidRPr="00A0552B" w:rsidRDefault="00A055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44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1.2. Korisnički zahtjevi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_Toc169305844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4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38FED48B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45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1.2.1. Jednostavna navigacija i intuitivno sučelje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_Toc169305845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4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232C9B1C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46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1.2.2. Personalizirani sadržaj i preporuke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_Toc169305846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4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01474702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47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1.2.3. Pauziranje i snimanje sadržaja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_Toc169305847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4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267BD64B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48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1.2.4. Podrška i pomoć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_Toc169305848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4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77D8C86C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49" w:history="1">
            <w:r w:rsidRPr="00A0552B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1.2.5. Mogućnost pauziranja i snimanja mečeva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_Toc169305849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4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528DC005" w14:textId="77777777" w:rsidR="00A0552B" w:rsidRPr="00A0552B" w:rsidRDefault="00A055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50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1.3. Funkcionalni zahtjevi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_Toc169305850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5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230C6DE3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51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1.3.1. Raznolik izbor turnira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_Toc169305851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5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2EE070C9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52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1.3.2. Pristup turnirima i sadržaju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_Toc169305852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5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7353A842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53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1.3.3. Pregled i upravljanje bibliotekom sadržaja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_Toc169305853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5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6B6AD2A0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54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1.3.4. Integracija s drugim uređajima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_Toc169305854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5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7C1F3EA1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55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1.3.5. Upravljanje korisnicima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_Toc169305855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5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55B2A617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56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1.3.6.</w:t>
            </w:r>
            <w:r w:rsidRPr="00A0552B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 xml:space="preserve"> Organizacija i praćenje turnira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_Toc169305856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5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419AA715" w14:textId="77777777" w:rsidR="00A0552B" w:rsidRPr="00A0552B" w:rsidRDefault="00A055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57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1.4. Nefunkcionalni zahtjevi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_Toc169305857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6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6508AB97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58" w:history="1">
            <w:r w:rsidRPr="00A0552B">
              <w:rPr>
                <w:rStyle w:val="Hyperlink"/>
                <w:rFonts w:ascii="Arial" w:eastAsia="Times New Roman" w:hAnsi="Arial" w:cs="Arial"/>
                <w:b/>
                <w:noProof/>
              </w:rPr>
              <w:t>1.4.1. Sigurnost i zaštita korisničkih podataka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_Toc169305858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6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18ABAD54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59" w:history="1">
            <w:r w:rsidRPr="00A0552B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1.4.2. Brza i stabilna izvedba platforme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_Toc169305859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6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0D253175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60" w:history="1">
            <w:r w:rsidRPr="00A0552B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1.4.3. Prilagodljivost i skalabilnost sustava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_Toc169305860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6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66E702FC" w14:textId="77777777" w:rsidR="00A0552B" w:rsidRPr="00A0552B" w:rsidRDefault="00A0552B">
          <w:pPr>
            <w:pStyle w:val="TOC3"/>
            <w:tabs>
              <w:tab w:val="right" w:leader="dot" w:pos="9062"/>
            </w:tabs>
            <w:rPr>
              <w:rFonts w:cstheme="minorBidi"/>
              <w:b/>
              <w:noProof/>
            </w:rPr>
          </w:pPr>
          <w:hyperlink w:anchor="_Toc169305861" w:history="1">
            <w:r w:rsidRPr="00A0552B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1.4.4. Usklađenost s pravnim regulacijama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_Toc169305861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6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476A6134" w14:textId="77777777" w:rsidR="00A0552B" w:rsidRPr="00A0552B" w:rsidRDefault="00A0552B">
          <w:pPr>
            <w:pStyle w:val="TOC1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62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2. Izvori porijekla zahtjeva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_Toc169305862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7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571FD1B2" w14:textId="77777777" w:rsidR="00A0552B" w:rsidRPr="00A0552B" w:rsidRDefault="00A055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63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2.1. Primjer prikupljenih dokumenata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_Toc169305863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7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7ABC7047" w14:textId="77777777" w:rsidR="00A0552B" w:rsidRPr="00A0552B" w:rsidRDefault="00A055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64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2.2. Surogat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_Toc169305864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7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2A2C5319" w14:textId="77777777" w:rsidR="00A0552B" w:rsidRPr="00A0552B" w:rsidRDefault="00A0552B">
          <w:pPr>
            <w:pStyle w:val="TOC1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65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3. Model funkcija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_Toc169305865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8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017CB0F1" w14:textId="77777777" w:rsidR="00A0552B" w:rsidRPr="00A0552B" w:rsidRDefault="00A055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66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3.1. Dijagram dekompozicije funkcija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_Toc169305866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8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279CAC46" w14:textId="77777777" w:rsidR="00A0552B" w:rsidRPr="00A0552B" w:rsidRDefault="00A0552B">
          <w:pPr>
            <w:pStyle w:val="TOC1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67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4. Model procesa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_Toc169305867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9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4089BF0A" w14:textId="77777777" w:rsidR="00A0552B" w:rsidRPr="00A0552B" w:rsidRDefault="00A055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68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4.1. Dijagram konteksta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_Toc169305868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9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7F72BE27" w14:textId="77777777" w:rsidR="00A0552B" w:rsidRPr="00A0552B" w:rsidRDefault="00A055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69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4.2. Pregledni dijagram glavnih procesa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_Toc169305869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10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6FF5ECAE" w14:textId="77777777" w:rsidR="00A0552B" w:rsidRPr="00A0552B" w:rsidRDefault="00A055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70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4.3. Detaljni dijagram za odabrani proces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_Toc169305870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11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4885BBA2" w14:textId="77777777" w:rsidR="00A0552B" w:rsidRPr="00A0552B" w:rsidRDefault="00A0552B">
          <w:pPr>
            <w:pStyle w:val="TOC1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71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5. Model događaja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_Toc169305871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12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4D7C0965" w14:textId="77777777" w:rsidR="00A0552B" w:rsidRPr="00A0552B" w:rsidRDefault="00A055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72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5.1. Matrica entiteti – događaji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_Toc169305872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12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2A8155D6" w14:textId="77777777" w:rsidR="00A0552B" w:rsidRPr="00A0552B" w:rsidRDefault="00A0552B">
          <w:pPr>
            <w:pStyle w:val="TOC1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hr-HR"/>
            </w:rPr>
          </w:pPr>
          <w:hyperlink w:anchor="_Toc169305873" w:history="1">
            <w:r w:rsidRPr="00A0552B">
              <w:rPr>
                <w:rStyle w:val="Hyperlink"/>
                <w:rFonts w:ascii="Arial" w:hAnsi="Arial" w:cs="Arial"/>
                <w:b/>
                <w:noProof/>
              </w:rPr>
              <w:t>6. Dodatak</w:t>
            </w:r>
            <w:r w:rsidRPr="00A0552B">
              <w:rPr>
                <w:b/>
                <w:noProof/>
                <w:webHidden/>
              </w:rPr>
              <w:tab/>
            </w:r>
            <w:r w:rsidRPr="00A0552B">
              <w:rPr>
                <w:b/>
                <w:noProof/>
                <w:webHidden/>
              </w:rPr>
              <w:fldChar w:fldCharType="begin"/>
            </w:r>
            <w:r w:rsidRPr="00A0552B">
              <w:rPr>
                <w:b/>
                <w:noProof/>
                <w:webHidden/>
              </w:rPr>
              <w:instrText xml:space="preserve"> PAGEREF _Toc169305873 \h </w:instrText>
            </w:r>
            <w:r w:rsidRPr="00A0552B">
              <w:rPr>
                <w:b/>
                <w:noProof/>
                <w:webHidden/>
              </w:rPr>
            </w:r>
            <w:r w:rsidRPr="00A0552B">
              <w:rPr>
                <w:b/>
                <w:noProof/>
                <w:webHidden/>
              </w:rPr>
              <w:fldChar w:fldCharType="separate"/>
            </w:r>
            <w:r w:rsidRPr="00A0552B">
              <w:rPr>
                <w:b/>
                <w:noProof/>
                <w:webHidden/>
              </w:rPr>
              <w:t>13</w:t>
            </w:r>
            <w:r w:rsidRPr="00A0552B">
              <w:rPr>
                <w:b/>
                <w:noProof/>
                <w:webHidden/>
              </w:rPr>
              <w:fldChar w:fldCharType="end"/>
            </w:r>
          </w:hyperlink>
        </w:p>
        <w:p w14:paraId="74324F66" w14:textId="2B2C4528" w:rsidR="001958E9" w:rsidRPr="00A02641" w:rsidRDefault="001958E9" w:rsidP="00D229CD">
          <w:pPr>
            <w:spacing w:line="276" w:lineRule="auto"/>
            <w:rPr>
              <w:rFonts w:ascii="Arial" w:hAnsi="Arial" w:cs="Arial"/>
            </w:rPr>
          </w:pPr>
          <w:r w:rsidRPr="00A0552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C652C50" w14:textId="6F916F33" w:rsidR="004808E8" w:rsidRPr="00A02641" w:rsidRDefault="004808E8" w:rsidP="004808E8">
      <w:pPr>
        <w:pStyle w:val="Heading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</w:p>
    <w:p w14:paraId="78131F9F" w14:textId="77777777" w:rsidR="000644F8" w:rsidRPr="000644F8" w:rsidRDefault="000644F8" w:rsidP="000644F8">
      <w:pPr>
        <w:keepNext/>
        <w:numPr>
          <w:ilvl w:val="0"/>
          <w:numId w:val="9"/>
        </w:numPr>
        <w:spacing w:before="120" w:after="120" w:line="276" w:lineRule="auto"/>
        <w:outlineLvl w:val="0"/>
        <w:rPr>
          <w:rFonts w:ascii="Arial" w:eastAsia="Times New Roman" w:hAnsi="Arial" w:cs="Arial"/>
          <w:b/>
          <w:kern w:val="28"/>
          <w:sz w:val="32"/>
          <w:szCs w:val="24"/>
          <w14:ligatures w14:val="none"/>
        </w:rPr>
      </w:pPr>
      <w:bookmarkStart w:id="0" w:name="_Toc169305838"/>
      <w:r w:rsidRPr="000644F8">
        <w:rPr>
          <w:rFonts w:ascii="Arial" w:eastAsia="Times New Roman" w:hAnsi="Arial" w:cs="Arial"/>
          <w:b/>
          <w:kern w:val="28"/>
          <w:sz w:val="32"/>
          <w:szCs w:val="24"/>
          <w14:ligatures w14:val="none"/>
        </w:rPr>
        <w:t>Reprezentativni zahtjevi</w:t>
      </w:r>
      <w:bookmarkEnd w:id="0"/>
    </w:p>
    <w:p w14:paraId="10B0FE3E" w14:textId="77777777" w:rsidR="000644F8" w:rsidRPr="000644F8" w:rsidRDefault="000644F8" w:rsidP="000644F8">
      <w:pPr>
        <w:keepNext/>
        <w:numPr>
          <w:ilvl w:val="1"/>
          <w:numId w:val="9"/>
        </w:numPr>
        <w:spacing w:before="120" w:after="120" w:line="276" w:lineRule="auto"/>
        <w:outlineLvl w:val="1"/>
        <w:rPr>
          <w:rFonts w:ascii="Arial" w:eastAsia="Times New Roman" w:hAnsi="Arial" w:cs="Arial"/>
          <w:b/>
          <w:kern w:val="0"/>
          <w:sz w:val="28"/>
          <w:szCs w:val="24"/>
          <w14:ligatures w14:val="none"/>
        </w:rPr>
      </w:pPr>
      <w:bookmarkStart w:id="1" w:name="_Toc143765832"/>
      <w:bookmarkStart w:id="2" w:name="_Toc169305839"/>
      <w:r w:rsidRPr="000644F8">
        <w:rPr>
          <w:rFonts w:ascii="Arial" w:eastAsia="Times New Roman" w:hAnsi="Arial" w:cs="Arial"/>
          <w:b/>
          <w:kern w:val="0"/>
          <w:sz w:val="28"/>
          <w:szCs w:val="24"/>
          <w14:ligatures w14:val="none"/>
        </w:rPr>
        <w:t>Poslovni zahtjevi</w:t>
      </w:r>
      <w:bookmarkEnd w:id="1"/>
      <w:bookmarkEnd w:id="2"/>
    </w:p>
    <w:p w14:paraId="71163E27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76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3" w:name="_Toc143765833"/>
      <w:bookmarkStart w:id="4" w:name="_Toc169305840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Unapređenje korisničkog iskustva</w:t>
      </w:r>
      <w:bookmarkEnd w:id="3"/>
      <w:bookmarkEnd w:id="4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 xml:space="preserve"> </w:t>
      </w:r>
    </w:p>
    <w:p w14:paraId="7D5B4FC1" w14:textId="77777777" w:rsidR="000644F8" w:rsidRPr="000644F8" w:rsidRDefault="000644F8" w:rsidP="000644F8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14:ligatures w14:val="none"/>
        </w:rPr>
      </w:pPr>
      <w:r w:rsidRPr="000644F8">
        <w:rPr>
          <w:rFonts w:ascii="Arial" w:eastAsia="Times New Roman" w:hAnsi="Arial" w:cs="Arial"/>
          <w:kern w:val="0"/>
          <w14:ligatures w14:val="none"/>
        </w:rPr>
        <w:t>Potrebno je poboljšati korisničko iskustvo tijekom korištenja platforme za organizaciju turnira. To uključuje omogućavanje interaktivnosti, personalizaciju sadržaja te napredne funkcionalnosti kao što su praćenje rezultata u stvarnom vremenu, obavijesti o nadolazećim mečevima i integracija s društvenim mrežama.</w:t>
      </w:r>
    </w:p>
    <w:p w14:paraId="330FAD67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5" w:name="_Toc143765834"/>
      <w:bookmarkStart w:id="6" w:name="_Toc169305841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 xml:space="preserve">Raznovrsna ponuda </w:t>
      </w:r>
      <w:bookmarkEnd w:id="5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turnira</w:t>
      </w:r>
      <w:bookmarkEnd w:id="6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 xml:space="preserve"> </w:t>
      </w:r>
    </w:p>
    <w:p w14:paraId="7B7C1FDB" w14:textId="77777777" w:rsidR="000644F8" w:rsidRPr="000644F8" w:rsidRDefault="000644F8" w:rsidP="000644F8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0644F8">
        <w:rPr>
          <w:rFonts w:ascii="Arial" w:eastAsia="Times New Roman" w:hAnsi="Arial" w:cs="Arial"/>
          <w:kern w:val="0"/>
          <w:szCs w:val="24"/>
          <w14:ligatures w14:val="none"/>
        </w:rPr>
        <w:t>Želi se proširiti cjelokupna ponuda turnira kako bi se zadovoljili različiti interesi korisnika. To uključuje turnire za različite igre, različite formate (solo, timski), različite razine težine (amaterski, profesionalni) i razne nagradne fondove. Cilj je privući široku publiku i osigurati da svaki korisnik može pronaći turnir koji mu odgovara.</w:t>
      </w:r>
    </w:p>
    <w:p w14:paraId="63DF13C9" w14:textId="77777777" w:rsidR="000644F8" w:rsidRPr="000644F8" w:rsidRDefault="000644F8" w:rsidP="000644F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006F059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i/>
          <w:kern w:val="0"/>
          <w:sz w:val="24"/>
          <w:szCs w:val="24"/>
          <w14:ligatures w14:val="none"/>
        </w:rPr>
      </w:pPr>
      <w:bookmarkStart w:id="7" w:name="_Toc143765835"/>
      <w:bookmarkStart w:id="8" w:name="_Toc169305842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Integracija tehnoloških inovacija</w:t>
      </w:r>
      <w:bookmarkEnd w:id="7"/>
      <w:bookmarkEnd w:id="8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 xml:space="preserve"> </w:t>
      </w:r>
    </w:p>
    <w:p w14:paraId="253F3025" w14:textId="77777777" w:rsidR="000644F8" w:rsidRPr="000644F8" w:rsidRDefault="000644F8" w:rsidP="000644F8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0644F8">
        <w:rPr>
          <w:rFonts w:ascii="Arial" w:eastAsia="Times New Roman" w:hAnsi="Arial" w:cs="Arial"/>
          <w:kern w:val="0"/>
          <w:szCs w:val="24"/>
          <w14:ligatures w14:val="none"/>
        </w:rPr>
        <w:t>Kako bi platforma došla do izražaja na tržištu, potrebna je implementacija naprednih tehnoloških inovacija. To uključuje podršku za streaming mečeva uživo, analitiku performansi igrača, integraciju s popularnim gaming platformama te niz ostalih tehnoloških funkcionalnosti koje omogućuju glatko i jednostavno korištenje usluge.</w:t>
      </w:r>
    </w:p>
    <w:p w14:paraId="0426BC8F" w14:textId="77777777" w:rsidR="000644F8" w:rsidRPr="000644F8" w:rsidRDefault="000644F8" w:rsidP="000644F8">
      <w:pPr>
        <w:jc w:val="both"/>
        <w:rPr>
          <w:rFonts w:ascii="Arial" w:eastAsia="Calibri" w:hAnsi="Arial" w:cs="Arial"/>
          <w:sz w:val="24"/>
        </w:rPr>
      </w:pPr>
    </w:p>
    <w:p w14:paraId="5D1C7524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9" w:name="_Toc143765836"/>
      <w:bookmarkStart w:id="10" w:name="_Toc169305843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Strateška prilagodba tržištu</w:t>
      </w:r>
      <w:bookmarkEnd w:id="9"/>
      <w:bookmarkEnd w:id="10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 xml:space="preserve"> </w:t>
      </w:r>
    </w:p>
    <w:p w14:paraId="27C6D2F3" w14:textId="77777777" w:rsidR="000644F8" w:rsidRPr="000644F8" w:rsidRDefault="000644F8" w:rsidP="000644F8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0644F8">
        <w:rPr>
          <w:rFonts w:ascii="Arial" w:eastAsia="Times New Roman" w:hAnsi="Arial" w:cs="Arial"/>
          <w:kern w:val="0"/>
          <w:szCs w:val="24"/>
          <w14:ligatures w14:val="none"/>
        </w:rPr>
        <w:t>Projekt se treba kontinuirano prilagođavati dinamičnim promjenama na tržištu gaming usluga. To uključuje redovito praćenje trendova i preferencija korisnika te brzu prilagodbu ponude i funkcionalnosti kako bi se zadržala konkurentska prednost i privukli novi korisnici.</w:t>
      </w:r>
    </w:p>
    <w:p w14:paraId="11978B33" w14:textId="77777777" w:rsidR="000644F8" w:rsidRPr="000644F8" w:rsidRDefault="000644F8" w:rsidP="000644F8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DC3CB9C" w14:textId="77777777" w:rsidR="000644F8" w:rsidRPr="000644F8" w:rsidRDefault="000644F8" w:rsidP="000644F8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644F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0644F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0644F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0644F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5B6726B1" w14:textId="77777777" w:rsidR="000644F8" w:rsidRPr="000644F8" w:rsidRDefault="000644F8" w:rsidP="000644F8">
      <w:pPr>
        <w:keepNext/>
        <w:numPr>
          <w:ilvl w:val="1"/>
          <w:numId w:val="9"/>
        </w:numPr>
        <w:spacing w:before="120" w:after="120" w:line="276" w:lineRule="auto"/>
        <w:outlineLvl w:val="1"/>
        <w:rPr>
          <w:rFonts w:ascii="Arial" w:eastAsia="Times New Roman" w:hAnsi="Arial" w:cs="Arial"/>
          <w:b/>
          <w:kern w:val="0"/>
          <w:sz w:val="28"/>
          <w:szCs w:val="24"/>
          <w14:ligatures w14:val="none"/>
        </w:rPr>
      </w:pPr>
      <w:bookmarkStart w:id="11" w:name="_Toc143765837"/>
      <w:bookmarkStart w:id="12" w:name="_Toc169305844"/>
      <w:r w:rsidRPr="000644F8">
        <w:rPr>
          <w:rFonts w:ascii="Arial" w:eastAsia="Times New Roman" w:hAnsi="Arial" w:cs="Arial"/>
          <w:b/>
          <w:kern w:val="0"/>
          <w:sz w:val="28"/>
          <w:szCs w:val="24"/>
          <w14:ligatures w14:val="none"/>
        </w:rPr>
        <w:lastRenderedPageBreak/>
        <w:t>Korisnički zahtjevi</w:t>
      </w:r>
      <w:bookmarkEnd w:id="11"/>
      <w:bookmarkEnd w:id="12"/>
    </w:p>
    <w:p w14:paraId="1F443A6E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76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13" w:name="_Toc143765838"/>
      <w:bookmarkStart w:id="14" w:name="_Toc169305845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Jednostavna navigacija i intuitivno sučelje</w:t>
      </w:r>
      <w:bookmarkEnd w:id="13"/>
      <w:bookmarkEnd w:id="14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 xml:space="preserve"> </w:t>
      </w:r>
    </w:p>
    <w:p w14:paraId="1782578B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</w:rPr>
      </w:pPr>
      <w:r w:rsidRPr="000644F8">
        <w:rPr>
          <w:rFonts w:ascii="Arial" w:eastAsia="Calibri" w:hAnsi="Arial" w:cs="Arial"/>
        </w:rPr>
        <w:t>Korisnicima treba pružiti sučelje koje je lako razumljivo i jednostavno za upotrebu. Ovo uključuje preglednu navigaciju koja omogućava brzo pronalaženje željenih turnira i sadržaja. Intuitivno sučelje s jasnim oznakama i kategorijama olakšava korisnicima da se snađu bez poteškoća.</w:t>
      </w:r>
    </w:p>
    <w:p w14:paraId="7E653134" w14:textId="77777777" w:rsidR="000644F8" w:rsidRPr="000644F8" w:rsidRDefault="000644F8" w:rsidP="000644F8">
      <w:pPr>
        <w:ind w:left="426"/>
        <w:jc w:val="both"/>
        <w:rPr>
          <w:rFonts w:ascii="Arial" w:eastAsia="Calibri" w:hAnsi="Arial" w:cs="Arial"/>
          <w:sz w:val="24"/>
        </w:rPr>
      </w:pPr>
    </w:p>
    <w:p w14:paraId="0B1DA38F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15" w:name="_Toc143765839"/>
      <w:bookmarkStart w:id="16" w:name="_Toc169305846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Personalizirani sadržaj i preporuke</w:t>
      </w:r>
      <w:bookmarkEnd w:id="15"/>
      <w:bookmarkEnd w:id="16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 xml:space="preserve"> </w:t>
      </w:r>
    </w:p>
    <w:p w14:paraId="0B186E9B" w14:textId="77777777" w:rsidR="000644F8" w:rsidRPr="000644F8" w:rsidRDefault="000644F8" w:rsidP="000644F8">
      <w:pPr>
        <w:spacing w:after="0" w:line="360" w:lineRule="auto"/>
        <w:ind w:left="284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644F8">
        <w:rPr>
          <w:rFonts w:ascii="Arial" w:eastAsia="Times New Roman" w:hAnsi="Arial" w:cs="Arial"/>
          <w:kern w:val="0"/>
          <w14:ligatures w14:val="none"/>
        </w:rPr>
        <w:t>Korisnicima treba omogućiti personalizirano iskustvo korištenja platforme. To znači da bi platforma trebala analizirati njihove preference i prethodne aktivnosti kako bi im ponudila relevantne preporuke. Mogućnost označavanja sadržaja kao omiljenog također je važna za korisnike.</w:t>
      </w:r>
    </w:p>
    <w:p w14:paraId="4357F8FD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17" w:name="_Toc143765840"/>
      <w:bookmarkStart w:id="18" w:name="_Toc169305847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Pauziranje i snimanje sadržaja</w:t>
      </w:r>
      <w:bookmarkEnd w:id="17"/>
      <w:bookmarkEnd w:id="18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 xml:space="preserve"> </w:t>
      </w:r>
    </w:p>
    <w:p w14:paraId="20F7E318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</w:rPr>
      </w:pPr>
      <w:r w:rsidRPr="000644F8">
        <w:rPr>
          <w:rFonts w:ascii="Arial" w:eastAsia="Calibri" w:hAnsi="Arial" w:cs="Arial"/>
        </w:rPr>
        <w:t>Korisnicima treba pružiti funkcionalnost koja im omogućuje praćenje rezultata mečeva uživo, pregledavanje statistika i usporedbu performansi s drugim igračima. Ovakva vrsta fleksibilnosti u kontroli sadržaja je ključna za korisničko zadovoljstvo.</w:t>
      </w:r>
    </w:p>
    <w:p w14:paraId="60CFD9BF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19" w:name="_Toc143765841"/>
      <w:bookmarkStart w:id="20" w:name="_Toc169305848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Podrška i pomoć</w:t>
      </w:r>
      <w:bookmarkEnd w:id="19"/>
      <w:bookmarkEnd w:id="20"/>
    </w:p>
    <w:p w14:paraId="20E15FE9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</w:rPr>
      </w:pPr>
      <w:r w:rsidRPr="000644F8">
        <w:rPr>
          <w:rFonts w:ascii="Arial" w:eastAsia="Calibri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14:paraId="01293A3A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bookmarkStart w:id="21" w:name="_Toc169305849"/>
      <w:r w:rsidRPr="000644F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Mogućnost pauziranja i snimanja mečeva</w:t>
      </w:r>
      <w:bookmarkEnd w:id="21"/>
    </w:p>
    <w:p w14:paraId="25AB689C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</w:rPr>
      </w:pPr>
      <w:r w:rsidRPr="000644F8">
        <w:rPr>
          <w:rFonts w:ascii="Arial" w:eastAsia="Calibri" w:hAnsi="Arial" w:cs="Arial"/>
        </w:rPr>
        <w:t>Korisnicima treba pružiti funkcionalnost koja im omogućuje pauziranje prijenosa uživo i snimanje mečeva radi kasnijeg gledanja. Ovakva vrsta fleksibilnosti u kontroli sadržaja je ključna za korisničko  zadovoljstvo.</w:t>
      </w:r>
    </w:p>
    <w:p w14:paraId="3BD90296" w14:textId="77777777" w:rsidR="000644F8" w:rsidRPr="000644F8" w:rsidRDefault="000644F8" w:rsidP="000644F8">
      <w:pPr>
        <w:rPr>
          <w:rFonts w:ascii="Calibri" w:eastAsia="Calibri" w:hAnsi="Calibri" w:cs="Times New Roman"/>
        </w:rPr>
      </w:pPr>
    </w:p>
    <w:p w14:paraId="0F4518A3" w14:textId="77777777" w:rsidR="000644F8" w:rsidRPr="000644F8" w:rsidRDefault="000644F8" w:rsidP="000644F8">
      <w:pPr>
        <w:rPr>
          <w:rFonts w:ascii="Calibri" w:eastAsia="Calibri" w:hAnsi="Calibri" w:cs="Times New Roman"/>
        </w:rPr>
      </w:pPr>
      <w:r w:rsidRPr="000644F8">
        <w:rPr>
          <w:rFonts w:ascii="Calibri" w:eastAsia="Calibri" w:hAnsi="Calibri" w:cs="Times New Roman"/>
        </w:rPr>
        <w:t xml:space="preserve"> </w:t>
      </w:r>
      <w:r w:rsidRPr="000644F8">
        <w:rPr>
          <w:rFonts w:ascii="Calibri" w:eastAsia="Calibri" w:hAnsi="Calibri" w:cs="Times New Roman"/>
        </w:rPr>
        <w:tab/>
      </w:r>
    </w:p>
    <w:p w14:paraId="68CEE2CE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</w:rPr>
      </w:pPr>
    </w:p>
    <w:p w14:paraId="63DFDE83" w14:textId="77777777" w:rsidR="000644F8" w:rsidRPr="000644F8" w:rsidRDefault="000644F8" w:rsidP="000644F8">
      <w:pPr>
        <w:spacing w:after="0" w:line="360" w:lineRule="auto"/>
        <w:ind w:left="720"/>
        <w:contextualSpacing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E683417" w14:textId="77777777" w:rsidR="000644F8" w:rsidRPr="000644F8" w:rsidRDefault="000644F8" w:rsidP="000644F8">
      <w:pPr>
        <w:spacing w:after="0" w:line="360" w:lineRule="auto"/>
        <w:ind w:left="720"/>
        <w:contextualSpacing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EA30A6F" w14:textId="77777777" w:rsidR="000644F8" w:rsidRPr="000644F8" w:rsidRDefault="000644F8" w:rsidP="000644F8">
      <w:pPr>
        <w:spacing w:after="0" w:line="360" w:lineRule="auto"/>
        <w:ind w:left="720"/>
        <w:contextualSpacing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D40103" w14:textId="77777777" w:rsidR="000644F8" w:rsidRPr="000644F8" w:rsidRDefault="000644F8" w:rsidP="000644F8">
      <w:pPr>
        <w:spacing w:after="0" w:line="360" w:lineRule="auto"/>
        <w:ind w:left="720"/>
        <w:contextualSpacing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37D53D" w14:textId="77777777" w:rsidR="000644F8" w:rsidRPr="000644F8" w:rsidRDefault="000644F8" w:rsidP="000644F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FFC5674" w14:textId="77777777" w:rsidR="000644F8" w:rsidRPr="000644F8" w:rsidRDefault="000644F8" w:rsidP="000644F8">
      <w:pPr>
        <w:keepNext/>
        <w:numPr>
          <w:ilvl w:val="1"/>
          <w:numId w:val="9"/>
        </w:numPr>
        <w:spacing w:before="120" w:after="120" w:line="276" w:lineRule="auto"/>
        <w:outlineLvl w:val="1"/>
        <w:rPr>
          <w:rFonts w:ascii="Arial" w:eastAsia="Times New Roman" w:hAnsi="Arial" w:cs="Arial"/>
          <w:b/>
          <w:kern w:val="0"/>
          <w:sz w:val="28"/>
          <w:szCs w:val="24"/>
          <w14:ligatures w14:val="none"/>
        </w:rPr>
      </w:pPr>
      <w:bookmarkStart w:id="22" w:name="_Toc143765842"/>
      <w:bookmarkStart w:id="23" w:name="_Toc169305850"/>
      <w:r w:rsidRPr="000644F8">
        <w:rPr>
          <w:rFonts w:ascii="Arial" w:eastAsia="Times New Roman" w:hAnsi="Arial" w:cs="Arial"/>
          <w:b/>
          <w:kern w:val="0"/>
          <w:sz w:val="28"/>
          <w:szCs w:val="24"/>
          <w14:ligatures w14:val="none"/>
        </w:rPr>
        <w:lastRenderedPageBreak/>
        <w:t>Funkcionalni zahtjevi</w:t>
      </w:r>
      <w:bookmarkEnd w:id="22"/>
      <w:bookmarkEnd w:id="23"/>
    </w:p>
    <w:p w14:paraId="0E8DA36B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76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24" w:name="_Toc169305851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Raznolik izbor turnira</w:t>
      </w:r>
      <w:bookmarkEnd w:id="24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 xml:space="preserve"> </w:t>
      </w:r>
    </w:p>
    <w:p w14:paraId="6AC2FC56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</w:rPr>
      </w:pPr>
      <w:r w:rsidRPr="000644F8">
        <w:rPr>
          <w:rFonts w:ascii="Arial" w:eastAsia="Calibri" w:hAnsi="Arial" w:cs="Arial"/>
        </w:rPr>
        <w:t>Platforma treba osigurati širok spektar dostupnih turnira u svrhu ispunjavanja različitih zahtjeva korisnika. Svaki turnir treba biti jasno opisan u smislu uključenih igara, pravila, formata i nagradnog fonda. Cijene kotizacija trebaju biti prikazane na transparentan način kako bi korisnici odabrali turnir koji im najviše odgovara.</w:t>
      </w:r>
    </w:p>
    <w:p w14:paraId="55575F7C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76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25" w:name="_Toc169305852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Pristup turnirima i sadržaju</w:t>
      </w:r>
      <w:bookmarkEnd w:id="25"/>
    </w:p>
    <w:p w14:paraId="13F6F5A3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  <w:sz w:val="24"/>
        </w:rPr>
      </w:pPr>
      <w:r w:rsidRPr="000644F8">
        <w:rPr>
          <w:rFonts w:ascii="Arial" w:eastAsia="Calibri" w:hAnsi="Arial" w:cs="Arial"/>
        </w:rPr>
        <w:t>Potrebno je ostvariti osnovnu funkcionalnost - omogućavanje korisnicima pristup različitim turnirima i sadržaju. To podrazumijeva pravilnu organizaciju turnira, lako pretraživanje i odabir sadržaja te njihovo brzo učitavanje.</w:t>
      </w:r>
    </w:p>
    <w:p w14:paraId="043A1CAD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26" w:name="_Toc143765844"/>
      <w:bookmarkStart w:id="27" w:name="_Toc169305853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Pregled i upravljanje bibliotekom sadržaja</w:t>
      </w:r>
      <w:bookmarkEnd w:id="26"/>
      <w:bookmarkEnd w:id="27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 xml:space="preserve"> </w:t>
      </w:r>
    </w:p>
    <w:p w14:paraId="446ABDA3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  <w:sz w:val="24"/>
        </w:rPr>
      </w:pPr>
      <w:r w:rsidRPr="000644F8">
        <w:rPr>
          <w:rFonts w:ascii="Arial" w:eastAsia="Calibri" w:hAnsi="Arial" w:cs="Arial"/>
        </w:rPr>
        <w:t>Korisnicima treba omogućiti jednostavno pregledavanje i upravljanje vlastitom bibliotekom sadržaja. To uključuje mogućnost brisanja, premještanja i organiziranja sadržaja prema njihovim željama.</w:t>
      </w:r>
    </w:p>
    <w:p w14:paraId="4DF9F72C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28" w:name="_Toc143765846"/>
      <w:bookmarkStart w:id="29" w:name="_Toc169305854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Integracija s drugim uređajima</w:t>
      </w:r>
      <w:bookmarkEnd w:id="28"/>
      <w:bookmarkEnd w:id="29"/>
    </w:p>
    <w:p w14:paraId="098C2E7A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  <w:sz w:val="24"/>
        </w:rPr>
      </w:pPr>
      <w:r w:rsidRPr="000644F8">
        <w:rPr>
          <w:rFonts w:ascii="Arial" w:eastAsia="Calibri" w:hAnsi="Arial" w:cs="Arial"/>
          <w:szCs w:val="24"/>
        </w:rPr>
        <w:t>Platforma treba imati mogućnost integracije s drugim vrstama uređaja kao što su pametni telefoni, tableti, računalni preglednici i gaming konzole. Integracija omogućuje korisnicima da prate turnire na različitim uređajima i da nastave korištenje tamo gdje su stali.</w:t>
      </w:r>
    </w:p>
    <w:p w14:paraId="61DFA97A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30" w:name="_Toc169305855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Upravljanje korisnicima</w:t>
      </w:r>
      <w:bookmarkEnd w:id="30"/>
    </w:p>
    <w:p w14:paraId="5C759F23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</w:rPr>
      </w:pPr>
      <w:r w:rsidRPr="000644F8">
        <w:rPr>
          <w:rFonts w:ascii="Arial" w:eastAsia="Calibri" w:hAnsi="Arial" w:cs="Arial"/>
        </w:rPr>
        <w:t>Administratorima treba omogućiti jednostavno upravljanje korisnicima. To uključuje mogućnost dodavanja, brisanja i uređivanja korisničkih podataka te upravljanje korisničkim pravima.</w:t>
      </w:r>
    </w:p>
    <w:p w14:paraId="2766D82F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31" w:name="_Toc169305856"/>
      <w:r w:rsidRPr="000644F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Organizacija i praćenje turnira</w:t>
      </w:r>
      <w:bookmarkEnd w:id="31"/>
    </w:p>
    <w:p w14:paraId="2F804E14" w14:textId="77777777" w:rsidR="000644F8" w:rsidRPr="000644F8" w:rsidRDefault="000644F8" w:rsidP="000644F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644F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Organizatorima treba omogućiti jednostavno kreiranje, upravljanje i praćenje turnira.        </w:t>
      </w:r>
    </w:p>
    <w:p w14:paraId="68402849" w14:textId="77777777" w:rsidR="000644F8" w:rsidRPr="000644F8" w:rsidRDefault="000644F8" w:rsidP="000644F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644F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To uključuje postavljanje pravila, praćenje prijava, organizaciju mečeva, praćenje   </w:t>
      </w:r>
    </w:p>
    <w:p w14:paraId="00565C41" w14:textId="77777777" w:rsidR="000644F8" w:rsidRPr="000644F8" w:rsidRDefault="000644F8" w:rsidP="000644F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644F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rezultata i generiranje izvještaja.</w:t>
      </w:r>
    </w:p>
    <w:p w14:paraId="0C1DD407" w14:textId="77777777" w:rsidR="000644F8" w:rsidRPr="000644F8" w:rsidRDefault="000644F8" w:rsidP="000644F8">
      <w:pPr>
        <w:spacing w:after="0" w:line="360" w:lineRule="auto"/>
        <w:ind w:left="720"/>
        <w:contextualSpacing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5BBCAD" w14:textId="77777777" w:rsidR="000644F8" w:rsidRPr="000644F8" w:rsidRDefault="000644F8" w:rsidP="000644F8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644F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D62208A" w14:textId="77777777" w:rsidR="000644F8" w:rsidRPr="000644F8" w:rsidRDefault="000644F8" w:rsidP="000644F8">
      <w:pPr>
        <w:keepNext/>
        <w:numPr>
          <w:ilvl w:val="1"/>
          <w:numId w:val="9"/>
        </w:numPr>
        <w:spacing w:before="120" w:after="120" w:line="240" w:lineRule="auto"/>
        <w:outlineLvl w:val="1"/>
        <w:rPr>
          <w:rFonts w:ascii="Arial" w:eastAsia="Times New Roman" w:hAnsi="Arial" w:cs="Arial"/>
          <w:b/>
          <w:kern w:val="0"/>
          <w:sz w:val="28"/>
          <w:szCs w:val="24"/>
          <w14:ligatures w14:val="none"/>
        </w:rPr>
      </w:pPr>
      <w:bookmarkStart w:id="32" w:name="_Toc143765848"/>
      <w:bookmarkStart w:id="33" w:name="_Toc169305857"/>
      <w:r w:rsidRPr="000644F8">
        <w:rPr>
          <w:rFonts w:ascii="Arial" w:eastAsia="Times New Roman" w:hAnsi="Arial" w:cs="Arial"/>
          <w:b/>
          <w:kern w:val="0"/>
          <w:sz w:val="28"/>
          <w:szCs w:val="24"/>
          <w14:ligatures w14:val="none"/>
        </w:rPr>
        <w:lastRenderedPageBreak/>
        <w:t>Nefunkcionalni zahtjevi</w:t>
      </w:r>
      <w:bookmarkEnd w:id="32"/>
      <w:bookmarkEnd w:id="33"/>
      <w:r w:rsidRPr="000644F8">
        <w:rPr>
          <w:rFonts w:ascii="Arial" w:eastAsia="Times New Roman" w:hAnsi="Arial" w:cs="Arial"/>
          <w:b/>
          <w:kern w:val="0"/>
          <w:sz w:val="28"/>
          <w:szCs w:val="24"/>
          <w14:ligatures w14:val="none"/>
        </w:rPr>
        <w:t xml:space="preserve"> </w:t>
      </w:r>
    </w:p>
    <w:p w14:paraId="288727D3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bookmarkStart w:id="34" w:name="_Toc169305858"/>
      <w:r w:rsidRPr="000644F8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Sigurnost i zaštita korisničkih podataka</w:t>
      </w:r>
      <w:bookmarkEnd w:id="34"/>
    </w:p>
    <w:p w14:paraId="640F8D63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  <w:sz w:val="24"/>
          <w:szCs w:val="24"/>
        </w:rPr>
      </w:pPr>
      <w:r w:rsidRPr="000644F8">
        <w:rPr>
          <w:rFonts w:ascii="Arial" w:eastAsia="Calibri" w:hAnsi="Arial" w:cs="Arial"/>
          <w:sz w:val="24"/>
          <w:szCs w:val="24"/>
        </w:rPr>
        <w:t>Platforma mora osigurati visoku razinu sigurnosti i zaštite korisničkih podataka. To uključuje enkripciju podataka, zaštitu od neovlaštenog pristupa i redovito ažuriranje sigurnosnih protokola.</w:t>
      </w:r>
    </w:p>
    <w:p w14:paraId="43AFF099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bookmarkStart w:id="35" w:name="_Toc169305859"/>
      <w:r w:rsidRPr="000644F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Brza i stabilna izvedba platforme</w:t>
      </w:r>
      <w:bookmarkEnd w:id="35"/>
    </w:p>
    <w:p w14:paraId="4FADEB0F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  <w:sz w:val="24"/>
          <w:szCs w:val="24"/>
        </w:rPr>
      </w:pPr>
      <w:r w:rsidRPr="000644F8">
        <w:rPr>
          <w:rFonts w:ascii="Arial" w:eastAsia="Calibri" w:hAnsi="Arial" w:cs="Arial"/>
          <w:sz w:val="24"/>
          <w:szCs w:val="24"/>
        </w:rPr>
        <w:t>Platforma mora osigurati brzu i stabilnu izvedbu s minimalnim prekidima. To podrazumijeva optimizaciju performansi, brzu reakciju na korisničke zahtjeve i visoku dostupnost usluga.</w:t>
      </w:r>
    </w:p>
    <w:p w14:paraId="5E1F713E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bookmarkStart w:id="36" w:name="_Toc169305860"/>
      <w:r w:rsidRPr="000644F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Prilagodljivost i skalabilnost sustava</w:t>
      </w:r>
      <w:bookmarkEnd w:id="36"/>
    </w:p>
    <w:p w14:paraId="77484CB5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  <w:sz w:val="24"/>
          <w:szCs w:val="24"/>
        </w:rPr>
      </w:pPr>
      <w:r w:rsidRPr="000644F8">
        <w:rPr>
          <w:rFonts w:ascii="Arial" w:eastAsia="Calibri" w:hAnsi="Arial" w:cs="Arial"/>
          <w:sz w:val="24"/>
          <w:szCs w:val="24"/>
        </w:rPr>
        <w:t>Sustav mora biti prilagodljiv i skalabilan kako bi se mogao nositi s rastućim brojem korisnika. To uključuje mogućnost dodavanja novih funkcionalnosti i podršku za veći broj korisnika bez smanjenja performansi.</w:t>
      </w:r>
    </w:p>
    <w:p w14:paraId="2BB3BF41" w14:textId="77777777" w:rsidR="000644F8" w:rsidRPr="000644F8" w:rsidRDefault="000644F8" w:rsidP="000644F8">
      <w:pPr>
        <w:keepNext/>
        <w:numPr>
          <w:ilvl w:val="2"/>
          <w:numId w:val="9"/>
        </w:numPr>
        <w:spacing w:before="120" w:after="120" w:line="240" w:lineRule="auto"/>
        <w:ind w:left="1724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bookmarkStart w:id="37" w:name="_Toc169305861"/>
      <w:r w:rsidRPr="000644F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Usklađenost s pravnim regulacijama</w:t>
      </w:r>
      <w:bookmarkEnd w:id="37"/>
    </w:p>
    <w:p w14:paraId="29BCF210" w14:textId="77777777" w:rsidR="000644F8" w:rsidRPr="000644F8" w:rsidRDefault="000644F8" w:rsidP="000644F8">
      <w:pPr>
        <w:spacing w:line="360" w:lineRule="auto"/>
        <w:ind w:left="284"/>
        <w:rPr>
          <w:rFonts w:ascii="Arial" w:eastAsia="Calibri" w:hAnsi="Arial" w:cs="Arial"/>
          <w:sz w:val="24"/>
          <w:szCs w:val="24"/>
        </w:rPr>
      </w:pPr>
      <w:r w:rsidRPr="000644F8">
        <w:rPr>
          <w:rFonts w:ascii="Arial" w:eastAsia="Calibri" w:hAnsi="Arial" w:cs="Arial"/>
          <w:sz w:val="24"/>
          <w:szCs w:val="24"/>
        </w:rPr>
        <w:t>Platforma mora biti usklađena s pravnim regulacijama za gaming usluge, uključujući zaštitu podataka, prava korisnika i pravila natjecanja.</w:t>
      </w:r>
    </w:p>
    <w:p w14:paraId="682FFBED" w14:textId="77777777" w:rsidR="00210405" w:rsidRPr="00A02641" w:rsidRDefault="00210405" w:rsidP="00210405">
      <w:pPr>
        <w:pStyle w:val="ListParagraph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A5C7D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4B0AB1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E5F5A1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0CE65A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DBB66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3B1471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C16ED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2C11449C" w:rsidR="00B51B96" w:rsidRPr="00A02641" w:rsidRDefault="003F083D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1A567FE3" w14:textId="77777777" w:rsidR="00B51B96" w:rsidRPr="00A02641" w:rsidRDefault="00B51B96" w:rsidP="00B51B96">
      <w:pPr>
        <w:pStyle w:val="Heading1"/>
        <w:rPr>
          <w:rFonts w:ascii="Arial" w:hAnsi="Arial" w:cs="Arial"/>
          <w:sz w:val="32"/>
        </w:rPr>
      </w:pPr>
      <w:bookmarkStart w:id="38" w:name="_Toc169305862"/>
      <w:r w:rsidRPr="00A02641">
        <w:rPr>
          <w:rFonts w:ascii="Arial" w:hAnsi="Arial" w:cs="Arial"/>
          <w:sz w:val="32"/>
        </w:rPr>
        <w:t>Izvori porijekla zahtjeva</w:t>
      </w:r>
      <w:bookmarkEnd w:id="38"/>
    </w:p>
    <w:p w14:paraId="677145B9" w14:textId="77777777" w:rsidR="00BD1A05" w:rsidRPr="00A02641" w:rsidRDefault="00BD1A05" w:rsidP="00BD1A05">
      <w:pPr>
        <w:rPr>
          <w:rFonts w:ascii="Arial" w:hAnsi="Arial" w:cs="Arial"/>
        </w:rPr>
      </w:pPr>
    </w:p>
    <w:p w14:paraId="0DC7036A" w14:textId="77777777" w:rsidR="00B51B96" w:rsidRPr="00A02641" w:rsidRDefault="00B51B96" w:rsidP="00B51B96">
      <w:pPr>
        <w:pStyle w:val="Heading2"/>
        <w:rPr>
          <w:rFonts w:ascii="Arial" w:hAnsi="Arial" w:cs="Arial"/>
          <w:sz w:val="28"/>
        </w:rPr>
      </w:pPr>
      <w:bookmarkStart w:id="39" w:name="_Toc169305863"/>
      <w:r w:rsidRPr="00A02641">
        <w:rPr>
          <w:rFonts w:ascii="Arial" w:hAnsi="Arial" w:cs="Arial"/>
          <w:sz w:val="28"/>
        </w:rPr>
        <w:t>Primjer prikupljenih dokumenata</w:t>
      </w:r>
      <w:bookmarkEnd w:id="39"/>
    </w:p>
    <w:p w14:paraId="2E589CBB" w14:textId="3FA71BF6" w:rsidR="00B51B96" w:rsidRPr="00A02641" w:rsidRDefault="00B51B96" w:rsidP="000644F8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_Ref383891139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[1]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korisnikom („</w:t>
      </w:r>
      <w:r w:rsidR="000644F8" w:rsidRPr="000644F8">
        <w:rPr>
          <w:rFonts w:ascii="Arial" w:hAnsi="Arial" w:cs="Arial"/>
        </w:rPr>
        <w:t>GameStars Intervju-Korisnik</w:t>
      </w:r>
      <w:r w:rsidRPr="00A02641">
        <w:rPr>
          <w:rFonts w:ascii="Arial" w:hAnsi="Arial" w:cs="Arial"/>
        </w:rPr>
        <w:t>.docx“)</w:t>
      </w:r>
    </w:p>
    <w:p w14:paraId="18817958" w14:textId="6BBECDEA" w:rsidR="00B51B96" w:rsidRPr="00A02641" w:rsidRDefault="00B51B96" w:rsidP="000644F8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_Ref383891165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[2]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naručiteljem („</w:t>
      </w:r>
      <w:r w:rsidR="000644F8" w:rsidRPr="000644F8">
        <w:rPr>
          <w:rFonts w:ascii="Arial" w:hAnsi="Arial" w:cs="Arial"/>
        </w:rPr>
        <w:t>GameStarsIntervju-Naručitelj</w:t>
      </w:r>
      <w:r w:rsidRPr="00A02641">
        <w:rPr>
          <w:rFonts w:ascii="Arial" w:hAnsi="Arial" w:cs="Arial"/>
        </w:rPr>
        <w:t>.docx“)</w:t>
      </w:r>
    </w:p>
    <w:p w14:paraId="5181A9B0" w14:textId="2A75AB86" w:rsidR="00B51B96" w:rsidRPr="00A02641" w:rsidRDefault="00B51B96" w:rsidP="00B51B96">
      <w:pPr>
        <w:pStyle w:val="Heading2"/>
        <w:rPr>
          <w:rFonts w:ascii="Arial" w:hAnsi="Arial" w:cs="Arial"/>
          <w:sz w:val="28"/>
        </w:rPr>
      </w:pPr>
      <w:bookmarkStart w:id="40" w:name="_Toc169305864"/>
      <w:r w:rsidRPr="00A02641">
        <w:rPr>
          <w:rFonts w:ascii="Arial" w:hAnsi="Arial" w:cs="Arial"/>
          <w:sz w:val="28"/>
        </w:rPr>
        <w:t>Surogat</w:t>
      </w:r>
      <w:bookmarkEnd w:id="40"/>
    </w:p>
    <w:p w14:paraId="202946E8" w14:textId="23B6F9EF" w:rsidR="00B51B96" w:rsidRPr="00A02641" w:rsidRDefault="00B51B96" w:rsidP="000644F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02641">
        <w:rPr>
          <w:rFonts w:ascii="Arial" w:hAnsi="Arial" w:cs="Arial"/>
        </w:rPr>
        <w:t>Prilog</w:t>
      </w:r>
      <w:r w:rsidR="00355526" w:rsidRPr="00A02641">
        <w:rPr>
          <w:rFonts w:ascii="Arial" w:hAnsi="Arial" w:cs="Arial"/>
        </w:rPr>
        <w:t xml:space="preserve"> </w:t>
      </w:r>
      <w:r w:rsidRPr="00A02641">
        <w:rPr>
          <w:rFonts w:ascii="Arial" w:hAnsi="Arial" w:cs="Arial"/>
        </w:rPr>
        <w:t>[3] – Surogat (</w:t>
      </w:r>
      <w:r w:rsidR="000644F8">
        <w:rPr>
          <w:rFonts w:ascii="Arial" w:hAnsi="Arial" w:cs="Arial"/>
        </w:rPr>
        <w:t>https://battlefy.com</w:t>
      </w:r>
      <w:r w:rsidRPr="00A02641">
        <w:rPr>
          <w:rFonts w:ascii="Arial" w:hAnsi="Arial" w:cs="Arial"/>
        </w:rPr>
        <w:t>) („</w:t>
      </w:r>
      <w:r w:rsidR="000644F8" w:rsidRPr="000644F8">
        <w:rPr>
          <w:rFonts w:ascii="Arial" w:hAnsi="Arial" w:cs="Arial"/>
        </w:rPr>
        <w:t>Surogat aplikacija</w:t>
      </w:r>
      <w:r w:rsidRPr="00A02641">
        <w:rPr>
          <w:rFonts w:ascii="Arial" w:hAnsi="Arial" w:cs="Arial"/>
        </w:rPr>
        <w:t>.docx“)</w:t>
      </w:r>
    </w:p>
    <w:p w14:paraId="211D3AD4" w14:textId="77777777" w:rsidR="00F10F78" w:rsidRPr="00A02641" w:rsidRDefault="00F10F78" w:rsidP="00F10F78">
      <w:pPr>
        <w:rPr>
          <w:rFonts w:ascii="Arial" w:hAnsi="Arial" w:cs="Arial"/>
        </w:rPr>
      </w:pPr>
    </w:p>
    <w:p w14:paraId="79669235" w14:textId="77777777" w:rsidR="00F10F78" w:rsidRPr="00A02641" w:rsidRDefault="00F10F78" w:rsidP="00F10F78">
      <w:pPr>
        <w:rPr>
          <w:rFonts w:ascii="Arial" w:hAnsi="Arial" w:cs="Arial"/>
        </w:rPr>
      </w:pPr>
    </w:p>
    <w:p w14:paraId="6F03F3A0" w14:textId="77777777" w:rsidR="00F10F78" w:rsidRPr="00A02641" w:rsidRDefault="00F10F78" w:rsidP="00F10F78">
      <w:pPr>
        <w:rPr>
          <w:rFonts w:ascii="Arial" w:hAnsi="Arial" w:cs="Arial"/>
        </w:rPr>
      </w:pPr>
    </w:p>
    <w:p w14:paraId="05A626CE" w14:textId="77777777" w:rsidR="00F10F78" w:rsidRPr="00A02641" w:rsidRDefault="00F10F78" w:rsidP="00F10F78">
      <w:pPr>
        <w:rPr>
          <w:rFonts w:ascii="Arial" w:hAnsi="Arial" w:cs="Arial"/>
        </w:rPr>
      </w:pPr>
    </w:p>
    <w:p w14:paraId="522B730B" w14:textId="77777777" w:rsidR="00F10F78" w:rsidRPr="00A02641" w:rsidRDefault="00F10F78" w:rsidP="00F10F78">
      <w:pPr>
        <w:rPr>
          <w:rFonts w:ascii="Arial" w:hAnsi="Arial" w:cs="Arial"/>
        </w:rPr>
      </w:pPr>
    </w:p>
    <w:p w14:paraId="67E94E67" w14:textId="77777777" w:rsidR="00F10F78" w:rsidRPr="00A02641" w:rsidRDefault="00F10F78" w:rsidP="00F10F78">
      <w:pPr>
        <w:rPr>
          <w:rFonts w:ascii="Arial" w:hAnsi="Arial" w:cs="Arial"/>
        </w:rPr>
      </w:pPr>
    </w:p>
    <w:p w14:paraId="7C71A459" w14:textId="77777777" w:rsidR="00F10F78" w:rsidRPr="00A02641" w:rsidRDefault="00F10F78" w:rsidP="00F10F78">
      <w:pPr>
        <w:rPr>
          <w:rFonts w:ascii="Arial" w:hAnsi="Arial" w:cs="Arial"/>
        </w:rPr>
      </w:pPr>
    </w:p>
    <w:p w14:paraId="2EBAEFDB" w14:textId="77777777" w:rsidR="00F10F78" w:rsidRPr="00A02641" w:rsidRDefault="00F10F78" w:rsidP="00F10F78">
      <w:pPr>
        <w:rPr>
          <w:rFonts w:ascii="Arial" w:hAnsi="Arial" w:cs="Arial"/>
        </w:rPr>
      </w:pPr>
    </w:p>
    <w:p w14:paraId="54907268" w14:textId="77777777" w:rsidR="00F10F78" w:rsidRPr="00A02641" w:rsidRDefault="00F10F78" w:rsidP="00F10F78">
      <w:pPr>
        <w:rPr>
          <w:rFonts w:ascii="Arial" w:hAnsi="Arial" w:cs="Arial"/>
        </w:rPr>
      </w:pPr>
    </w:p>
    <w:p w14:paraId="2694A679" w14:textId="77777777" w:rsidR="00A50FCC" w:rsidRPr="00A02641" w:rsidRDefault="00A50FCC" w:rsidP="00F10F78">
      <w:pPr>
        <w:rPr>
          <w:rFonts w:ascii="Arial" w:hAnsi="Arial" w:cs="Arial"/>
        </w:rPr>
      </w:pPr>
    </w:p>
    <w:p w14:paraId="2FC33066" w14:textId="77777777" w:rsidR="00A50FCC" w:rsidRPr="00A02641" w:rsidRDefault="00A50FCC" w:rsidP="00F10F78">
      <w:pPr>
        <w:rPr>
          <w:rFonts w:ascii="Arial" w:hAnsi="Arial" w:cs="Arial"/>
        </w:rPr>
      </w:pPr>
    </w:p>
    <w:p w14:paraId="6E24749F" w14:textId="77777777" w:rsidR="00A50FCC" w:rsidRPr="00A02641" w:rsidRDefault="00A50FCC" w:rsidP="00F10F78">
      <w:pPr>
        <w:rPr>
          <w:rFonts w:ascii="Arial" w:hAnsi="Arial" w:cs="Arial"/>
        </w:rPr>
      </w:pPr>
    </w:p>
    <w:p w14:paraId="079AE11D" w14:textId="77777777" w:rsidR="00A50FCC" w:rsidRPr="00A02641" w:rsidRDefault="00A50FCC" w:rsidP="00F10F78">
      <w:pPr>
        <w:rPr>
          <w:rFonts w:ascii="Arial" w:hAnsi="Arial" w:cs="Arial"/>
        </w:rPr>
      </w:pPr>
    </w:p>
    <w:p w14:paraId="5BBAD7FF" w14:textId="77777777" w:rsidR="00A50FCC" w:rsidRPr="00A02641" w:rsidRDefault="00A50FCC" w:rsidP="00F10F78">
      <w:pPr>
        <w:rPr>
          <w:rFonts w:ascii="Arial" w:hAnsi="Arial" w:cs="Arial"/>
        </w:rPr>
      </w:pPr>
    </w:p>
    <w:p w14:paraId="29FD2FE6" w14:textId="77777777" w:rsidR="00A50FCC" w:rsidRPr="00A02641" w:rsidRDefault="00A50FCC" w:rsidP="00F10F78">
      <w:pPr>
        <w:rPr>
          <w:rFonts w:ascii="Arial" w:hAnsi="Arial" w:cs="Arial"/>
        </w:rPr>
      </w:pPr>
    </w:p>
    <w:p w14:paraId="7123515C" w14:textId="77777777" w:rsidR="00A50FCC" w:rsidRPr="00A02641" w:rsidRDefault="00A50FCC" w:rsidP="00F10F78">
      <w:pPr>
        <w:rPr>
          <w:rFonts w:ascii="Arial" w:hAnsi="Arial" w:cs="Arial"/>
        </w:rPr>
      </w:pPr>
    </w:p>
    <w:p w14:paraId="72F52936" w14:textId="77777777" w:rsidR="00A50FCC" w:rsidRPr="00A02641" w:rsidRDefault="00A50FCC" w:rsidP="00F10F78">
      <w:pPr>
        <w:rPr>
          <w:rFonts w:ascii="Arial" w:hAnsi="Arial" w:cs="Arial"/>
        </w:rPr>
      </w:pPr>
    </w:p>
    <w:p w14:paraId="423AE0F2" w14:textId="77777777" w:rsidR="00A50FCC" w:rsidRPr="00A02641" w:rsidRDefault="00A50FCC" w:rsidP="00F10F78">
      <w:pPr>
        <w:rPr>
          <w:rFonts w:ascii="Arial" w:hAnsi="Arial" w:cs="Arial"/>
        </w:rPr>
      </w:pPr>
    </w:p>
    <w:p w14:paraId="67D48625" w14:textId="77777777" w:rsidR="00A50FCC" w:rsidRPr="00A02641" w:rsidRDefault="00A50FCC" w:rsidP="00F10F78">
      <w:pPr>
        <w:rPr>
          <w:rFonts w:ascii="Arial" w:hAnsi="Arial" w:cs="Arial"/>
        </w:rPr>
      </w:pPr>
    </w:p>
    <w:p w14:paraId="5F2B184D" w14:textId="77777777" w:rsidR="00A50FCC" w:rsidRPr="00A02641" w:rsidRDefault="00A50FCC" w:rsidP="00F10F78">
      <w:pPr>
        <w:rPr>
          <w:rFonts w:ascii="Arial" w:hAnsi="Arial" w:cs="Arial"/>
        </w:rPr>
      </w:pPr>
    </w:p>
    <w:p w14:paraId="13501A2B" w14:textId="77777777" w:rsidR="00A50FCC" w:rsidRPr="00A02641" w:rsidRDefault="00A50FCC" w:rsidP="00F10F78">
      <w:pPr>
        <w:rPr>
          <w:rFonts w:ascii="Arial" w:hAnsi="Arial" w:cs="Arial"/>
        </w:rPr>
      </w:pPr>
    </w:p>
    <w:p w14:paraId="56AE58CA" w14:textId="77777777" w:rsidR="00A50FCC" w:rsidRPr="00A02641" w:rsidRDefault="00A50FCC" w:rsidP="00F10F78">
      <w:pPr>
        <w:rPr>
          <w:rFonts w:ascii="Arial" w:hAnsi="Arial" w:cs="Arial"/>
        </w:rPr>
      </w:pPr>
    </w:p>
    <w:p w14:paraId="10DA15B5" w14:textId="7761D79A" w:rsidR="00A50FCC" w:rsidRPr="00A02641" w:rsidRDefault="00A02641" w:rsidP="00A50FCC">
      <w:pPr>
        <w:pStyle w:val="Heading1"/>
        <w:rPr>
          <w:rFonts w:ascii="Arial" w:hAnsi="Arial" w:cs="Arial"/>
          <w:sz w:val="32"/>
        </w:rPr>
      </w:pPr>
      <w:bookmarkStart w:id="41" w:name="_Toc169305865"/>
      <w:r w:rsidRPr="00A02641">
        <w:rPr>
          <w:rFonts w:ascii="Arial" w:hAnsi="Arial" w:cs="Arial"/>
          <w:sz w:val="32"/>
        </w:rPr>
        <w:t>Model funkcija</w:t>
      </w:r>
      <w:bookmarkEnd w:id="41"/>
    </w:p>
    <w:p w14:paraId="315079EA" w14:textId="04F8FC6A" w:rsidR="00A02641" w:rsidRPr="00A02641" w:rsidRDefault="00A02641" w:rsidP="00A02641">
      <w:pPr>
        <w:pStyle w:val="Heading2"/>
        <w:rPr>
          <w:rFonts w:ascii="Arial" w:hAnsi="Arial" w:cs="Arial"/>
          <w:sz w:val="28"/>
        </w:rPr>
      </w:pPr>
      <w:bookmarkStart w:id="42" w:name="_Toc169305866"/>
      <w:r w:rsidRPr="00A02641">
        <w:rPr>
          <w:rFonts w:ascii="Arial" w:hAnsi="Arial" w:cs="Arial"/>
          <w:sz w:val="28"/>
        </w:rPr>
        <w:t>Dijagram dekompozicije funkcija</w:t>
      </w:r>
      <w:bookmarkEnd w:id="42"/>
    </w:p>
    <w:p w14:paraId="6314F1B6" w14:textId="037E7139" w:rsidR="00A50FCC" w:rsidRPr="00A02641" w:rsidRDefault="00A50FCC" w:rsidP="00427EC8">
      <w:pPr>
        <w:keepNext/>
        <w:rPr>
          <w:rFonts w:ascii="Arial" w:hAnsi="Arial" w:cs="Arial"/>
        </w:rPr>
      </w:pPr>
      <w:r w:rsidRPr="00A02641">
        <w:rPr>
          <w:rFonts w:ascii="Arial" w:hAnsi="Arial" w:cs="Arial"/>
        </w:rPr>
        <w:br/>
      </w:r>
      <w:r w:rsidRPr="00A02641">
        <w:rPr>
          <w:rFonts w:ascii="Arial" w:hAnsi="Arial" w:cs="Arial"/>
        </w:rPr>
        <w:br/>
      </w:r>
      <w:r w:rsidR="008B55FC">
        <w:rPr>
          <w:rFonts w:ascii="Arial" w:hAnsi="Arial" w:cs="Arial"/>
          <w:noProof/>
          <w:lang w:eastAsia="hr-HR"/>
        </w:rPr>
        <w:drawing>
          <wp:inline distT="0" distB="0" distL="0" distR="0" wp14:anchorId="24CA3D53" wp14:editId="62747601">
            <wp:extent cx="5760720" cy="632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agram dekompozicije funkcija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0C7" w14:textId="254F51B7" w:rsidR="00A50FCC" w:rsidRPr="00A02641" w:rsidRDefault="00A50FCC" w:rsidP="00A50FCC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02641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14:paraId="17CE39A5" w14:textId="77777777" w:rsidR="00A50FCC" w:rsidRPr="00A02641" w:rsidRDefault="00A50FCC" w:rsidP="00A50FCC">
      <w:pPr>
        <w:rPr>
          <w:rFonts w:ascii="Arial" w:hAnsi="Arial" w:cs="Arial"/>
        </w:rPr>
      </w:pPr>
    </w:p>
    <w:p w14:paraId="4481F56B" w14:textId="77777777" w:rsidR="00F10F78" w:rsidRPr="00A02641" w:rsidRDefault="00F10F78" w:rsidP="00F10F78">
      <w:pPr>
        <w:rPr>
          <w:rFonts w:ascii="Arial" w:hAnsi="Arial" w:cs="Arial"/>
        </w:rPr>
      </w:pPr>
    </w:p>
    <w:p w14:paraId="48B0EA74" w14:textId="77777777" w:rsidR="00F10F78" w:rsidRPr="00A02641" w:rsidRDefault="00F10F78" w:rsidP="00F10F78">
      <w:pPr>
        <w:rPr>
          <w:rFonts w:ascii="Arial" w:hAnsi="Arial" w:cs="Arial"/>
        </w:rPr>
      </w:pPr>
    </w:p>
    <w:p w14:paraId="461F4326" w14:textId="77777777" w:rsidR="00F10F78" w:rsidRPr="00A02641" w:rsidRDefault="00F10F78" w:rsidP="00F10F78">
      <w:pPr>
        <w:rPr>
          <w:rFonts w:ascii="Arial" w:hAnsi="Arial" w:cs="Arial"/>
        </w:rPr>
      </w:pPr>
    </w:p>
    <w:p w14:paraId="09C11090" w14:textId="77777777" w:rsidR="00A02641" w:rsidRPr="00A02641" w:rsidRDefault="00A02641" w:rsidP="00F10F78">
      <w:pPr>
        <w:rPr>
          <w:rFonts w:ascii="Arial" w:hAnsi="Arial" w:cs="Arial"/>
        </w:rPr>
      </w:pPr>
    </w:p>
    <w:p w14:paraId="4EA51371" w14:textId="77777777" w:rsidR="00A02641" w:rsidRPr="00A02641" w:rsidRDefault="00A02641" w:rsidP="00F10F78">
      <w:pPr>
        <w:rPr>
          <w:rFonts w:ascii="Arial" w:hAnsi="Arial" w:cs="Arial"/>
        </w:rPr>
      </w:pPr>
    </w:p>
    <w:p w14:paraId="2DE7B98F" w14:textId="77777777" w:rsidR="00A02641" w:rsidRPr="00A02641" w:rsidRDefault="00A02641" w:rsidP="00F10F78">
      <w:pPr>
        <w:rPr>
          <w:rFonts w:ascii="Arial" w:hAnsi="Arial" w:cs="Arial"/>
        </w:rPr>
      </w:pPr>
    </w:p>
    <w:p w14:paraId="2DC65ED2" w14:textId="77777777" w:rsidR="00A02641" w:rsidRPr="00A02641" w:rsidRDefault="00A02641" w:rsidP="00F10F78">
      <w:pPr>
        <w:rPr>
          <w:rFonts w:ascii="Arial" w:hAnsi="Arial" w:cs="Arial"/>
        </w:rPr>
      </w:pPr>
    </w:p>
    <w:p w14:paraId="77CC2A70" w14:textId="77777777" w:rsidR="00A02641" w:rsidRPr="00A02641" w:rsidRDefault="00A02641" w:rsidP="00F10F78">
      <w:pPr>
        <w:rPr>
          <w:rFonts w:ascii="Arial" w:hAnsi="Arial" w:cs="Arial"/>
        </w:rPr>
      </w:pPr>
    </w:p>
    <w:p w14:paraId="6EF7C0D4" w14:textId="69975E9B" w:rsidR="00A02641" w:rsidRPr="00A02641" w:rsidRDefault="00A02641" w:rsidP="00A02641">
      <w:pPr>
        <w:pStyle w:val="Heading1"/>
        <w:rPr>
          <w:rFonts w:ascii="Arial" w:hAnsi="Arial" w:cs="Arial"/>
          <w:sz w:val="32"/>
        </w:rPr>
      </w:pPr>
      <w:bookmarkStart w:id="43" w:name="_Toc169305867"/>
      <w:r w:rsidRPr="00A02641">
        <w:rPr>
          <w:rFonts w:ascii="Arial" w:hAnsi="Arial" w:cs="Arial"/>
          <w:sz w:val="32"/>
        </w:rPr>
        <w:t>Model procesa</w:t>
      </w:r>
      <w:bookmarkEnd w:id="43"/>
    </w:p>
    <w:p w14:paraId="316E487A" w14:textId="092492C7" w:rsidR="00A02641" w:rsidRDefault="00A02641" w:rsidP="00A02641">
      <w:pPr>
        <w:pStyle w:val="Heading2"/>
        <w:rPr>
          <w:rFonts w:ascii="Arial" w:hAnsi="Arial" w:cs="Arial"/>
          <w:sz w:val="28"/>
        </w:rPr>
      </w:pPr>
      <w:bookmarkStart w:id="44" w:name="_Toc169305868"/>
      <w:r w:rsidRPr="00A02641">
        <w:rPr>
          <w:rFonts w:ascii="Arial" w:hAnsi="Arial" w:cs="Arial"/>
          <w:sz w:val="28"/>
        </w:rPr>
        <w:t xml:space="preserve">Dijagram </w:t>
      </w:r>
      <w:r>
        <w:rPr>
          <w:rFonts w:ascii="Arial" w:hAnsi="Arial" w:cs="Arial"/>
          <w:sz w:val="28"/>
        </w:rPr>
        <w:t>konteksta</w:t>
      </w:r>
      <w:bookmarkEnd w:id="44"/>
    </w:p>
    <w:p w14:paraId="493ED0A5" w14:textId="77777777" w:rsidR="00A02641" w:rsidRDefault="00A02641" w:rsidP="00A02641"/>
    <w:p w14:paraId="71DFF642" w14:textId="0E7BDEBD" w:rsidR="00A02641" w:rsidRDefault="008B55FC" w:rsidP="008A5249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411CB893" wp14:editId="7C2A9386">
            <wp:extent cx="5760720" cy="3730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jagram konteksta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899" w14:textId="61058AEB" w:rsidR="00A02641" w:rsidRDefault="00A02641" w:rsidP="00A02641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[5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dijagram </w:t>
      </w:r>
      <w:r>
        <w:rPr>
          <w:rFonts w:ascii="Arial" w:hAnsi="Arial" w:cs="Arial"/>
          <w:b w:val="0"/>
          <w:color w:val="000000" w:themeColor="text1"/>
          <w:sz w:val="20"/>
        </w:rPr>
        <w:t>konteksta</w:t>
      </w:r>
    </w:p>
    <w:p w14:paraId="3B4C4823" w14:textId="77777777" w:rsidR="008A5249" w:rsidRDefault="008A5249" w:rsidP="008A5249"/>
    <w:p w14:paraId="78783FF4" w14:textId="77777777" w:rsidR="008A5249" w:rsidRDefault="008A5249" w:rsidP="008A5249"/>
    <w:p w14:paraId="383A5A4B" w14:textId="77777777" w:rsidR="008A5249" w:rsidRDefault="008A5249" w:rsidP="008A5249"/>
    <w:p w14:paraId="31A6C364" w14:textId="77777777" w:rsidR="008A5249" w:rsidRDefault="008A5249" w:rsidP="008A5249"/>
    <w:p w14:paraId="65A2AC7E" w14:textId="77777777" w:rsidR="008A5249" w:rsidRDefault="008A5249" w:rsidP="008A5249"/>
    <w:p w14:paraId="2CC03D75" w14:textId="77777777" w:rsidR="008A5249" w:rsidRDefault="008A5249" w:rsidP="008A5249"/>
    <w:p w14:paraId="6602899E" w14:textId="77777777" w:rsidR="008A5249" w:rsidRDefault="008A5249" w:rsidP="008A5249"/>
    <w:p w14:paraId="0A66639E" w14:textId="77777777" w:rsidR="008A5249" w:rsidRDefault="008A5249" w:rsidP="008A5249"/>
    <w:p w14:paraId="1508697C" w14:textId="77777777" w:rsidR="008A5249" w:rsidRDefault="008A5249" w:rsidP="008A5249"/>
    <w:p w14:paraId="7EC37FA7" w14:textId="77777777" w:rsidR="008A5249" w:rsidRDefault="008A5249" w:rsidP="008A5249"/>
    <w:p w14:paraId="2D05200E" w14:textId="77777777" w:rsidR="008A5249" w:rsidRDefault="008A5249" w:rsidP="008A5249"/>
    <w:p w14:paraId="38AB92A0" w14:textId="77777777" w:rsidR="008A5249" w:rsidRDefault="008A5249" w:rsidP="008A5249"/>
    <w:p w14:paraId="6474333E" w14:textId="44BCE747" w:rsidR="008A5249" w:rsidRDefault="008A5249" w:rsidP="008A5249">
      <w:pPr>
        <w:pStyle w:val="Heading2"/>
        <w:rPr>
          <w:rFonts w:ascii="Arial" w:hAnsi="Arial" w:cs="Arial"/>
          <w:sz w:val="28"/>
        </w:rPr>
      </w:pPr>
      <w:bookmarkStart w:id="45" w:name="_Toc169305869"/>
      <w:r>
        <w:rPr>
          <w:rFonts w:ascii="Arial" w:hAnsi="Arial" w:cs="Arial"/>
          <w:sz w:val="28"/>
        </w:rPr>
        <w:t>Pregledni dijagram glavnih</w:t>
      </w:r>
      <w:r w:rsidRPr="00A026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procesa</w:t>
      </w:r>
      <w:bookmarkEnd w:id="45"/>
      <w:r>
        <w:rPr>
          <w:rFonts w:ascii="Arial" w:hAnsi="Arial" w:cs="Arial"/>
          <w:sz w:val="28"/>
        </w:rPr>
        <w:br/>
      </w:r>
    </w:p>
    <w:p w14:paraId="21DC1989" w14:textId="63133A83" w:rsidR="008A5249" w:rsidRDefault="008A5249" w:rsidP="008A5249">
      <w:pPr>
        <w:keepNext/>
      </w:pPr>
      <w:r>
        <w:br/>
      </w:r>
      <w:r w:rsidR="008B55FC">
        <w:rPr>
          <w:noProof/>
          <w:lang w:eastAsia="hr-HR"/>
        </w:rPr>
        <w:drawing>
          <wp:inline distT="0" distB="0" distL="0" distR="0" wp14:anchorId="73B89106" wp14:editId="2A5C3CFF">
            <wp:extent cx="5760720" cy="4796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glavnihprocesa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1F5C" w14:textId="20DEF1E5" w:rsidR="008A5249" w:rsidRDefault="008A5249" w:rsidP="008A5249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[6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 xml:space="preserve">pregledni 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dijagram </w:t>
      </w:r>
      <w:r>
        <w:rPr>
          <w:rFonts w:ascii="Arial" w:hAnsi="Arial" w:cs="Arial"/>
          <w:b w:val="0"/>
          <w:color w:val="000000" w:themeColor="text1"/>
          <w:sz w:val="20"/>
        </w:rPr>
        <w:t>glavnih procesa</w:t>
      </w:r>
    </w:p>
    <w:p w14:paraId="2924E04A" w14:textId="77777777" w:rsidR="008A5249" w:rsidRDefault="008A5249" w:rsidP="008A5249"/>
    <w:p w14:paraId="06BD3A66" w14:textId="77777777" w:rsidR="008A5249" w:rsidRDefault="008A5249" w:rsidP="008A5249"/>
    <w:p w14:paraId="2476016C" w14:textId="77777777" w:rsidR="008A5249" w:rsidRDefault="008A5249" w:rsidP="008A5249"/>
    <w:p w14:paraId="5E213FB5" w14:textId="77777777" w:rsidR="008A5249" w:rsidRDefault="008A5249" w:rsidP="008A5249"/>
    <w:p w14:paraId="3C95FACA" w14:textId="77777777" w:rsidR="008A5249" w:rsidRDefault="008A5249" w:rsidP="008A5249"/>
    <w:p w14:paraId="60C2F0C5" w14:textId="77777777" w:rsidR="008A5249" w:rsidRDefault="008A5249" w:rsidP="008A5249"/>
    <w:p w14:paraId="319BAA28" w14:textId="77777777" w:rsidR="008A5249" w:rsidRDefault="008A5249" w:rsidP="008A5249"/>
    <w:p w14:paraId="3BDB8C49" w14:textId="77777777" w:rsidR="008A5249" w:rsidRDefault="008A5249" w:rsidP="008A5249"/>
    <w:p w14:paraId="70A1987F" w14:textId="77777777" w:rsidR="008A5249" w:rsidRDefault="008A5249" w:rsidP="008A5249"/>
    <w:p w14:paraId="3508CB65" w14:textId="77777777" w:rsidR="00A0207D" w:rsidRDefault="00A0207D" w:rsidP="008A5249"/>
    <w:p w14:paraId="2D6FB876" w14:textId="6C20B111" w:rsidR="00A0207D" w:rsidRDefault="00A0207D" w:rsidP="00A0207D">
      <w:pPr>
        <w:pStyle w:val="Heading2"/>
        <w:rPr>
          <w:rFonts w:ascii="Arial" w:hAnsi="Arial" w:cs="Arial"/>
          <w:sz w:val="28"/>
        </w:rPr>
      </w:pPr>
      <w:bookmarkStart w:id="46" w:name="_Toc169305870"/>
      <w:r w:rsidRPr="00A0207D">
        <w:rPr>
          <w:rFonts w:ascii="Arial" w:hAnsi="Arial" w:cs="Arial"/>
          <w:sz w:val="28"/>
        </w:rPr>
        <w:t>Detaljni dijagram za odabrani proces</w:t>
      </w:r>
      <w:bookmarkEnd w:id="46"/>
    </w:p>
    <w:p w14:paraId="0B91EBEF" w14:textId="77777777" w:rsidR="00A0207D" w:rsidRDefault="00A0207D" w:rsidP="00A0207D"/>
    <w:p w14:paraId="35A3E05C" w14:textId="4475AB8D" w:rsidR="00A0207D" w:rsidRDefault="008B55FC" w:rsidP="00A0207D">
      <w:pPr>
        <w:keepNext/>
      </w:pPr>
      <w:r>
        <w:rPr>
          <w:noProof/>
          <w:lang w:eastAsia="hr-HR"/>
        </w:rPr>
        <w:drawing>
          <wp:inline distT="0" distB="0" distL="0" distR="0" wp14:anchorId="71431D35" wp14:editId="77FC5B41">
            <wp:extent cx="5760720" cy="2679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taljni dijagram za odabranic proces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DA4" w14:textId="6B81DEC9" w:rsidR="00A0207D" w:rsidRDefault="00A0207D" w:rsidP="00A0207D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[7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detaljni dijagram za odabrani proces</w:t>
      </w:r>
    </w:p>
    <w:p w14:paraId="32044762" w14:textId="77777777" w:rsidR="00A0207D" w:rsidRDefault="00A0207D" w:rsidP="008A5249"/>
    <w:p w14:paraId="69333D23" w14:textId="77777777" w:rsidR="00A0207D" w:rsidRDefault="00A0207D" w:rsidP="008A5249"/>
    <w:p w14:paraId="6DBD4CF1" w14:textId="77777777" w:rsidR="00A0207D" w:rsidRDefault="00A0207D" w:rsidP="008A5249"/>
    <w:p w14:paraId="123DA29A" w14:textId="77777777" w:rsidR="00A0207D" w:rsidRDefault="00A0207D" w:rsidP="008A5249"/>
    <w:p w14:paraId="6193BAE5" w14:textId="77777777" w:rsidR="00A0207D" w:rsidRDefault="00A0207D" w:rsidP="008A5249"/>
    <w:p w14:paraId="7B75D1EF" w14:textId="77777777" w:rsidR="00A0207D" w:rsidRDefault="00A0207D" w:rsidP="008A5249"/>
    <w:p w14:paraId="2C873E74" w14:textId="77777777" w:rsidR="00F6011C" w:rsidRDefault="00F6011C" w:rsidP="008A5249"/>
    <w:p w14:paraId="5B73AD00" w14:textId="77777777" w:rsidR="00F6011C" w:rsidRDefault="00F6011C" w:rsidP="008A5249"/>
    <w:p w14:paraId="7FC0B010" w14:textId="77777777" w:rsidR="00F6011C" w:rsidRDefault="00F6011C" w:rsidP="008A5249"/>
    <w:p w14:paraId="1E2F5891" w14:textId="77777777" w:rsidR="00F6011C" w:rsidRDefault="00F6011C" w:rsidP="008A5249"/>
    <w:p w14:paraId="196564CE" w14:textId="77777777" w:rsidR="00F6011C" w:rsidRDefault="00F6011C" w:rsidP="008A5249"/>
    <w:p w14:paraId="61D8FA2A" w14:textId="77777777" w:rsidR="00F6011C" w:rsidRDefault="00F6011C" w:rsidP="008A5249"/>
    <w:p w14:paraId="5C021A76" w14:textId="77777777" w:rsidR="00F6011C" w:rsidRDefault="00F6011C" w:rsidP="008A5249"/>
    <w:p w14:paraId="314740E6" w14:textId="77777777" w:rsidR="00F6011C" w:rsidRDefault="00F6011C" w:rsidP="008A5249"/>
    <w:p w14:paraId="59499DBA" w14:textId="16CCBE89" w:rsidR="00F6011C" w:rsidRPr="00A02641" w:rsidRDefault="00F6011C" w:rsidP="00F6011C">
      <w:pPr>
        <w:pStyle w:val="Heading1"/>
        <w:rPr>
          <w:rFonts w:ascii="Arial" w:hAnsi="Arial" w:cs="Arial"/>
          <w:sz w:val="32"/>
        </w:rPr>
      </w:pPr>
      <w:bookmarkStart w:id="47" w:name="_Toc169305871"/>
      <w:r w:rsidRPr="00A02641">
        <w:rPr>
          <w:rFonts w:ascii="Arial" w:hAnsi="Arial" w:cs="Arial"/>
          <w:sz w:val="32"/>
        </w:rPr>
        <w:t xml:space="preserve">Model </w:t>
      </w:r>
      <w:r>
        <w:rPr>
          <w:rFonts w:ascii="Arial" w:hAnsi="Arial" w:cs="Arial"/>
          <w:sz w:val="32"/>
        </w:rPr>
        <w:t>događaja</w:t>
      </w:r>
      <w:bookmarkEnd w:id="47"/>
    </w:p>
    <w:p w14:paraId="7834C3AE" w14:textId="7202A32D" w:rsidR="00F6011C" w:rsidRDefault="00F6011C" w:rsidP="00F6011C">
      <w:pPr>
        <w:pStyle w:val="Heading2"/>
        <w:rPr>
          <w:rFonts w:ascii="Arial" w:hAnsi="Arial" w:cs="Arial"/>
          <w:sz w:val="28"/>
        </w:rPr>
      </w:pPr>
      <w:bookmarkStart w:id="48" w:name="_Toc169305872"/>
      <w:r>
        <w:rPr>
          <w:rFonts w:ascii="Arial" w:hAnsi="Arial" w:cs="Arial"/>
          <w:sz w:val="28"/>
        </w:rPr>
        <w:t>Matrica entiteti – događaji</w:t>
      </w:r>
      <w:bookmarkEnd w:id="48"/>
    </w:p>
    <w:p w14:paraId="036DCDD4" w14:textId="77777777" w:rsidR="00F6011C" w:rsidRDefault="00F6011C" w:rsidP="00F6011C"/>
    <w:p w14:paraId="46EC6622" w14:textId="420E9F7D" w:rsidR="00F6011C" w:rsidRDefault="008B55FC" w:rsidP="00F6011C">
      <w:pPr>
        <w:keepNext/>
      </w:pPr>
      <w:r>
        <w:rPr>
          <w:noProof/>
          <w:lang w:eastAsia="hr-HR"/>
        </w:rPr>
        <w:drawing>
          <wp:inline distT="0" distB="0" distL="0" distR="0" wp14:anchorId="46095BFF" wp14:editId="03E40B46">
            <wp:extent cx="5760720" cy="2317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rica entitet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CCE" w14:textId="49EB46C2" w:rsidR="00F6011C" w:rsidRDefault="00F6011C" w:rsidP="00F6011C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[8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matrica entiteti - događaji</w:t>
      </w:r>
    </w:p>
    <w:p w14:paraId="08872F47" w14:textId="77777777" w:rsidR="00F6011C" w:rsidRDefault="00F6011C" w:rsidP="008A5249"/>
    <w:p w14:paraId="452D6EFD" w14:textId="77777777" w:rsidR="00F6011C" w:rsidRDefault="00F6011C" w:rsidP="008A5249"/>
    <w:p w14:paraId="7B07C296" w14:textId="77777777" w:rsidR="00F6011C" w:rsidRDefault="00F6011C" w:rsidP="008A5249"/>
    <w:p w14:paraId="73C0FD29" w14:textId="77777777" w:rsidR="00F6011C" w:rsidRDefault="00F6011C" w:rsidP="008A5249"/>
    <w:p w14:paraId="4DBCF3B9" w14:textId="77777777" w:rsidR="00F6011C" w:rsidRDefault="00F6011C" w:rsidP="008A5249"/>
    <w:p w14:paraId="64DED459" w14:textId="77777777" w:rsidR="00F6011C" w:rsidRDefault="00F6011C" w:rsidP="008A5249"/>
    <w:p w14:paraId="538559DC" w14:textId="77777777" w:rsidR="00F6011C" w:rsidRDefault="00F6011C" w:rsidP="008A5249"/>
    <w:p w14:paraId="3DD52C9B" w14:textId="77777777" w:rsidR="00F6011C" w:rsidRDefault="00F6011C" w:rsidP="008A5249"/>
    <w:p w14:paraId="361D0E6D" w14:textId="77777777" w:rsidR="00F6011C" w:rsidRDefault="00F6011C" w:rsidP="008A5249"/>
    <w:p w14:paraId="13BF3674" w14:textId="77777777" w:rsidR="00F6011C" w:rsidRDefault="00F6011C" w:rsidP="008A5249"/>
    <w:p w14:paraId="2998C53A" w14:textId="77777777" w:rsidR="00F6011C" w:rsidRDefault="00F6011C" w:rsidP="008A5249"/>
    <w:p w14:paraId="64D307AD" w14:textId="77777777" w:rsidR="00F6011C" w:rsidRDefault="00F6011C" w:rsidP="008A5249"/>
    <w:p w14:paraId="0EDA6E3D" w14:textId="77777777" w:rsidR="00F6011C" w:rsidRDefault="00F6011C" w:rsidP="008A5249"/>
    <w:p w14:paraId="6CC3CD55" w14:textId="77777777" w:rsidR="00F6011C" w:rsidRDefault="00F6011C" w:rsidP="008A5249"/>
    <w:p w14:paraId="2EA93868" w14:textId="77777777" w:rsidR="00F6011C" w:rsidRDefault="00F6011C" w:rsidP="008A5249"/>
    <w:p w14:paraId="2CE5B171" w14:textId="77777777" w:rsidR="00F6011C" w:rsidRDefault="00F6011C" w:rsidP="008A5249"/>
    <w:p w14:paraId="02D516B8" w14:textId="77777777" w:rsidR="00F6011C" w:rsidRDefault="00F6011C" w:rsidP="008A5249"/>
    <w:p w14:paraId="43D53C14" w14:textId="77777777" w:rsidR="00F6011C" w:rsidRDefault="00F6011C" w:rsidP="008A5249"/>
    <w:p w14:paraId="666E9DB0" w14:textId="77777777" w:rsidR="00F6011C" w:rsidRDefault="00F6011C" w:rsidP="008A5249"/>
    <w:p w14:paraId="7203A97E" w14:textId="77777777" w:rsidR="00A0207D" w:rsidRDefault="00A0207D" w:rsidP="008A5249"/>
    <w:p w14:paraId="118A47BA" w14:textId="77777777" w:rsidR="00A0207D" w:rsidRDefault="00A0207D" w:rsidP="008A5249"/>
    <w:p w14:paraId="7DC97B4C" w14:textId="77777777" w:rsidR="0073303D" w:rsidRPr="00A02641" w:rsidRDefault="0073303D" w:rsidP="00F10F78">
      <w:pPr>
        <w:rPr>
          <w:rFonts w:ascii="Arial" w:hAnsi="Arial" w:cs="Arial"/>
        </w:rPr>
      </w:pPr>
    </w:p>
    <w:p w14:paraId="2F385407" w14:textId="3CD17CAD" w:rsidR="0073303D" w:rsidRPr="00A02641" w:rsidRDefault="0073303D" w:rsidP="0073303D">
      <w:pPr>
        <w:pStyle w:val="Heading1"/>
        <w:rPr>
          <w:rFonts w:ascii="Arial" w:hAnsi="Arial" w:cs="Arial"/>
          <w:sz w:val="32"/>
        </w:rPr>
      </w:pPr>
      <w:bookmarkStart w:id="49" w:name="_Toc169305873"/>
      <w:r w:rsidRPr="00A02641">
        <w:rPr>
          <w:rFonts w:ascii="Arial" w:hAnsi="Arial" w:cs="Arial"/>
          <w:sz w:val="32"/>
        </w:rPr>
        <w:t>Dodatak</w:t>
      </w:r>
      <w:bookmarkEnd w:id="49"/>
    </w:p>
    <w:p w14:paraId="04EE119B" w14:textId="2C3B2122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br/>
        <w:t>[1] Prijedlog Projekta/Izvori porijekla zahtjeva/Porijeklo zahtjeva – intervju sa korisnikom</w:t>
      </w:r>
    </w:p>
    <w:p w14:paraId="5EE15C4D" w14:textId="18BCBA17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[2] Prijedlog Projekta/Izvori porijekla zahtjeva/Porijeklo zahtjeva – intervju sa naručiteljem </w:t>
      </w:r>
    </w:p>
    <w:p w14:paraId="1EF22AC5" w14:textId="366C0F18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[3] Prijedlog Projekta/Izvori porijekla zahtjeva/Porijeklo zahtjeva – surogat</w:t>
      </w:r>
    </w:p>
    <w:p w14:paraId="4B5F7F76" w14:textId="5FABE00E" w:rsidR="0073303D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[4] Specifikacija zahtjeva/Model funkcija/Dijagram dekompozicije funkcija</w:t>
      </w:r>
    </w:p>
    <w:p w14:paraId="413CFA3F" w14:textId="0FDB61DD" w:rsidR="00BF0A08" w:rsidRDefault="00BF0A08" w:rsidP="00BF0A08">
      <w:pPr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konteksta</w:t>
      </w:r>
    </w:p>
    <w:p w14:paraId="0E54CF37" w14:textId="424D7777" w:rsidR="008A5249" w:rsidRDefault="008A5249" w:rsidP="008A5249">
      <w:pPr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Pregledni dijagram glavnih procesa</w:t>
      </w:r>
    </w:p>
    <w:p w14:paraId="2BDC2727" w14:textId="190F53E9" w:rsidR="00A0207D" w:rsidRDefault="00A0207D" w:rsidP="00A0207D">
      <w:pPr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Detaljni dijagram za odabrani proces</w:t>
      </w:r>
    </w:p>
    <w:p w14:paraId="72E8424C" w14:textId="06C6AA36" w:rsidR="00F6011C" w:rsidRDefault="00F6011C" w:rsidP="00F6011C">
      <w:pPr>
        <w:rPr>
          <w:rFonts w:ascii="Arial" w:hAnsi="Arial" w:cs="Arial"/>
        </w:rPr>
      </w:pPr>
      <w:r>
        <w:rPr>
          <w:rFonts w:ascii="Arial" w:hAnsi="Arial" w:cs="Arial"/>
        </w:rPr>
        <w:t>[8</w:t>
      </w:r>
      <w:r w:rsidRPr="00A02641">
        <w:rPr>
          <w:rFonts w:ascii="Arial" w:hAnsi="Arial" w:cs="Arial"/>
        </w:rPr>
        <w:t xml:space="preserve">] Specifikacija zahtjeva/Model </w:t>
      </w:r>
      <w:r w:rsidR="00A0552B">
        <w:rPr>
          <w:rFonts w:ascii="Arial" w:hAnsi="Arial" w:cs="Arial"/>
        </w:rPr>
        <w:t>dogad</w:t>
      </w:r>
      <w:bookmarkStart w:id="50" w:name="_GoBack"/>
      <w:bookmarkEnd w:id="50"/>
      <w:r>
        <w:rPr>
          <w:rFonts w:ascii="Arial" w:hAnsi="Arial" w:cs="Arial"/>
        </w:rPr>
        <w:t>aja/Matrica entiteti - događaji</w:t>
      </w:r>
    </w:p>
    <w:p w14:paraId="29170359" w14:textId="77777777" w:rsidR="00F6011C" w:rsidRDefault="00F6011C" w:rsidP="00A0207D">
      <w:pPr>
        <w:rPr>
          <w:rFonts w:ascii="Arial" w:hAnsi="Arial" w:cs="Arial"/>
        </w:rPr>
      </w:pPr>
    </w:p>
    <w:p w14:paraId="3FB8B3F2" w14:textId="77777777" w:rsidR="00A0207D" w:rsidRDefault="00A0207D" w:rsidP="008A5249">
      <w:pPr>
        <w:rPr>
          <w:rFonts w:ascii="Arial" w:hAnsi="Arial" w:cs="Arial"/>
        </w:rPr>
      </w:pPr>
    </w:p>
    <w:p w14:paraId="3800B60C" w14:textId="77777777" w:rsidR="008A5249" w:rsidRDefault="008A5249" w:rsidP="00BF0A08">
      <w:pPr>
        <w:rPr>
          <w:rFonts w:ascii="Arial" w:hAnsi="Arial" w:cs="Arial"/>
        </w:rPr>
      </w:pPr>
    </w:p>
    <w:p w14:paraId="592D7DB9" w14:textId="77777777" w:rsidR="00BF0A08" w:rsidRDefault="00BF0A08" w:rsidP="0073303D">
      <w:pPr>
        <w:rPr>
          <w:rFonts w:ascii="Arial" w:hAnsi="Arial" w:cs="Arial"/>
        </w:rPr>
      </w:pPr>
    </w:p>
    <w:p w14:paraId="0FF64851" w14:textId="77777777" w:rsidR="00BF0A08" w:rsidRPr="00A02641" w:rsidRDefault="00BF0A08" w:rsidP="0073303D">
      <w:pPr>
        <w:rPr>
          <w:rFonts w:ascii="Arial" w:hAnsi="Arial" w:cs="Arial"/>
        </w:rPr>
      </w:pPr>
    </w:p>
    <w:p w14:paraId="4BA8CF8A" w14:textId="262EC10B" w:rsidR="0073303D" w:rsidRPr="00A02641" w:rsidRDefault="0073303D" w:rsidP="0073303D">
      <w:pPr>
        <w:rPr>
          <w:rFonts w:ascii="Arial" w:hAnsi="Arial" w:cs="Arial"/>
        </w:rPr>
      </w:pPr>
    </w:p>
    <w:p w14:paraId="358BFF8E" w14:textId="77777777" w:rsidR="0073303D" w:rsidRPr="00A02641" w:rsidRDefault="0073303D" w:rsidP="00F10F78">
      <w:pPr>
        <w:rPr>
          <w:rFonts w:ascii="Arial" w:hAnsi="Arial" w:cs="Arial"/>
        </w:rPr>
      </w:pPr>
    </w:p>
    <w:p w14:paraId="535E1067" w14:textId="77777777" w:rsidR="00F10F78" w:rsidRPr="00A02641" w:rsidRDefault="00F10F78" w:rsidP="00F10F78">
      <w:pPr>
        <w:rPr>
          <w:rFonts w:ascii="Arial" w:hAnsi="Arial" w:cs="Arial"/>
        </w:rPr>
      </w:pPr>
    </w:p>
    <w:p w14:paraId="18F6B2EC" w14:textId="77777777" w:rsidR="00F10F78" w:rsidRPr="00A02641" w:rsidRDefault="00F10F78" w:rsidP="00F10F78">
      <w:pPr>
        <w:rPr>
          <w:rFonts w:ascii="Arial" w:hAnsi="Arial" w:cs="Arial"/>
        </w:rPr>
      </w:pPr>
    </w:p>
    <w:sectPr w:rsidR="00F10F78" w:rsidRPr="00A0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0EB15" w14:textId="77777777" w:rsidR="00F40D95" w:rsidRDefault="00F40D95" w:rsidP="004808E8">
      <w:pPr>
        <w:spacing w:after="0" w:line="240" w:lineRule="auto"/>
      </w:pPr>
      <w:r>
        <w:separator/>
      </w:r>
    </w:p>
  </w:endnote>
  <w:endnote w:type="continuationSeparator" w:id="0">
    <w:p w14:paraId="2075D41E" w14:textId="77777777" w:rsidR="00F40D95" w:rsidRDefault="00F40D95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91549" w14:textId="77777777" w:rsidR="008B55FC" w:rsidRDefault="008B55FC" w:rsidP="008B55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525A20" w14:textId="77777777" w:rsidR="008B55FC" w:rsidRDefault="008B55FC" w:rsidP="008B55F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8B55FC" w:rsidRPr="003E09FC" w14:paraId="7A28CCB1" w14:textId="77777777" w:rsidTr="008B55FC">
      <w:tc>
        <w:tcPr>
          <w:tcW w:w="3227" w:type="dxa"/>
        </w:tcPr>
        <w:p w14:paraId="0F2EA142" w14:textId="11B6A938" w:rsidR="008B55FC" w:rsidRPr="003E09FC" w:rsidRDefault="008B55FC" w:rsidP="008B55FC"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80B9AE" w:rsidR="008B55FC" w:rsidRPr="003E09FC" w:rsidRDefault="008B55FC" w:rsidP="008B55FC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8B55FC" w:rsidRPr="003E09FC" w:rsidRDefault="008B55FC" w:rsidP="008B55FC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0E1F79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0E1F79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0A41A0B5" w14:textId="77777777" w:rsidR="008B55FC" w:rsidRPr="003E09FC" w:rsidRDefault="008B55FC" w:rsidP="008B55FC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0E364" w14:textId="77777777" w:rsidR="00F40D95" w:rsidRDefault="00F40D95" w:rsidP="004808E8">
      <w:pPr>
        <w:spacing w:after="0" w:line="240" w:lineRule="auto"/>
      </w:pPr>
      <w:r>
        <w:separator/>
      </w:r>
    </w:p>
  </w:footnote>
  <w:footnote w:type="continuationSeparator" w:id="0">
    <w:p w14:paraId="5B03AE53" w14:textId="77777777" w:rsidR="00F40D95" w:rsidRDefault="00F40D95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8B55FC" w:rsidRPr="003E09FC" w14:paraId="16AAAE14" w14:textId="77777777" w:rsidTr="008B55FC">
      <w:tc>
        <w:tcPr>
          <w:tcW w:w="5211" w:type="dxa"/>
        </w:tcPr>
        <w:p w14:paraId="6061D513" w14:textId="63AE6CBD" w:rsidR="008B55FC" w:rsidRPr="003E09FC" w:rsidRDefault="008B55FC" w:rsidP="00FD06E3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GameStars</w:t>
          </w:r>
        </w:p>
      </w:tc>
      <w:tc>
        <w:tcPr>
          <w:tcW w:w="3969" w:type="dxa"/>
        </w:tcPr>
        <w:p w14:paraId="243815D7" w14:textId="77777777" w:rsidR="008B55FC" w:rsidRPr="003E09FC" w:rsidRDefault="008B55FC" w:rsidP="008B55FC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8B55FC" w:rsidRPr="003E09FC" w:rsidRDefault="008B55FC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8B55FC" w:rsidRPr="003E09FC" w:rsidRDefault="008B55FC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644F8"/>
    <w:rsid w:val="000B1896"/>
    <w:rsid w:val="000E1F79"/>
    <w:rsid w:val="0010349F"/>
    <w:rsid w:val="00116AF5"/>
    <w:rsid w:val="00127557"/>
    <w:rsid w:val="00140F60"/>
    <w:rsid w:val="00185AC3"/>
    <w:rsid w:val="00190D5E"/>
    <w:rsid w:val="001958E9"/>
    <w:rsid w:val="001D2728"/>
    <w:rsid w:val="00210405"/>
    <w:rsid w:val="00255EC8"/>
    <w:rsid w:val="00260914"/>
    <w:rsid w:val="002751E2"/>
    <w:rsid w:val="002A2638"/>
    <w:rsid w:val="002B3992"/>
    <w:rsid w:val="003419EA"/>
    <w:rsid w:val="00352A5C"/>
    <w:rsid w:val="00355526"/>
    <w:rsid w:val="0036696A"/>
    <w:rsid w:val="0037033D"/>
    <w:rsid w:val="003868CB"/>
    <w:rsid w:val="003B22B9"/>
    <w:rsid w:val="003E7065"/>
    <w:rsid w:val="003F083D"/>
    <w:rsid w:val="00401260"/>
    <w:rsid w:val="00415773"/>
    <w:rsid w:val="00427EC8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51F6B"/>
    <w:rsid w:val="006855EB"/>
    <w:rsid w:val="006C05AF"/>
    <w:rsid w:val="00712667"/>
    <w:rsid w:val="00713F59"/>
    <w:rsid w:val="0073303D"/>
    <w:rsid w:val="00745D48"/>
    <w:rsid w:val="00750DC0"/>
    <w:rsid w:val="00772546"/>
    <w:rsid w:val="00797CDD"/>
    <w:rsid w:val="007A70A8"/>
    <w:rsid w:val="007C56F8"/>
    <w:rsid w:val="00814F09"/>
    <w:rsid w:val="00833636"/>
    <w:rsid w:val="0085267B"/>
    <w:rsid w:val="0085546B"/>
    <w:rsid w:val="00856828"/>
    <w:rsid w:val="00865D76"/>
    <w:rsid w:val="008760C7"/>
    <w:rsid w:val="00876BA2"/>
    <w:rsid w:val="008A099B"/>
    <w:rsid w:val="008A5249"/>
    <w:rsid w:val="008B55FC"/>
    <w:rsid w:val="008D39D4"/>
    <w:rsid w:val="008D598C"/>
    <w:rsid w:val="008E064D"/>
    <w:rsid w:val="008F4BE9"/>
    <w:rsid w:val="0091470C"/>
    <w:rsid w:val="009430D1"/>
    <w:rsid w:val="00997E6B"/>
    <w:rsid w:val="009A5B3A"/>
    <w:rsid w:val="009A7BEF"/>
    <w:rsid w:val="009E1B74"/>
    <w:rsid w:val="009E3B54"/>
    <w:rsid w:val="009F7BB5"/>
    <w:rsid w:val="009F7DB6"/>
    <w:rsid w:val="00A0207D"/>
    <w:rsid w:val="00A02641"/>
    <w:rsid w:val="00A0552B"/>
    <w:rsid w:val="00A07383"/>
    <w:rsid w:val="00A32CC8"/>
    <w:rsid w:val="00A335AE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BF0A08"/>
    <w:rsid w:val="00C00DBA"/>
    <w:rsid w:val="00C11767"/>
    <w:rsid w:val="00C14940"/>
    <w:rsid w:val="00C32EB2"/>
    <w:rsid w:val="00C36030"/>
    <w:rsid w:val="00C4476A"/>
    <w:rsid w:val="00C54858"/>
    <w:rsid w:val="00C92287"/>
    <w:rsid w:val="00CD1D52"/>
    <w:rsid w:val="00CF39E2"/>
    <w:rsid w:val="00D06A94"/>
    <w:rsid w:val="00D11754"/>
    <w:rsid w:val="00D170BF"/>
    <w:rsid w:val="00D229CD"/>
    <w:rsid w:val="00D23761"/>
    <w:rsid w:val="00D24CB9"/>
    <w:rsid w:val="00D356E0"/>
    <w:rsid w:val="00D532F2"/>
    <w:rsid w:val="00D563CE"/>
    <w:rsid w:val="00D72982"/>
    <w:rsid w:val="00DC0599"/>
    <w:rsid w:val="00E026AE"/>
    <w:rsid w:val="00E051C3"/>
    <w:rsid w:val="00E33F06"/>
    <w:rsid w:val="00E37500"/>
    <w:rsid w:val="00E4002D"/>
    <w:rsid w:val="00E80025"/>
    <w:rsid w:val="00E91BCD"/>
    <w:rsid w:val="00E93FA8"/>
    <w:rsid w:val="00ED2BEE"/>
    <w:rsid w:val="00F10F78"/>
    <w:rsid w:val="00F40D95"/>
    <w:rsid w:val="00F410AD"/>
    <w:rsid w:val="00F6011C"/>
    <w:rsid w:val="00FA3F01"/>
    <w:rsid w:val="00FD06E3"/>
    <w:rsid w:val="00FD0E0D"/>
    <w:rsid w:val="00FE1AF9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">
    <w:name w:val="Naslov1"/>
    <w:basedOn w:val="Naslovnica"/>
    <w:rsid w:val="004808E8"/>
    <w:rPr>
      <w:sz w:val="36"/>
    </w:rPr>
  </w:style>
  <w:style w:type="paragraph" w:styleId="Header">
    <w:name w:val="header"/>
    <w:basedOn w:val="Normal"/>
    <w:link w:val="Head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PageNumber">
    <w:name w:val="page number"/>
    <w:basedOn w:val="DefaultParagraphFont"/>
    <w:rsid w:val="004808E8"/>
  </w:style>
  <w:style w:type="paragraph" w:styleId="TOC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rsid w:val="004808E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AFC2C3-9300-417D-8CE5-53C45F529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1613</Words>
  <Characters>9199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Pc</cp:lastModifiedBy>
  <cp:revision>2</cp:revision>
  <dcterms:created xsi:type="dcterms:W3CDTF">2024-06-14T23:04:00Z</dcterms:created>
  <dcterms:modified xsi:type="dcterms:W3CDTF">2024-06-14T23:04:00Z</dcterms:modified>
</cp:coreProperties>
</file>