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SecureProfit Hub — Dokumentasi Basis Data (RDBMS)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Atribut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Nilai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Judul Dokumen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Dokumentasi Basis Data Relasional (RDBMS)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Aplikasi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SecureProfit Hub — Professional Services Automation (PSA)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 Dokumen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Tanggal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 Juni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Final — Internal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RDBMS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ORM / Migrasi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Prisma (Prisma Migrate)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Lingkungan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Dev: Replit (Helium) | Produksi: Neon (Singapura)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Jumlah Tabel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Jumlah 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Klasifikasi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Rahasia — Penggunaan Internal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Daftar Isi</w:t>
      </w:r>
    </w:p>
    <w:p>
      <w:pPr>
        <w:numPr>
          <w:ilvl w:val="1"/>
          <w:numId w:val="2"/>
        </w:numPr>
        <w:spacing w:lineRule="auto"/>
      </w:pPr>
      <w:r>
        <w:rPr/>
        <w:t xml:space="preserve">Pendahuluan</w:t>
      </w:r>
    </w:p>
    <w:p>
      <w:pPr>
        <w:numPr>
          <w:ilvl w:val="1"/>
          <w:numId w:val="3"/>
        </w:numPr>
        <w:spacing w:lineRule="auto"/>
      </w:pPr>
      <w:r>
        <w:rPr/>
        <w:t xml:space="preserve">Ringkasan Eksekutif</w:t>
      </w:r>
    </w:p>
    <w:p>
      <w:pPr>
        <w:numPr>
          <w:ilvl w:val="1"/>
          <w:numId w:val="4"/>
        </w:numPr>
        <w:spacing w:lineRule="auto"/>
      </w:pPr>
      <w:r>
        <w:rPr/>
        <w:t xml:space="preserve">Arsitektur Data &amp; Lingkungan</w:t>
      </w:r>
    </w:p>
    <w:p>
      <w:pPr>
        <w:numPr>
          <w:ilvl w:val="1"/>
          <w:numId w:val="5"/>
        </w:numPr>
        <w:spacing w:lineRule="auto"/>
      </w:pPr>
      <w:r>
        <w:rPr/>
        <w:t xml:space="preserve">Prinsip Desain RDBMS</w:t>
      </w:r>
    </w:p>
    <w:p>
      <w:pPr>
        <w:numPr>
          <w:ilvl w:val="1"/>
          <w:numId w:val="6"/>
        </w:numPr>
        <w:spacing w:lineRule="auto"/>
      </w:pPr>
      <w:r>
        <w:rPr/>
        <w:t xml:space="preserve">Model Data: Domain &amp; Diagram Relasi (ERD)</w:t>
      </w:r>
    </w:p>
    <w:p>
      <w:pPr>
        <w:numPr>
          <w:ilvl w:val="1"/>
          <w:numId w:val="7"/>
        </w:numPr>
        <w:spacing w:lineRule="auto"/>
      </w:pPr>
      <w:r>
        <w:rPr/>
        <w:t xml:space="preserve">Katalog Relasi (Foreign Key)</w:t>
      </w:r>
    </w:p>
    <w:p>
      <w:pPr>
        <w:numPr>
          <w:ilvl w:val="1"/>
          <w:numId w:val="8"/>
        </w:numPr>
        <w:spacing w:lineRule="auto"/>
      </w:pPr>
      <w:r>
        <w:rPr/>
        <w:t xml:space="preserve">Kamus Data (Data Dictionary)</w:t>
      </w:r>
    </w:p>
    <w:p>
      <w:pPr>
        <w:numPr>
          <w:ilvl w:val="1"/>
          <w:numId w:val="9"/>
        </w:numPr>
        <w:spacing w:lineRule="auto"/>
      </w:pPr>
      <w:r>
        <w:rPr/>
        <w:t xml:space="preserve">Referensi Enumerasi</w:t>
      </w:r>
    </w:p>
    <w:p>
      <w:pPr>
        <w:numPr>
          <w:ilvl w:val="1"/>
          <w:numId w:val="10"/>
        </w:numPr>
        <w:spacing w:lineRule="auto"/>
      </w:pPr>
      <w:r>
        <w:rPr/>
        <w:t xml:space="preserve">Siklus Hidup Data (State Machine)</w:t>
      </w:r>
    </w:p>
    <w:p>
      <w:pPr>
        <w:numPr>
          <w:ilvl w:val="1"/>
          <w:numId w:val="11"/>
        </w:numPr>
        <w:spacing w:lineRule="auto"/>
      </w:pPr>
      <w:r>
        <w:rPr/>
        <w:t xml:space="preserve">Strategi Index &amp; Performa</w:t>
      </w:r>
    </w:p>
    <w:p>
      <w:pPr>
        <w:numPr>
          <w:ilvl w:val="1"/>
          <w:numId w:val="12"/>
        </w:numPr>
        <w:spacing w:lineRule="auto"/>
      </w:pPr>
      <w:r>
        <w:rPr/>
        <w:t xml:space="preserve">Integritas, Transaksi &amp; Konkurensi</w:t>
      </w:r>
    </w:p>
    <w:p>
      <w:pPr>
        <w:numPr>
          <w:ilvl w:val="1"/>
          <w:numId w:val="13"/>
        </w:numPr>
        <w:spacing w:lineRule="auto"/>
      </w:pPr>
      <w:r>
        <w:rPr/>
        <w:t xml:space="preserve">Keamanan &amp; Tata Kelola Data</w:t>
      </w:r>
    </w:p>
    <w:p>
      <w:pPr>
        <w:numPr>
          <w:ilvl w:val="1"/>
          <w:numId w:val="14"/>
        </w:numPr>
        <w:spacing w:lineRule="auto"/>
      </w:pPr>
      <w:r>
        <w:rPr/>
        <w:t xml:space="preserve">Operasional Basis Data</w:t>
      </w:r>
    </w:p>
    <w:p>
      <w:pPr>
        <w:numPr>
          <w:ilvl w:val="0"/>
          <w:numId w:val="1"/>
        </w:numPr>
        <w:spacing w:lineRule="auto"/>
      </w:pPr>
      <w:r>
        <w:rPr/>
        <w:t xml:space="preserve">Lampiran A — Diagram ERD (Mermaid)</w:t>
      </w:r>
    </w:p>
    <w:p>
      <w:pPr>
        <w:numPr>
          <w:ilvl w:val="0"/>
          <w:numId w:val="1"/>
        </w:numPr>
        <w:spacing w:lineRule="auto"/>
      </w:pPr>
      <w:r>
        <w:rPr/>
        <w:t xml:space="preserve">Lampiran B — Statistik &amp; Konvensi</w:t>
      </w:r>
    </w:p>
    <w:p>
      <w:pPr>
        <w:pStyle w:val="Heading2"/>
        <w:spacing w:lineRule="auto"/>
      </w:pPr>
      <w:r>
        <w:rPr/>
        <w:t xml:space="preserve">1. Pendahuluan</w:t>
      </w:r>
    </w:p>
    <w:p>
      <w:pPr>
        <w:pStyle w:val="Heading3"/>
        <w:spacing w:lineRule="auto"/>
      </w:pPr>
      <w:r>
        <w:rPr/>
        <w:t xml:space="preserve">1.1 Tujuan</w:t>
      </w:r>
    </w:p>
    <w:p>
      <w:pPr>
        <w:spacing w:lineRule="auto"/>
      </w:pPr>
      <w:r>
        <w:rPr/>
        <w:t xml:space="preserve">Dokumen ini mendeskripsikan desain basis data relasional (RDBMS) aplikasi </w:t>
      </w:r>
      <w:r>
        <w:rPr>
          <w:b/>
        </w:rPr>
        <w:t xml:space="preserve">SecureProfit Hub</w:t>
      </w:r>
      <w:r>
        <w:rPr/>
        <w:t xml:space="preserve"> secara menyeluruh: arsitektur penyimpanan data, prinsip desain, struktur tabel (kamus data), relasi antar-entitas, aturan integritas, siklus hidup data, serta praktik operasional. Dokumen ditujukan sebagai acuan resmi (single source of truth) bagi tim rekayasa, DBA, audit, dan pemangku kepentingan teknis.</w:t>
      </w:r>
    </w:p>
    <w:p>
      <w:pPr>
        <w:pStyle w:val="Heading3"/>
        <w:spacing w:lineRule="auto"/>
      </w:pPr>
      <w:r>
        <w:rPr/>
        <w:t xml:space="preserve">1.2 Ruang Lingkup</w:t>
      </w:r>
    </w:p>
    <w:p>
      <w:pPr>
        <w:spacing w:lineRule="auto"/>
      </w:pPr>
      <w:r>
        <w:rPr/>
        <w:t xml:space="preserve">Mencakup skema PostgreSQL yang dikelola melalui Prisma ORM pada paket </w:t>
      </w:r>
      <w:r>
        <w:rPr/>
        <w:t xml:space="preserve">lib/db</w:t>
      </w:r>
      <w:r>
        <w:rPr/>
        <w:t xml:space="preserve">. Tidak mencakup detail implementasi endpoint API atau antarmuka pengguna, kecuali bila relevan terhadap perilaku data.</w:t>
      </w:r>
    </w:p>
    <w:p>
      <w:pPr>
        <w:pStyle w:val="Heading3"/>
        <w:spacing w:lineRule="auto"/>
      </w:pPr>
      <w:r>
        <w:rPr/>
        <w:t xml:space="preserve">1.3 Pembaca</w:t>
      </w:r>
    </w:p>
    <w:p>
      <w:pPr>
        <w:spacing w:lineRule="auto"/>
      </w:pPr>
      <w:r>
        <w:rPr/>
        <w:t xml:space="preserve">Arsitek perangkat lunak, backend engineer, Database Administrator (DBA), QA, tim keamanan/audit, dan manajemen teknis.</w:t>
      </w:r>
    </w:p>
    <w:p>
      <w:pPr>
        <w:pStyle w:val="Heading3"/>
        <w:spacing w:lineRule="auto"/>
      </w:pPr>
      <w:r>
        <w:rPr/>
        <w:t xml:space="preserve">1.4 Definisi &amp; Singkatan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Istilah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Penjelasan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RDBMS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Relational Database Management System — sistem basis data relasional.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Object-Relational Mapping; di sini menggunakan Prisma.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— kunci utama baris.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— kunci tamu yang merujuk baris tabel lain.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Entity Relationship Diagram — diagram relasi antar-entitas.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Collision-resistant Unique Identifier; format ID default seluruh tabel.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Dasar Pengenaan Pajak.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PPN/VAT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Pajak Pertambahan Nilai (default 11%).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 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Penonaktifan baris via kolom deletedAt tanpa menghapus fisik.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Ringkasan Eksekutif</w:t>
      </w:r>
    </w:p>
    <w:p>
      <w:pPr>
        <w:spacing w:lineRule="auto"/>
      </w:pPr>
      <w:r>
        <w:rPr/>
        <w:t xml:space="preserve">SecureProfit Hub menyimpan seluruh data operasionalnya dalam satu basis data </w:t>
      </w:r>
      <w:r>
        <w:rPr>
          <w:b/>
        </w:rPr>
        <w:t xml:space="preserve">PostgreSQL</w:t>
      </w:r>
      <w:r>
        <w:rPr/>
        <w:t xml:space="preserve"> yang ternormalisasi, terdiri atas </w:t>
      </w:r>
      <w:r>
        <w:rPr>
          <w:b/>
        </w:rPr>
        <w:t xml:space="preserve">40 tabel</w:t>
      </w:r>
      <w:r>
        <w:rPr/>
        <w:t xml:space="preserve">, </w:t>
      </w:r>
      <w:r>
        <w:rPr>
          <w:b/>
        </w:rPr>
        <w:t xml:space="preserve">19 tipe enumerasi</w:t>
      </w:r>
      <w:r>
        <w:rPr/>
        <w:t xml:space="preserve">, </w:t>
      </w:r>
      <w:r>
        <w:rPr>
          <w:b/>
        </w:rPr>
        <w:t xml:space="preserve">478 kolom</w:t>
      </w:r>
      <w:r>
        <w:rPr/>
        <w:t xml:space="preserve">, dan </w:t>
      </w:r>
      <w:r>
        <w:rPr>
          <w:b/>
        </w:rPr>
        <w:t xml:space="preserve">79 relasi foreign key</w:t>
      </w:r>
      <w:r>
        <w:rPr/>
        <w:t xml:space="preserve">. Skema dirancang dengan integritas referensial yang tegas (aturan </w:t>
      </w:r>
      <w:r>
        <w:rPr/>
        <w:t xml:space="preserve">onDelete</w:t>
      </w:r>
      <w:r>
        <w:rPr/>
        <w:t xml:space="preserve"> eksplisit maupun default Prisma), batasan keunikan (</w:t>
      </w:r>
      <w:r>
        <w:rPr>
          <w:b/>
        </w:rPr>
        <w:t xml:space="preserve">12 unik kolom tunggal</w:t>
      </w:r>
      <w:r>
        <w:rPr/>
        <w:t xml:space="preserve"> plus unik komposit), serta </w:t>
      </w:r>
      <w:r>
        <w:rPr>
          <w:b/>
        </w:rPr>
        <w:t xml:space="preserve">72 index sekunder &amp; unik komposit</w:t>
      </w:r>
      <w:r>
        <w:rPr/>
        <w:t xml:space="preserve"> (level tabel) untuk menjaga performa kueri — di luar primary key tiap tabel.</w:t>
      </w:r>
    </w:p>
    <w:p>
      <w:pPr>
        <w:spacing w:lineRule="auto"/>
      </w:pPr>
      <w:r>
        <w:rPr/>
        <w:t xml:space="preserve">Akses dan perubahan skema dikelola sepenuhnya melalui </w:t>
      </w:r>
      <w:r>
        <w:rPr>
          <w:b/>
        </w:rPr>
        <w:t xml:space="preserve">Prisma Migrate</w:t>
      </w:r>
      <w:r>
        <w:rPr/>
        <w:t xml:space="preserve"> (skema terversi), sehingga setiap perubahan struktur tercatat, dapat ditinjau, dan dapat direproduksi antar-lingkungan. Karakteristik ini menegaskan bahwa aplikasi telah menerapkan RDBMS yang matang — bukan sekadar penyimpanan data datar.</w:t>
      </w:r>
    </w:p>
    <w:p>
      <w:pPr>
        <w:pStyle w:val="Heading2"/>
        <w:spacing w:lineRule="auto"/>
      </w:pPr>
      <w:r>
        <w:rPr/>
        <w:t xml:space="preserve">3. Arsitektur Data &amp; Lingkungan</w:t>
      </w:r>
    </w:p>
    <w:p>
      <w:pPr>
        <w:pStyle w:val="Heading3"/>
        <w:spacing w:lineRule="auto"/>
      </w:pPr>
      <w:r>
        <w:rPr/>
        <w:t xml:space="preserve">3.1 Tumpukan Teknologi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Lapisan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Teknologi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Keterangan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RDBMS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Mesin basis data relasional utama.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Prisma 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Akses data type-safe; client di-generate ke lib/db/src/generated/client.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Migrasi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Prisma Migrate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Skema terversi; baseline migrasi 0_init.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Zod (di-generate dari OpenAPI)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Validasi input/output di lapisan API sebelum menyentuh DB.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Aplikasi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 + Express (api-server)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Satu-satunya komponen yang mengakses DB.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Lingkungan &amp; Koneksi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Pengembangan</w:t>
      </w:r>
      <w:r>
        <w:rPr/>
        <w:t xml:space="preserve">: PostgreSQL terkelola Replit (Helium).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Produksi</w:t>
      </w:r>
      <w:r>
        <w:rPr/>
        <w:t xml:space="preserve">: Neon (region Singapura), diakses melalui </w:t>
      </w:r>
      <w:r>
        <w:rPr/>
        <w:t xml:space="preserve">pooled endpoint</w:t>
      </w:r>
      <w:r>
        <w:rPr/>
        <w:t xml:space="preserve">. URL koneksi membawa parameter pool untuk menahan pemutusan koneksi idle.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Keepalive</w:t>
      </w:r>
      <w:r>
        <w:rPr/>
        <w:t xml:space="preserve">: api-server mengirim ping ringan (</w:t>
      </w:r>
      <w:r>
        <w:rPr/>
        <w:t xml:space="preserve">SELECT 1</w:t>
      </w:r>
      <w:r>
        <w:rPr/>
        <w:t xml:space="preserve">) secara periodik (default 4 menit) agar compute Neon tidak masuk mode autosuspend, sehingga permintaan pengguna tetap responsif.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Graceful shutdown</w:t>
      </w:r>
      <w:r>
        <w:rPr/>
        <w:t xml:space="preserve">: saat deploy rollover, server berhenti menerima koneksi baru, menuntaskan permintaan berjalan, lalu menutup pool Prisma secara rapi.</w:t>
      </w:r>
    </w:p>
    <w:p>
      <w:pPr>
        <w:pStyle w:val="Heading2"/>
        <w:spacing w:lineRule="auto"/>
      </w:pPr>
      <w:r>
        <w:rPr/>
        <w:t xml:space="preserve">4. Prinsip Desain RDBMS</w:t>
      </w:r>
    </w:p>
    <w:p>
      <w:pPr>
        <w:pStyle w:val="Heading3"/>
        <w:spacing w:lineRule="auto"/>
      </w:pPr>
      <w:r>
        <w:rPr/>
        <w:t xml:space="preserve">4.1 Normalisasi</w:t>
      </w:r>
    </w:p>
    <w:p>
      <w:pPr>
        <w:spacing w:lineRule="auto"/>
      </w:pPr>
      <w:r>
        <w:rPr/>
        <w:t xml:space="preserve">Skema mengikuti bentuk normal (umumnya 3NF): data tidak diduplikasi; relasi banyak-ke-banyak dimodelkan lewat tabel penghubung eksplisit (</w:t>
      </w:r>
      <w:r>
        <w:rPr/>
        <w:t xml:space="preserve">UserSkill</w:t>
      </w:r>
      <w:r>
        <w:rPr/>
        <w:t xml:space="preserve">, </w:t>
      </w:r>
      <w:r>
        <w:rPr/>
        <w:t xml:space="preserve">TaskAssignee</w:t>
      </w:r>
      <w:r>
        <w:rPr/>
        <w:t xml:space="preserve">, </w:t>
      </w:r>
      <w:r>
        <w:rPr/>
        <w:t xml:space="preserve">TaskDependency</w:t>
      </w:r>
      <w:r>
        <w:rPr/>
        <w:t xml:space="preserve">). Hal ini meminimalkan anomali penyisipan/pembaruan/penghapusan.</w:t>
      </w:r>
    </w:p>
    <w:p>
      <w:pPr>
        <w:pStyle w:val="Heading3"/>
        <w:spacing w:lineRule="auto"/>
      </w:pPr>
      <w:r>
        <w:rPr/>
        <w:t xml:space="preserve">4.2 Integritas Referensial</w:t>
      </w:r>
    </w:p>
    <w:p>
      <w:pPr>
        <w:spacing w:lineRule="auto"/>
      </w:pPr>
      <w:r>
        <w:rPr/>
        <w:t xml:space="preserve">Setiap relasi memiliki foreign key dengan aturan </w:t>
      </w:r>
      <w:r>
        <w:rPr/>
        <w:t xml:space="preserve">onDelete</w:t>
      </w:r>
      <w:r>
        <w:rPr/>
        <w:t xml:space="preserve"> eksplisit: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Cascade</w:t>
      </w:r>
      <w:r>
        <w:rPr/>
        <w:t xml:space="preserve"> — baris anak ikut terhapus bersama induk (mis. menghapus </w:t>
      </w:r>
      <w:r>
        <w:rPr/>
        <w:t xml:space="preserve">Project</w:t>
      </w:r>
      <w:r>
        <w:rPr/>
        <w:t xml:space="preserve"> menghapus task, timesheet, dokumen, RAID terkait).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SetNull</w:t>
      </w:r>
      <w:r>
        <w:rPr/>
        <w:t xml:space="preserve"> — referensi opsional dikosongkan saat induk hilang (mis. </w:t>
      </w:r>
      <w:r>
        <w:rPr/>
        <w:t xml:space="preserve">workstreamId</w:t>
      </w:r>
      <w:r>
        <w:rPr/>
        <w:t xml:space="preserve"> pada banyak tabel). Dengan demikian tidak ada baris anak yang menggantung (orphan).</w:t>
      </w:r>
    </w:p>
    <w:p>
      <w:pPr>
        <w:pStyle w:val="Heading3"/>
        <w:spacing w:lineRule="auto"/>
      </w:pPr>
      <w:r>
        <w:rPr/>
        <w:t xml:space="preserve">4.3 Batasan &amp; Domain Nilai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Primary key</w:t>
      </w:r>
      <w:r>
        <w:rPr/>
        <w:t xml:space="preserve"> CUID pada seluruh tabel.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Keunikan tunggal</w:t>
      </w:r>
      <w:r>
        <w:rPr/>
        <w:t xml:space="preserve">: mis. </w:t>
      </w:r>
      <w:r>
        <w:rPr/>
        <w:t xml:space="preserve">User.email</w:t>
      </w:r>
      <w:r>
        <w:rPr/>
        <w:t xml:space="preserve">, </w:t>
      </w:r>
      <w:r>
        <w:rPr/>
        <w:t xml:space="preserve">Project.code</w:t>
      </w:r>
      <w:r>
        <w:rPr/>
        <w:t xml:space="preserve">, </w:t>
      </w:r>
      <w:r>
        <w:rPr/>
        <w:t xml:space="preserve">BillingMilestone.invoiceNumber</w:t>
      </w:r>
      <w:r>
        <w:rPr/>
        <w:t xml:space="preserve">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Keunikan komposit</w:t>
      </w:r>
      <w:r>
        <w:rPr/>
        <w:t xml:space="preserve">: mis. </w:t>
      </w:r>
      <w:r>
        <w:rPr/>
        <w:t xml:space="preserve">@@unique([projectId, userId])</w:t>
      </w:r>
      <w:r>
        <w:rPr/>
        <w:t xml:space="preserve"> pada </w:t>
      </w:r>
      <w:r>
        <w:rPr/>
        <w:t xml:space="preserve">ProjectResource</w:t>
      </w:r>
      <w:r>
        <w:rPr/>
        <w:t xml:space="preserve">, </w:t>
      </w:r>
      <w:r>
        <w:rPr/>
        <w:t xml:space="preserve">@@unique([userId, period, periodYear])</w:t>
      </w:r>
      <w:r>
        <w:rPr/>
        <w:t xml:space="preserve"> pada </w:t>
      </w:r>
      <w:r>
        <w:rPr/>
        <w:t xml:space="preserve">PerformanceReview</w:t>
      </w:r>
      <w:r>
        <w:rPr/>
        <w:t xml:space="preserve">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Enumerasi</w:t>
      </w:r>
      <w:r>
        <w:rPr/>
        <w:t xml:space="preserve">: 19 tipe enum menjaga nilai kolom status/peran tetap konsisten di level basis data.</w:t>
      </w:r>
    </w:p>
    <w:p>
      <w:pPr>
        <w:pStyle w:val="Heading3"/>
        <w:spacing w:lineRule="auto"/>
      </w:pPr>
      <w:r>
        <w:rPr/>
        <w:t xml:space="preserve">4.4 Indexing</w:t>
      </w:r>
    </w:p>
    <w:p>
      <w:pPr>
        <w:spacing w:lineRule="auto"/>
      </w:pPr>
      <w:r>
        <w:rPr/>
        <w:t xml:space="preserve">Index sekunder (</w:t>
      </w:r>
      <w:r>
        <w:rPr/>
        <w:t xml:space="preserve">@@index</w:t>
      </w:r>
      <w:r>
        <w:rPr/>
        <w:t xml:space="preserve">) dipasang pada kolom yang sering difilter/di-join — foreign key, kolom status, dan kolom tanggal — untuk menjaga performa kueri pada tabel bervolume tinggi seperti </w:t>
      </w:r>
      <w:r>
        <w:rPr/>
        <w:t xml:space="preserve">Timesheet</w:t>
      </w:r>
      <w:r>
        <w:rPr/>
        <w:t xml:space="preserve"> dan </w:t>
      </w:r>
      <w:r>
        <w:rPr/>
        <w:t xml:space="preserve">Project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4.5 Transaksi (ACID)</w:t>
      </w:r>
    </w:p>
    <w:p>
      <w:pPr>
        <w:spacing w:lineRule="auto"/>
      </w:pPr>
      <w:r>
        <w:rPr/>
        <w:t xml:space="preserve">Operasi kritis dijalankan dalam transaksi atomik untuk mencegah kondisi balapan (race condition) — misalnya alokasi nomor invoice yang harus unik dan berurutan. Lihat Bab 11.</w:t>
      </w:r>
    </w:p>
    <w:p>
      <w:pPr>
        <w:pStyle w:val="Heading3"/>
        <w:spacing w:lineRule="auto"/>
      </w:pPr>
      <w:r>
        <w:rPr/>
        <w:t xml:space="preserve">4.6 Soft Delete &amp; Jejak Audit</w:t>
      </w:r>
    </w:p>
    <w:p>
      <w:pPr>
        <w:spacing w:lineRule="auto"/>
      </w:pPr>
      <w:r>
        <w:rPr/>
        <w:t xml:space="preserve">Entitas penting (</w:t>
      </w:r>
      <w:r>
        <w:rPr/>
        <w:t xml:space="preserve">User</w:t>
      </w:r>
      <w:r>
        <w:rPr/>
        <w:t xml:space="preserve">, </w:t>
      </w:r>
      <w:r>
        <w:rPr/>
        <w:t xml:space="preserve">Project</w:t>
      </w:r>
      <w:r>
        <w:rPr/>
        <w:t xml:space="preserve">, </w:t>
      </w:r>
      <w:r>
        <w:rPr/>
        <w:t xml:space="preserve">Lead</w:t>
      </w:r>
      <w:r>
        <w:rPr/>
        <w:t xml:space="preserve">) menggunakan </w:t>
      </w:r>
      <w:r>
        <w:rPr/>
        <w:t xml:space="preserve">deletedAt</w:t>
      </w:r>
      <w:r>
        <w:rPr/>
        <w:t xml:space="preserve"> untuk penonaktifan reversibel alih-alih penghapusan fisik. Setiap aksi sensitif dicatat pada </w:t>
      </w:r>
      <w:r>
        <w:rPr/>
        <w:t xml:space="preserve">AuditLog</w:t>
      </w:r>
      <w:r>
        <w:rPr/>
        <w:t xml:space="preserve"> (termasuk nilai sebelum/sesudah) untuk kebutuhan audit.</w:t>
      </w:r>
    </w:p>
    <w:p>
      <w:pPr>
        <w:pStyle w:val="Heading2"/>
        <w:spacing w:lineRule="auto"/>
      </w:pPr>
      <w:r>
        <w:rPr/>
        <w:t xml:space="preserve">5. Model Data: Domain &amp; Diagram Relasi (ERD)</w:t>
      </w:r>
    </w:p>
    <w:p>
      <w:pPr>
        <w:spacing w:lineRule="auto"/>
      </w:pPr>
      <w:r>
        <w:rPr/>
        <w:t xml:space="preserve">Tabel dikelompokkan ke dalam </w:t>
      </w:r>
      <w:r>
        <w:rPr>
          <w:b/>
        </w:rPr>
        <w:t xml:space="preserve">8 domain fungsional</w:t>
      </w:r>
      <w:r>
        <w:rPr/>
        <w:t xml:space="preserve">. Diagram ERD lengkap (format Mermaid) tersedia pada </w:t>
      </w:r>
      <w:r>
        <w:rPr>
          <w:b/>
        </w:rPr>
        <w:t xml:space="preserve">Lampiran A</w:t>
      </w:r>
      <w:r>
        <w:rPr/>
        <w:t xml:space="preserve"> dan dapat dirender melalui editor apa pun yang mendukung Mermaid.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Fokus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Jumlah Tabel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Identitas, Organisasi &amp; Kompetensi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Master data orang dan struktur organisasi: akun &amp; peran, unit bisnis, keahlian, target pengembangan, dan cuti.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 &amp; CRM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Pipeline penjualan dan data pelanggan, termasuk pemetaan integrasi Pipedrive.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Proyek &amp; Delivery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Entitas inti proyek beserta pemecahan kerja (workstream, task, RAID), staffing, dan laporan.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Waktu &amp; Biaya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Pencatatan jam kerja dan pengeluaran proyek dengan alur persetujuan; basis perhitungan biaya aktual.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Keuangan &amp; Penagihan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Termin pembayaran, dokumen (BAST/invoice/kontrak), pengaturan invoice, dan koneksi Xero.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Kualitas &amp; Kinerja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Survei kepuasan klien (CSAT) dan penilaian kinerja periodik.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Template &amp; Blueprint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Cetak biru yang dapat dipakai ulang untuk mempercepat pembuatan proyek dan WBS.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Sistem, Notifikasi &amp;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Notifikasi in-app, jejak audit, dan pengaturan aplikasi.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Katalog Relasi (Foreign Key)</w:t>
      </w:r>
    </w:p>
    <w:p>
      <w:pPr>
        <w:spacing w:lineRule="auto"/>
      </w:pPr>
      <w:r>
        <w:rPr/>
        <w:t xml:space="preserve">Seluruh relasi foreign key beserta kardinalitas dan aturan penghapusannya: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Tabel (anak)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Tabel (induk)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Kardinalitas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onDelete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businessUnitId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Restrict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technicalWriterId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workstreamId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ProjectWorkstream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ProjectWorkstream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ProjectWorkstream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businessUnitId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SurveyResponse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ProjectResource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ProjectResource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workstreamId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ProjectWorkstream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ProjectResource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Restrict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ProjectResource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proposedById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Timesheet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Timesheet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workstreamId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ProjectWorkstream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Timesheet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Restrict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Timesheet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Timesheet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uploadedById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parentDocumentId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billingMilestoneId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BillingMilestone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ProjectClosingChecklistItem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ProjectClosingChecklistItem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ProjectExpense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ProjectExpense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workstreamId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ProjectWorkstream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ProjectExpense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ProjectExpense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UserSkill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UserSkill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SkillDevelopmentGoal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SkillDevelopmentGoal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SkillDevelopmentGoal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SkillProgressionLog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SkillProgressionLog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SkillProgressionLog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workstreamId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ProjectWorkstream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parentTaskId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TaskDependency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TaskDependency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dependsOnTaskId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BillingMilestone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BillingMilestone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workstreamId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ProjectWorkstream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TaskAssignee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TaskAssignee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Restrict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TaskTimeLog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TaskTimeLog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Restrict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Restrict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LeadActivity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LeadActivity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Restrict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UserLeave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businessUnitId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Restrict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businessUnitId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taskTemplateId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Restrict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ProjectTemplateResource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templateId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ProjectTemplateMilestone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templateId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ProjectTemplateRaidItem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templateId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ProjectRaidItem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ProjectRaidItem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ProjectRaidItem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SetNull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Restrict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Restrict (default 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PerformanceReviewProjectRating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PerformanceReviewProjectRating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PerformanceReviewProjectRating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(wajib)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Restrict (default Prisma)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Kamus Data (Data Dictionary)</w:t>
      </w:r>
    </w:p>
    <w:p>
      <w:pPr>
        <w:spacing w:lineRule="auto"/>
      </w:pPr>
      <w:r>
        <w:rPr/>
        <w:t xml:space="preserve">Untuk setiap tabel: deskripsi, daftar kolom (tipe SQL, nullability, default, kunci, deskripsi), serta index/batasan dan foreign key tingkat tabel.</w:t>
      </w:r>
    </w:p>
    <w:p>
      <w:pPr>
        <w:pStyle w:val="Heading3"/>
        <w:spacing w:lineRule="auto"/>
      </w:pPr>
      <w:r>
        <w:rPr/>
        <w:t xml:space="preserve">7.1 Identitas, Organisasi &amp; Kompetensi</w:t>
      </w:r>
    </w:p>
    <w:p>
      <w:pPr>
        <w:spacing w:lineRule="auto"/>
      </w:pPr>
      <w:r>
        <w:rPr/>
        <w:t xml:space="preserve">Master data orang dan struktur organisasi: akun &amp; peran, unit bisnis, keahlian, target pengembangan, dan cuti.</w:t>
      </w:r>
    </w:p>
    <w:p>
      <w:pPr>
        <w:pStyle w:val="Heading4"/>
        <w:spacing w:lineRule="auto"/>
      </w:pPr>
      <w:r>
        <w:rPr/>
        <w:t xml:space="preserve">User</w:t>
      </w:r>
    </w:p>
    <w:p>
      <w:pPr>
        <w:spacing w:lineRule="auto"/>
      </w:pPr>
      <w:r>
        <w:rPr/>
        <w:t xml:space="preserve">Akun pengguna sekaligus master data SDM: kredensial, peran (RBAC), seniority, tarif harian, serta dua hierarki organisasi (atasan struktural managerId dan principal pembina principalId).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passwordHash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UserRole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Peran RBAC penentu hak akses pengguna.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Tarif harian (IDR), dasar perhitungan biaya resource.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Seniority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Tingkat senioritas (JUNIOR/MID/SENIOR/PRINCIPAL).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Flag boolean (default true).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avatarDataUrl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Soft-delete: terisi jika baris dinonaktifkan (NULL = aktif).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businessUnitId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BusinessUnit.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Atasan struktural (PM -&gt; PMO).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Principal pembina untuk anggota tim delivery.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calendarTokenVersion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 token feed kalender; dinaikkan untuk mencabut tautan iCal lama.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businessUnitId -&gt; BusinessUnit (onDelete: SetNull (default Prisma)); managerId -&gt; User (onDelete: SetNull (default Prisma)); principalId -&gt; User (onDelete: SetNull (default Prisma)).</w:t>
      </w:r>
    </w:p>
    <w:p>
      <w:pPr>
        <w:pStyle w:val="Heading4"/>
        <w:spacing w:lineRule="auto"/>
      </w:pPr>
      <w:r>
        <w:rPr/>
        <w:t xml:space="preserve">BusinessUnit</w:t>
      </w:r>
    </w:p>
    <w:p>
      <w:pPr>
        <w:spacing w:lineRule="auto"/>
      </w:pPr>
      <w:r>
        <w:rPr/>
        <w:t xml:space="preserve">Unit bisnis/lini layanan (mis. Pentest, GRC, Threat Hunting) sebagai pengelompokan SDM dan pekerjaan.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Flag boolean (default true).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Skill</w:t>
      </w:r>
    </w:p>
    <w:p>
      <w:pPr>
        <w:spacing w:lineRule="auto"/>
      </w:pPr>
      <w:r>
        <w:rPr/>
        <w:t xml:space="preserve">Master kompetensi/keahlian yang dapat dimiliki pengguna.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Flag boolean (default true).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UserSkill</w:t>
      </w:r>
    </w:p>
    <w:p>
      <w:pPr>
        <w:spacing w:lineRule="auto"/>
      </w:pPr>
      <w:r>
        <w:rPr/>
        <w:t xml:space="preserve">Tabel relasi banyak-ke-banyak antara pengguna dan skill, dengan tingkat kemahiran (proficiency).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Skill.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proficiency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UNIQUE (userId, skillId); INDEX (userId); INDEX (skillId).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userId -&gt; User (onDelete: Cascade); skillId -&gt; Skill (onDelete: Cascade).</w:t>
      </w:r>
    </w:p>
    <w:p>
      <w:pPr>
        <w:pStyle w:val="Heading4"/>
        <w:spacing w:lineRule="auto"/>
      </w:pPr>
      <w:r>
        <w:rPr/>
        <w:t xml:space="preserve">SkillDevelopmentGoal</w:t>
      </w:r>
    </w:p>
    <w:p>
      <w:pPr>
        <w:spacing w:lineRule="auto"/>
      </w:pPr>
      <w:r>
        <w:rPr/>
        <w:t xml:space="preserve">Target pengembangan kompetensi per pengguna (level saat ini menuju level target).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Skill.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"ACTIVE"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UNIQUE (userId, skillId); INDEX (userId); INDEX (status).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userId -&gt; User (onDelete: Cascade); skillId -&gt; Skill (onDelete: Cascade); createdById -&gt; User (onDelete: SetNull (default Prisma)).</w:t>
      </w:r>
    </w:p>
    <w:p>
      <w:pPr>
        <w:pStyle w:val="Heading4"/>
        <w:spacing w:lineRule="auto"/>
      </w:pPr>
      <w:r>
        <w:rPr/>
        <w:t xml:space="preserve">SkillProgressionLog</w:t>
      </w:r>
    </w:p>
    <w:p>
      <w:pPr>
        <w:spacing w:lineRule="auto"/>
      </w:pPr>
      <w:r>
        <w:rPr/>
        <w:t xml:space="preserve">Riwayat perubahan level kompetensi pengguna.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Skill.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fromLevel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(userId); INDEX (skillId).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userId -&gt; User (onDelete: Cascade); skillId -&gt; Skill (onDelete: Cascade); changedById -&gt; User (onDelete: SetNull (default Prisma)).</w:t>
      </w:r>
    </w:p>
    <w:p>
      <w:pPr>
        <w:pStyle w:val="Heading4"/>
        <w:spacing w:lineRule="auto"/>
      </w:pPr>
      <w:r>
        <w:rPr/>
        <w:t xml:space="preserve">UserLeave</w:t>
      </w:r>
    </w:p>
    <w:p>
      <w:pPr>
        <w:spacing w:lineRule="auto"/>
      </w:pPr>
      <w:r>
        <w:rPr/>
        <w:t xml:space="preserve">Catatan cuti/ketidakhadiran pengguna yang mengurangi target jam kerja dan kapasitas perencanaan.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LeaveType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LeaveType: ANNUAL, SICK, TRAINING, UNPAID, OTHER.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(userId, startDate); INDEX (startDate, endDate).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userId -&gt; User (onDelete: Cascade).</w:t>
      </w:r>
    </w:p>
    <w:p>
      <w:pPr>
        <w:pStyle w:val="Heading3"/>
        <w:spacing w:lineRule="auto"/>
      </w:pPr>
      <w:r>
        <w:rPr/>
        <w:t xml:space="preserve">7.2 Sales &amp; CRM</w:t>
      </w:r>
    </w:p>
    <w:p>
      <w:pPr>
        <w:spacing w:lineRule="auto"/>
      </w:pPr>
      <w:r>
        <w:rPr/>
        <w:t xml:space="preserve">Pipeline penjualan dan data pelanggan, termasuk pemetaan integrasi Pipedrive.</w:t>
      </w:r>
    </w:p>
    <w:p>
      <w:pPr>
        <w:pStyle w:val="Heading4"/>
        <w:spacing w:lineRule="auto"/>
      </w:pPr>
      <w:r>
        <w:rPr/>
        <w:t xml:space="preserve">Lead</w:t>
      </w:r>
    </w:p>
    <w:p>
      <w:pPr>
        <w:spacing w:lineRule="auto"/>
      </w:pPr>
      <w:r>
        <w:rPr/>
        <w:t xml:space="preserve">Peluang penjualan (sales pipeline) dari tahap NEW hingga WON/LOST; sumber konversi menjadi proyek; tertaut ke Pipedrive.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contactName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contactEmail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contactPhone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Client.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prospectiveClientName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industry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LeadStage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Tahap pipeline (NEW..WON/LOST).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estimatedValue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expectedCloseDate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lostReason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competitorWon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convertedProjectId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Proyek hasil konversi lead (unik).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wonAt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lostAt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Soft-delete: terisi jika baris dinonaktifkan (NULL = aktif).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pipedriveDealId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deal Pipedrive (unik) untuk impor satu arah.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pipedrivePersonId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pipedriveUpdatedAt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(ownerId); INDEX (stage); INDEX (deletedAt).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clientId -&gt; Client (onDelete: SetNull (default Prisma)); ownerId -&gt; User (onDelete: Restrict (default Prisma)).</w:t>
      </w:r>
    </w:p>
    <w:p>
      <w:pPr>
        <w:pStyle w:val="Heading4"/>
        <w:spacing w:lineRule="auto"/>
      </w:pPr>
      <w:r>
        <w:rPr/>
        <w:t xml:space="preserve">LeadActivity</w:t>
      </w:r>
    </w:p>
    <w:p>
      <w:pPr>
        <w:spacing w:lineRule="auto"/>
      </w:pPr>
      <w:r>
        <w:rPr/>
        <w:t xml:space="preserve">Aktivitas tindak lanjut atas lead (call/email/meeting/note) beserta rencana aksi berikutnya.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Lead.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LeadActivityType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LeadActivityType: CALL, EMAIL, MEETING, NOTE.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occurredAt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outcome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nextActionAt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nextActionNote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(leadId, occurredAt); INDEX (nextActionAt).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leadId -&gt; Lead (onDelete: Cascade); createdById -&gt; User (onDelete: Restrict (default Prisma)).</w:t>
      </w:r>
    </w:p>
    <w:p>
      <w:pPr>
        <w:pStyle w:val="Heading4"/>
        <w:spacing w:lineRule="auto"/>
      </w:pPr>
      <w:r>
        <w:rPr/>
        <w:t xml:space="preserve">Client</w:t>
      </w:r>
    </w:p>
    <w:p>
      <w:pPr>
        <w:spacing w:lineRule="auto"/>
      </w:pPr>
      <w:r>
        <w:rPr/>
        <w:t xml:space="preserve">Master data klien/pelanggan beserta tautan kontak ke sistem eksternal (Xero, Pipedrive).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contactPerson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industry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xeroContactId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pipedriveOrgId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PipedriveStageMapping</w:t>
      </w:r>
    </w:p>
    <w:p>
      <w:pPr>
        <w:spacing w:lineRule="auto"/>
      </w:pPr>
      <w:r>
        <w:rPr/>
        <w:t xml:space="preserve">Pemetaan stage pipeline Pipedrive ke tahap Lead internal.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pipedrivePipelineId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pipedriveStageId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LeadStage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LeadStage: NEW, QUALIFIED, PROPOSAL, NEGOTIATION, WON, LOST.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7.3 Proyek &amp; Delivery</w:t>
      </w:r>
    </w:p>
    <w:p>
      <w:pPr>
        <w:spacing w:lineRule="auto"/>
      </w:pPr>
      <w:r>
        <w:rPr/>
        <w:t xml:space="preserve">Entitas inti proyek beserta pemecahan kerja (workstream, task, RAID), staffing, dan laporan.</w:t>
      </w:r>
    </w:p>
    <w:p>
      <w:pPr>
        <w:pStyle w:val="Heading4"/>
        <w:spacing w:lineRule="auto"/>
      </w:pPr>
      <w:r>
        <w:rPr/>
        <w:t xml:space="preserve">Project</w:t>
      </w:r>
    </w:p>
    <w:p>
      <w:pPr>
        <w:spacing w:lineRule="auto"/>
      </w:pPr>
      <w:r>
        <w:rPr/>
        <w:t xml:space="preserve">Entitas inti aplikasi: kontrak/penugasan yang dilacak sepanjang siklus hidup, memuat nilai kontrak, estimasi biaya/mandays, konfigurasi pajak, serta token akses publik (portal klien &amp; survei).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Kode proyek unik (business key).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ProjectStatus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OBSERVATION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siklus hidup proyek (lihat State Machine).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ProjectKind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Jenis proyek; menentukan gerbang lifecycle dan visibilitas finansial.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Client.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technicalWriterId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Nilai kontrak (IDR).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"IDR"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exchangeRate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vatPercent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contractValueIncludesVat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Apakah nilai kontrak sudah termasuk PPN (memengaruhi pemisahan DPP/PPN).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estimatedCost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plannedMandays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Estimasi total mandays dari tahap intake.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lastStatusReason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reportCoverUrl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reportSubmittedAt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spkFileUrl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spkFileName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contractFileUrl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contractFileName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Soft-delete: terisi jika baris dinonaktifkan (NULL = aktif).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useWorkstreams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Flag boolean (default false).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surveyToken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 publik survei CSAT (unik, dapat dinonaktifkan).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surveyEnabled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Flag boolean (default true).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surveyExpiresAt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clientShareToken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 publik portal progres klien (unik, dapat dinonaktifkan).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clientShareEnabled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Flag boolean (default false).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clientShareExpiresAt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(pmId); INDEX (salesId); INDEX (clientId); INDEX (status); INDEX (deletedAt).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clientId -&gt; Client (onDelete: Restrict (default Prisma)); salesId -&gt; User (onDelete: SetNull (default Prisma)); pmId -&gt; User (onDelete: SetNull (default Prisma)); technicalWriterId -&gt; User (onDelete: SetNull (default Prisma)); adminProjectId -&gt; User (onDelete: SetNull (default Prisma)).</w:t>
      </w:r>
    </w:p>
    <w:p>
      <w:pPr>
        <w:pStyle w:val="Heading4"/>
        <w:spacing w:lineRule="auto"/>
      </w:pPr>
      <w:r>
        <w:rPr/>
        <w:t xml:space="preserve">ProjectWorkstream</w:t>
      </w:r>
    </w:p>
    <w:p>
      <w:pPr>
        <w:spacing w:lineRule="auto"/>
      </w:pPr>
      <w:r>
        <w:rPr/>
        <w:t xml:space="preserve">Pemecahan proyek besar menjadi beberapa aliran kerja (workstream) dengan alokasi, mandays, dan biaya tersendiri.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businessUnitId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BusinessUnit.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allocationPct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plannedMandays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estimatedCost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"ACTIVE"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sortOrder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UNIQUE (projectId, code); INDEX (projectId); INDEX (businessUnitId).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projectId -&gt; Project (onDelete: Cascade); businessUnitId -&gt; BusinessUnit (onDelete: SetNull (default Prisma)).</w:t>
      </w:r>
    </w:p>
    <w:p>
      <w:pPr>
        <w:pStyle w:val="Heading4"/>
        <w:spacing w:lineRule="auto"/>
      </w:pPr>
      <w:r>
        <w:rPr/>
        <w:t xml:space="preserve">ProjectResource</w:t>
      </w:r>
    </w:p>
    <w:p>
      <w:pPr>
        <w:spacing w:lineRule="auto"/>
      </w:pPr>
      <w:r>
        <w:rPr/>
        <w:t xml:space="preserve">Penempatan (staffing) seseorang pada proyek dengan mandays terencana, tarif harian, dan status persetujuan alur propose-accept.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workstreamId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ProjectWorkstream.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roleInProject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plannedMandays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Tarif harian yang dipakai untuk biaya resource pada proyek ini.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proposedById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proposedAt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acceptedAt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 berarti menunggu persetujuan (alur propose-accept).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pendingPrincipalApproval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Flag boolean (default false).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UNIQUE (projectId, userId).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projectId -&gt; Project (onDelete: Cascade); workstreamId -&gt; ProjectWorkstream (onDelete: SetNull); userId -&gt; User (onDelete: Restrict (default Prisma)); proposedById -&gt; User (onDelete: SetNull (default Prisma)).</w:t>
      </w:r>
    </w:p>
    <w:p>
      <w:pPr>
        <w:pStyle w:val="Heading4"/>
        <w:spacing w:lineRule="auto"/>
      </w:pPr>
      <w:r>
        <w:rPr/>
        <w:t xml:space="preserve">Task</w:t>
      </w:r>
    </w:p>
    <w:p>
      <w:pPr>
        <w:spacing w:lineRule="auto"/>
      </w:pPr>
      <w:r>
        <w:rPr/>
        <w:t xml:space="preserve">Item pekerjaan/WBS proyek; mendukung sub-tugas (hierarki), dependensi, banyak penanggung jawab, dan flag billable.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workstreamId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ProjectWorkstream.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TaskStatus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TaskStatus: TODO, IN_PROGRESS, BLOCKED, DONE.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progressPercent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Jika false, jam pada task ini tidak masuk ke revenue/margin.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parentTaskId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Induk untuk hierarki sub-tugas (WBS).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(projectId); INDEX (assigneeId); INDEX (status); INDEX (parentTaskId).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projectId -&gt; Project (onDelete: Cascade); workstreamId -&gt; ProjectWorkstream (onDelete: SetNull); assigneeId -&gt; User (onDelete: SetNull (default Prisma)); createdById -&gt; User (onDelete: SetNull (default Prisma)); parentTaskId -&gt; Task (onDelete: Cascade).</w:t>
      </w:r>
    </w:p>
    <w:p>
      <w:pPr>
        <w:pStyle w:val="Heading4"/>
        <w:spacing w:lineRule="auto"/>
      </w:pPr>
      <w:r>
        <w:rPr/>
        <w:t xml:space="preserve">TaskAssignee</w:t>
      </w:r>
    </w:p>
    <w:p>
      <w:pPr>
        <w:spacing w:lineRule="auto"/>
      </w:pPr>
      <w:r>
        <w:rPr/>
        <w:t xml:space="preserve">Tabel relasi banyak-ke-banyak penanggung jawab tugas.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Task.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UNIQUE (taskId, userId); INDEX (userId).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taskId -&gt; Task (onDelete: Cascade); userId -&gt; User (onDelete: Restrict (default Prisma)).</w:t>
      </w:r>
    </w:p>
    <w:p>
      <w:pPr>
        <w:pStyle w:val="Heading4"/>
        <w:spacing w:lineRule="auto"/>
      </w:pPr>
      <w:r>
        <w:rPr/>
        <w:t xml:space="preserve">TaskDependency</w:t>
      </w:r>
    </w:p>
    <w:p>
      <w:pPr>
        <w:spacing w:lineRule="auto"/>
      </w:pPr>
      <w:r>
        <w:rPr/>
        <w:t xml:space="preserve">Relasi dependensi antar-tugas (finish-to-start).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Task.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dependsOnTaskId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Task.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UNIQUE (taskId, dependsOnTaskId); INDEX (dependsOnTaskId).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taskId -&gt; Task (onDelete: Cascade); dependsOnTaskId -&gt; Task (onDelete: Cascade).</w:t>
      </w:r>
    </w:p>
    <w:p>
      <w:pPr>
        <w:pStyle w:val="Heading4"/>
        <w:spacing w:lineRule="auto"/>
      </w:pPr>
      <w:r>
        <w:rPr/>
        <w:t xml:space="preserve">TaskTimeLog</w:t>
      </w:r>
    </w:p>
    <w:p>
      <w:pPr>
        <w:spacing w:lineRule="auto"/>
      </w:pPr>
      <w:r>
        <w:rPr/>
        <w:t xml:space="preserve">Log jam kerja terhadap tugas tertentu (granular, di luar timesheet resmi).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Task.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loggedAt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(taskId); INDEX (userId); INDEX (loggedAt).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taskId -&gt; Task (onDelete: Cascade); userId -&gt; User (onDelete: Restrict (default Prisma)).</w:t>
      </w:r>
    </w:p>
    <w:p>
      <w:pPr>
        <w:pStyle w:val="Heading4"/>
        <w:spacing w:lineRule="auto"/>
      </w:pPr>
      <w:r>
        <w:rPr/>
        <w:t xml:space="preserve">ProjectRaidItem</w:t>
      </w:r>
    </w:p>
    <w:p>
      <w:pPr>
        <w:spacing w:lineRule="auto"/>
      </w:pPr>
      <w:r>
        <w:rPr/>
        <w:t xml:space="preserve">Register RAID (Risk/Assumption/Issue/Dependency) per proyek dengan dampak, kemungkinan, dan status.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RaidType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RaidType: RISK, ASSUMPTION, ISSUE, DEPENDENCY.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RaidImpact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RaidImpact: LOW, MEDIUM, HIGH, CRITICAL.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likelihood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RaidLikelihood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RaidLikelihood: LOW, MEDIUM, HIGH.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RaidStatus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RaidStatus: OPEN, MITIGATING, CLOSED.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dueDate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(projectId); INDEX (type); INDEX (status).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projectId -&gt; Project (onDelete: Cascade); ownerId -&gt; User (onDelete: SetNull (default Prisma)); createdById -&gt; User (onDelete: SetNull (default Prisma)).</w:t>
      </w:r>
    </w:p>
    <w:p>
      <w:pPr>
        <w:pStyle w:val="Heading4"/>
        <w:spacing w:lineRule="auto"/>
      </w:pPr>
      <w:r>
        <w:rPr/>
        <w:t xml:space="preserve">ProjectReport</w:t>
      </w:r>
    </w:p>
    <w:p>
      <w:pPr>
        <w:spacing w:lineRule="auto"/>
      </w:pPr>
      <w:r>
        <w:rPr/>
        <w:t xml:space="preserve">Katalog laporan deliverable proyek (Draft/Interim/Final) beserta tautan dan metadata versi.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ProjectReportType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ProjectReportType: DRAFT, INTERIM, FINAL.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periodStart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periodEnd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coverUrl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workstreamId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ProjectWorkstream.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(projectId); INDEX (workstreamId).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projectId -&gt; Project (onDelete: Cascade); workstreamId -&gt; ProjectWorkstream (onDelete: SetNull); createdById -&gt; User (onDelete: SetNull (default Prisma)).</w:t>
      </w:r>
    </w:p>
    <w:p>
      <w:pPr>
        <w:pStyle w:val="Heading4"/>
        <w:spacing w:lineRule="auto"/>
      </w:pPr>
      <w:r>
        <w:rPr/>
        <w:t xml:space="preserve">ProjectClosingChecklistItem</w:t>
      </w:r>
    </w:p>
    <w:p>
      <w:pPr>
        <w:spacing w:lineRule="auto"/>
      </w:pPr>
      <w:r>
        <w:rPr/>
        <w:t xml:space="preserve">Daftar periksa penutupan proyek yang harus dipenuhi sebelum proyek berstatus CLOSED.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"PENDING"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sortOrder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UNIQUE (projectId, key); INDEX (projectId).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projectId -&gt; Project (onDelete: Cascade); completedById -&gt; User (onDelete: SetNull (default Prisma)).</w:t>
      </w:r>
    </w:p>
    <w:p>
      <w:pPr>
        <w:pStyle w:val="Heading4"/>
        <w:spacing w:lineRule="auto"/>
      </w:pPr>
      <w:r>
        <w:rPr/>
        <w:t xml:space="preserve">Activity</w:t>
      </w:r>
    </w:p>
    <w:p>
      <w:pPr>
        <w:spacing w:lineRule="auto"/>
      </w:pPr>
      <w:r>
        <w:rPr/>
        <w:t xml:space="preserve">Umpan aktivitas ringan (feed) terkait proyek/pengguna untuk linimasa.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userId -&gt; User (onDelete: SetNull (default Prisma)); projectId -&gt; Project (onDelete: Cascade).</w:t>
      </w:r>
    </w:p>
    <w:p>
      <w:pPr>
        <w:pStyle w:val="Heading3"/>
        <w:spacing w:lineRule="auto"/>
      </w:pPr>
      <w:r>
        <w:rPr/>
        <w:t xml:space="preserve">7.4 Waktu &amp; Biaya</w:t>
      </w:r>
    </w:p>
    <w:p>
      <w:pPr>
        <w:spacing w:lineRule="auto"/>
      </w:pPr>
      <w:r>
        <w:rPr/>
        <w:t xml:space="preserve">Pencatatan jam kerja dan pengeluaran proyek dengan alur persetujuan; basis perhitungan biaya aktual.</w:t>
      </w:r>
    </w:p>
    <w:p>
      <w:pPr>
        <w:pStyle w:val="Heading4"/>
        <w:spacing w:lineRule="auto"/>
      </w:pPr>
      <w:r>
        <w:rPr/>
        <w:t xml:space="preserve">Timesheet</w:t>
      </w:r>
    </w:p>
    <w:p>
      <w:pPr>
        <w:spacing w:lineRule="auto"/>
      </w:pPr>
      <w:r>
        <w:rPr/>
        <w:t xml:space="preserve">Catatan jam kerja harian per pengguna/proyek dengan alur DRAFT -&gt; SUBMITTED -&gt; APPROVED/REJECTED; menjadi basis perhitungan biaya resource.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workstreamId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ProjectWorkstream.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Task.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Jumlah jam kerja; biaya = (hours/8) x dailyRate.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TimesheetStatus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persetujuan; hanya APPROVED yang masuk ke biaya resource.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rejectionReason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(taskId); INDEX (userId); INDEX (projectId); INDEX (status); INDEX (workDate).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projectId -&gt; Project (onDelete: Cascade); workstreamId -&gt; ProjectWorkstream (onDelete: SetNull); userId -&gt; User (onDelete: Restrict (default Prisma)); taskId -&gt; Task (onDelete: SetNull (default Prisma)); approvedById -&gt; User (onDelete: SetNull (default Prisma)).</w:t>
      </w:r>
    </w:p>
    <w:p>
      <w:pPr>
        <w:pStyle w:val="Heading4"/>
        <w:spacing w:lineRule="auto"/>
      </w:pPr>
      <w:r>
        <w:rPr/>
        <w:t xml:space="preserve">ProjectExpense</w:t>
      </w:r>
    </w:p>
    <w:p>
      <w:pPr>
        <w:spacing w:lineRule="auto"/>
      </w:pPr>
      <w:r>
        <w:rPr/>
        <w:t xml:space="preserve">Biaya non-resource (software, hardware, lisensi, perjalanan, dll) dengan alur persetujuan; hanya yang APPROVED dihitung ke biaya aktual.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workstreamId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ProjectWorkstream.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Nominal pengeluaran (IDR).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spentAt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evidenceUrl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evidenceFileName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ExpenseStatus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persetujuan; hanya APPROVED yang masuk ke biaya aktual.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rejectionReason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(projectId); INDEX (spentAt); INDEX (status).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projectId -&gt; Project (onDelete: Cascade); workstreamId -&gt; ProjectWorkstream (onDelete: SetNull); approvedById -&gt; User (onDelete: SetNull (default Prisma)); createdById -&gt; User (onDelete: SetNull (default Prisma)).</w:t>
      </w:r>
    </w:p>
    <w:p>
      <w:pPr>
        <w:pStyle w:val="Heading3"/>
        <w:spacing w:lineRule="auto"/>
      </w:pPr>
      <w:r>
        <w:rPr/>
        <w:t xml:space="preserve">7.5 Keuangan &amp; Penagihan</w:t>
      </w:r>
    </w:p>
    <w:p>
      <w:pPr>
        <w:spacing w:lineRule="auto"/>
      </w:pPr>
      <w:r>
        <w:rPr/>
        <w:t xml:space="preserve">Termin pembayaran, dokumen (BAST/invoice/kontrak), pengaturan invoice, dan koneksi Xero.</w:t>
      </w:r>
    </w:p>
    <w:p>
      <w:pPr>
        <w:pStyle w:val="Heading4"/>
        <w:spacing w:lineRule="auto"/>
      </w:pPr>
      <w:r>
        <w:rPr/>
        <w:t xml:space="preserve">BillingMilestone</w:t>
      </w:r>
    </w:p>
    <w:p>
      <w:pPr>
        <w:spacing w:lineRule="auto"/>
      </w:pPr>
      <w:r>
        <w:rPr/>
        <w:t xml:space="preserve">Termin pembayaran (Terms of Payment) per proyek: persentase, DPP/PPN, jatuh tempo, status, nomor invoice unik, serta field sinkronisasi Xero.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workstreamId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ProjectWorkstream.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percentage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Porsi nilai kontrak untuk termin ini (total seluruh termin idealnya 100%).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dueDate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BillingMilestoneStatus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PLANNED -&gt; INVOICED -&gt; PAID / CANCELLED.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invoiceNumber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Nomor invoice unik (format INV/YYYY/MM/NNNN), dialokasikan di dalam transaksi.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xeroInvoiceId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invoice di Xero setelah operasi push.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xeroInvoiceNumber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xeroAmountDue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xeroAmountPaid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xeroAmountCredited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xeroSyncedAt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invoicedAt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paidAt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sortOrder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(projectId); INDEX (status).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projectId -&gt; Project (onDelete: Cascade); workstreamId -&gt; ProjectWorkstream (onDelete: SetNull).</w:t>
      </w:r>
    </w:p>
    <w:p>
      <w:pPr>
        <w:pStyle w:val="Heading4"/>
        <w:spacing w:lineRule="auto"/>
      </w:pPr>
      <w:r>
        <w:rPr/>
        <w:t xml:space="preserve">Document</w:t>
      </w:r>
    </w:p>
    <w:p>
      <w:pPr>
        <w:spacing w:lineRule="auto"/>
      </w:pPr>
      <w:r>
        <w:rPr/>
        <w:t xml:space="preserve">Repositori dokumen proyek (BAST/Invoice/Kontrak/lainnya) dengan versioning dan tautan ke milestone penagihan.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DocumentType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DocumentType: BAST, INVOICE, CONTRACT, OTHER.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Konten file (data URL base64) atau tautan.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invoiceNumber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invoiceAmount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invoiceStatus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uploadedById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uploadedAt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parentDocumentId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Document.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isLatest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Penanda versi terbaru pada rantai versioning dokumen.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billingMilestoneId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BillingMilestone.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(projectId, type, isLatest); INDEX (billingMilestoneId).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projectId -&gt; Project (onDelete: Cascade); uploadedById -&gt; User (onDelete: SetNull (default Prisma)); parentDocumentId -&gt; Document (onDelete: SetNull); billingMilestoneId -&gt; BillingMilestone (onDelete: Cascade).</w:t>
      </w:r>
    </w:p>
    <w:p>
      <w:pPr>
        <w:pStyle w:val="Heading4"/>
        <w:spacing w:lineRule="auto"/>
      </w:pPr>
      <w:r>
        <w:rPr/>
        <w:t xml:space="preserve">InvoiceSetting</w:t>
      </w:r>
    </w:p>
    <w:p>
      <w:pPr>
        <w:spacing w:lineRule="auto"/>
      </w:pPr>
      <w:r>
        <w:rPr/>
        <w:t xml:space="preserve">Pengaturan singleton identitas penerbit invoice (perusahaan, NPWP, rekening bank).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"default"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addressLines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npwp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bankName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bankAccountName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bankAccountNumber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XeroConnection</w:t>
      </w:r>
    </w:p>
    <w:p>
      <w:pPr>
        <w:spacing w:lineRule="auto"/>
      </w:pPr>
      <w:r>
        <w:rPr/>
        <w:t xml:space="preserve">Kredensial koneksi OAuth Xero (token &amp; tenant) berbentuk singleton.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"default"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accessToken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refreshToken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expiresAt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connectedAt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connectedById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disconnectedAt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7.6 Kualitas &amp; Kinerja</w:t>
      </w:r>
    </w:p>
    <w:p>
      <w:pPr>
        <w:spacing w:lineRule="auto"/>
      </w:pPr>
      <w:r>
        <w:rPr/>
        <w:t xml:space="preserve">Survei kepuasan klien (CSAT) dan penilaian kinerja periodik.</w:t>
      </w:r>
    </w:p>
    <w:p>
      <w:pPr>
        <w:pStyle w:val="Heading4"/>
        <w:spacing w:lineRule="auto"/>
      </w:pPr>
      <w:r>
        <w:rPr/>
        <w:t xml:space="preserve">SurveyQuestion</w:t>
      </w:r>
    </w:p>
    <w:p>
      <w:pPr>
        <w:spacing w:lineRule="auto"/>
      </w:pPr>
      <w:r>
        <w:rPr/>
        <w:t xml:space="preserve">Bank pertanyaan survei kepuasan klien (CSAT) yang dapat dikonfigurasi.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"RATING"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Flag boolean (default true).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Flag boolean (default true).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SurveyResponse</w:t>
      </w:r>
    </w:p>
    <w:p>
      <w:pPr>
        <w:spacing w:lineRule="auto"/>
      </w:pPr>
      <w:r>
        <w:rPr/>
        <w:t xml:space="preserve">Jawaban survei kepuasan yang dikirim klien melalui portal publik, termasuk snapshot pertanyaan saat pengisian.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submitterName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submitterEmail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answers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questionsSnapshot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lessonLearned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(projectId); INDEX (createdAt).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projectId -&gt; Project (onDelete: Cascade).</w:t>
      </w:r>
    </w:p>
    <w:p>
      <w:pPr>
        <w:pStyle w:val="Heading4"/>
        <w:spacing w:lineRule="auto"/>
      </w:pPr>
      <w:r>
        <w:rPr/>
        <w:t xml:space="preserve">PerformanceReview</w:t>
      </w:r>
    </w:p>
    <w:p>
      <w:pPr>
        <w:spacing w:lineRule="auto"/>
      </w:pPr>
      <w:r>
        <w:rPr/>
        <w:t xml:space="preserve">Penilaian kinerja periodik pengguna (kuartal/tahunan) dengan alur DRAFT -&gt; SUBMITTED -&gt; ACKNOWLEDGED.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period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PerformanceReviewPeriod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PerformanceReviewPeriod: Q1, Q2, Q3, Q4, ANNUAL.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periodYear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periodStart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periodEnd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PerformanceReviewStatus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PerformanceReviewStatus: DRAFT, SUBMITTED, ACKNOWLEDGED.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overallRating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summary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strengths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improvements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acknowledgement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acknowledgedAt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UNIQUE (userId, period, periodYear); INDEX (reviewerId); INDEX (status).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userId -&gt; User (onDelete: Restrict (default Prisma)); reviewerId -&gt; User (onDelete: Restrict (default Prisma)).</w:t>
      </w:r>
    </w:p>
    <w:p>
      <w:pPr>
        <w:pStyle w:val="Heading4"/>
        <w:spacing w:lineRule="auto"/>
      </w:pPr>
      <w:r>
        <w:rPr/>
        <w:t xml:space="preserve">PerformanceReviewProjectRating</w:t>
      </w:r>
    </w:p>
    <w:p>
      <w:pPr>
        <w:spacing w:lineRule="auto"/>
      </w:pPr>
      <w:r>
        <w:rPr/>
        <w:t xml:space="preserve">Rincian penilaian kinerja per proyek dalam satu siklus review.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PerformanceReview.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UNIQUE (reviewId, projectId); INDEX (projectId).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reviewId -&gt; PerformanceReview (onDelete: Cascade); projectId -&gt; Project (onDelete: Cascade); ratedById -&gt; User (onDelete: Restrict (default Prisma)).</w:t>
      </w:r>
    </w:p>
    <w:p>
      <w:pPr>
        <w:pStyle w:val="Heading3"/>
        <w:spacing w:lineRule="auto"/>
      </w:pPr>
      <w:r>
        <w:rPr/>
        <w:t xml:space="preserve">7.7 Template &amp; Blueprint</w:t>
      </w:r>
    </w:p>
    <w:p>
      <w:pPr>
        <w:spacing w:lineRule="auto"/>
      </w:pPr>
      <w:r>
        <w:rPr/>
        <w:t xml:space="preserve">Cetak biru yang dapat dipakai ulang untuk mempercepat pembuatan proyek dan WBS.</w:t>
      </w:r>
    </w:p>
    <w:p>
      <w:pPr>
        <w:pStyle w:val="Heading4"/>
        <w:spacing w:lineRule="auto"/>
      </w:pPr>
      <w:r>
        <w:rPr/>
        <w:t xml:space="preserve">TaskTemplate</w:t>
      </w:r>
    </w:p>
    <w:p>
      <w:pPr>
        <w:spacing w:lineRule="auto"/>
      </w:pPr>
      <w:r>
        <w:rPr/>
        <w:t xml:space="preserve">Cetak biru WBS (struktur tugas) yang disimpan sebagai JSON untuk diterapkan ke proyek baru.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businessUnitId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BusinessUnit.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Flag boolean (default true).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(businessUnitId, isActive).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businessUnitId -&gt; BusinessUnit (onDelete: SetNull (default Prisma)); createdById -&gt; User (onDelete: Restrict (default Prisma)).</w:t>
      </w:r>
    </w:p>
    <w:p>
      <w:pPr>
        <w:pStyle w:val="Heading4"/>
        <w:spacing w:lineRule="auto"/>
      </w:pPr>
      <w:r>
        <w:rPr/>
        <w:t xml:space="preserve">ProjectTemplate</w:t>
      </w:r>
    </w:p>
    <w:p>
      <w:pPr>
        <w:spacing w:lineRule="auto"/>
      </w:pPr>
      <w:r>
        <w:rPr/>
        <w:t xml:space="preserve">Cetak biru proyek (durasi, estimasi, pajak) beserta paket resource/milestone/RAID standar.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businessUnitId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BusinessUnit.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ProjectKind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ProjectKind: CLIENT, INTERNAL, PRESALES, TRAINING.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defaultDurationDays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estimatedContractValue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estimatedCost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plannedMandays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vatPercent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contractValueIncludesVat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Flag boolean (default true).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taskTemplateId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TaskTemplate.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Flag boolean (default true).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(businessUnitId, isActive).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businessUnitId -&gt; BusinessUnit (onDelete: SetNull (default Prisma)); taskTemplateId -&gt; TaskTemplate (onDelete: SetNull (default Prisma)); createdById -&gt; User (onDelete: Restrict (default Prisma)).</w:t>
      </w:r>
    </w:p>
    <w:p>
      <w:pPr>
        <w:pStyle w:val="Heading4"/>
        <w:spacing w:lineRule="auto"/>
      </w:pPr>
      <w:r>
        <w:rPr/>
        <w:t xml:space="preserve">ProjectTemplateResource</w:t>
      </w:r>
    </w:p>
    <w:p>
      <w:pPr>
        <w:spacing w:lineRule="auto"/>
      </w:pPr>
      <w:r>
        <w:rPr/>
        <w:t xml:space="preserve">Baris kebutuhan resource pada cetak biru proyek (peran, jumlah, mandays, tarif).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templateId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ProjectTemplate.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plannedMandays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(templateId).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templateId -&gt; ProjectTemplate (onDelete: Cascade).</w:t>
      </w:r>
    </w:p>
    <w:p>
      <w:pPr>
        <w:pStyle w:val="Heading4"/>
        <w:spacing w:lineRule="auto"/>
      </w:pPr>
      <w:r>
        <w:rPr/>
        <w:t xml:space="preserve">ProjectTemplateMilestone</w:t>
      </w:r>
    </w:p>
    <w:p>
      <w:pPr>
        <w:spacing w:lineRule="auto"/>
      </w:pPr>
      <w:r>
        <w:rPr/>
        <w:t xml:space="preserve">Baris termin penagihan standar pada cetak biru proyek.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templateId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ProjectTemplate.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percentage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offsetDays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(templateId).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templateId -&gt; ProjectTemplate (onDelete: Cascade).</w:t>
      </w:r>
    </w:p>
    <w:p>
      <w:pPr>
        <w:pStyle w:val="Heading4"/>
        <w:spacing w:lineRule="auto"/>
      </w:pPr>
      <w:r>
        <w:rPr/>
        <w:t xml:space="preserve">ProjectTemplateRaidItem</w:t>
      </w:r>
    </w:p>
    <w:p>
      <w:pPr>
        <w:spacing w:lineRule="auto"/>
      </w:pPr>
      <w:r>
        <w:rPr/>
        <w:t xml:space="preserve">Baris RAID standar pada cetak biru proyek.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templateId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ProjectTemplate.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RaidType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RaidType: RISK, ASSUMPTION, ISSUE, DEPENDENCY.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RaidImpact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RaidImpact: LOW, MEDIUM, HIGH, CRITICAL.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likelihood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RaidLikelihood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RaidLikelihood: LOW, MEDIUM, HIGH.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(templateId).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templateId -&gt; ProjectTemplate (onDelete: Cascade).</w:t>
      </w:r>
    </w:p>
    <w:p>
      <w:pPr>
        <w:pStyle w:val="Heading3"/>
        <w:spacing w:lineRule="auto"/>
      </w:pPr>
      <w:r>
        <w:rPr/>
        <w:t xml:space="preserve">7.8 Sistem, Notifikasi &amp; Audit</w:t>
      </w:r>
    </w:p>
    <w:p>
      <w:pPr>
        <w:spacing w:lineRule="auto"/>
      </w:pPr>
      <w:r>
        <w:rPr/>
        <w:t xml:space="preserve">Notifikasi in-app, jejak audit, dan pengaturan aplikasi.</w:t>
      </w:r>
    </w:p>
    <w:p>
      <w:pPr>
        <w:pStyle w:val="Heading4"/>
        <w:spacing w:lineRule="auto"/>
      </w:pPr>
      <w:r>
        <w:rPr/>
        <w:t xml:space="preserve">Notification</w:t>
      </w:r>
    </w:p>
    <w:p>
      <w:pPr>
        <w:spacing w:lineRule="auto"/>
      </w:pPr>
      <w:r>
        <w:rPr/>
        <w:t xml:space="preserve">Notifikasi in-app per pengguna (lonceng header), dengan status baca (readAt).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(userId, readAt); INDEX (userId, createdAt).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userId -&gt; User (onDelete: Cascade).</w:t>
      </w:r>
    </w:p>
    <w:p>
      <w:pPr>
        <w:pStyle w:val="Heading4"/>
        <w:spacing w:lineRule="auto"/>
      </w:pPr>
      <w:r>
        <w:rPr/>
        <w:t xml:space="preserve">AuditLog</w:t>
      </w:r>
    </w:p>
    <w:p>
      <w:pPr>
        <w:spacing w:lineRule="auto"/>
      </w:pPr>
      <w:r>
        <w:rPr/>
        <w:t xml:space="preserve">Jejak audit tak-termutasi untuk setiap aksi penting: siapa, kapan, dan nilai sebelum/sesudah (dataBefore/dataAfter).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cuid()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ke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entityType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entityId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dataBefore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dataAfter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dibuat.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Index &amp; batasan tabel:</w:t>
      </w:r>
      <w:r>
        <w:rPr/>
        <w:t xml:space="preserve"> INDEX (createdAt); INDEX (userId); INDEX (action); INDEX (entityType, entityId).</w:t>
      </w:r>
    </w:p>
    <w:p>
      <w:pPr>
        <w:spacing w:lineRule="auto"/>
      </w:pPr>
      <w:r>
        <w:rPr>
          <w:b/>
        </w:rPr>
        <w:t xml:space="preserve">Foreign key keluar:</w:t>
      </w:r>
      <w:r>
        <w:rPr/>
        <w:t xml:space="preserve"> userId -&gt; User (onDelete: SetNull (default Prisma)).</w:t>
      </w:r>
    </w:p>
    <w:p>
      <w:pPr>
        <w:pStyle w:val="Heading4"/>
        <w:spacing w:lineRule="auto"/>
      </w:pPr>
      <w:r>
        <w:rPr/>
        <w:t xml:space="preserve">AppSetting</w:t>
      </w:r>
    </w:p>
    <w:p>
      <w:pPr>
        <w:spacing w:lineRule="auto"/>
      </w:pPr>
      <w:r>
        <w:rPr/>
        <w:t xml:space="preserve">Pengaturan aplikasi singleton: ambang batas bisnis (margin, overrun, jatuh tempo) dan sakelar integrasi (email, Xero, Pipedrive).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Kunci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"default"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 (CUID).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defaultVatPercent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timesheetBackdateDays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lowMarginPct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budgetOverrunPct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 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invoiceDueSoonDays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lateTimesheetDays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xeroAutoSyncEnabled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Sakelar polling pembayaran Xero (default OFF).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emailNotificationsEnabled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Kill-switch global email (default OFF).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pipedriveAutoSyncEnabled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Sakelar polling impor Pipedrive (default OFF).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pipedriveLastSyncAt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pipedriveDefaultOwnerId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pipedriveWebhookSecret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pipedriveSyncRunId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pipedriveSyncStartedAt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pipedriveSyncFinishedAt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pipedriveSyncError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pipedriveSyncResult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baris terakhir diubah.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Referensi Enumerasi</w:t>
      </w:r>
    </w:p>
    <w:p>
      <w:pPr>
        <w:spacing w:lineRule="auto"/>
      </w:pPr>
      <w:r>
        <w:rPr/>
        <w:t xml:space="preserve">Daftar lengkap tipe enumerasi dan nilai yang diperbolehkan: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Nilai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Keterangan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BillingMilestoneStatus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PLANNED, INVOICED, PAID, CANCELLED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termin penagihan.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BAST, INVOICE, CONTRACT, OTHER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Jenis dokumen proyek.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ExpenseStatus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PENDING, APPROVED, 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persetujuan pengeluaran.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LeadActivityType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CALL, EMAIL, MEETING, 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Jenis aktivitas tindak lanjut lead.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NEW, QUALIFIED, PROPOSAL, NEGOTIATION, WON, LOST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Tahap pipeline penjualan.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LeaveType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ANNUAL, SICK, TRAINING, UNPAID, OTHER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Jenis cuti/ketidakhadiran.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PerformanceReviewPeriod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Q1, Q2, Q3, Q4, ANNUAL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Periode siklus penilaian kinerja.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PerformanceReviewStatus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DRAFT, SUBMITTED, ACKNOWLEDGED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alur penilaian kinerja.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ProjectKind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CLIENT, INTERNAL, PRESALES, 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Jenis proyek; non-CLIENT (INTERNAL/PRESALES/TRAINING) dikecualikan dari gerbang penagihan &amp; BAST.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ProjectReportType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DRAFT, INTERIM, FINAL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Klasifikasi laporan deliverable.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DRAFT, OBSERVATION, ACTIVE, NO_NEED_CONSULTANT, PAUSE, COMPLETE, CLOSED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siklus hidup proyek.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RaidImpact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LOW, MEDIUM, HIGH, CRITICAL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Tingkat dampak item RAID.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RaidLikelihood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LOW, MEDIUM,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Tingkat kemungkinan item RAID.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RaidStatus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OPEN, MITIGATING, CLOSED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penanganan item RAID.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RaidType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RISK, ASSUMPTION, ISSUE, DEPENDENCY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Klasifikasi item RAID.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JUNIOR, MID, SENIOR, PRINCIPAL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Tingkat senioritas pengguna.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TODO, IN_PROGRESS, BLOCKED,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pengerjaan task.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TimesheetStatus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DRAFT, SUBMITTED, APPROVED, 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alur persetujuan timesheet.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MANAGEMENT, PROJECT_MANAGER, SALES, KONSULTAN, TECHNICAL_WRITER, ADMIN_PROJECT, PRINCIPAL_KONSULTAN, PRINCIPAL_TECHNICAL_WRITER, PRINCIPAL_ADMIN_PROJECT, FINANCE, HR, SITE_ADMIN, SUPER_ADMIN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Peran RBAC yang menentukan hak akses di seluruh aplikasi.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Siklus Hidup Data (State Machine)</w:t>
      </w:r>
    </w:p>
    <w:p>
      <w:pPr>
        <w:pStyle w:val="Heading3"/>
        <w:spacing w:lineRule="auto"/>
      </w:pPr>
      <w:r>
        <w:rPr/>
        <w:t xml:space="preserve">9.1 Proyek (Project.status)</w:t>
      </w:r>
    </w:p>
    <w:p>
      <w:pPr>
        <w:spacing w:lineRule="auto"/>
      </w:pPr>
      <w:r>
        <w:rPr/>
        <w:t xml:space="preserve">DRAFT</w:t>
      </w:r>
      <w:r>
        <w:rPr/>
        <w:t xml:space="preserve"> -&gt; </w:t>
      </w:r>
      <w:r>
        <w:rPr/>
        <w:t xml:space="preserve">OBSERVATION</w:t>
      </w:r>
      <w:r>
        <w:rPr/>
        <w:t xml:space="preserve"> -&gt; </w:t>
      </w:r>
      <w:r>
        <w:rPr/>
        <w:t xml:space="preserve">ACTIVE</w:t>
      </w:r>
      <w:r>
        <w:rPr/>
        <w:t xml:space="preserve"> -&gt; </w:t>
      </w:r>
      <w:r>
        <w:rPr/>
        <w:t xml:space="preserve">PAUSE</w:t>
      </w:r>
      <w:r>
        <w:rPr/>
        <w:t xml:space="preserve"> / </w:t>
      </w:r>
      <w:r>
        <w:rPr/>
        <w:t xml:space="preserve">COMPLETE</w:t>
      </w:r>
      <w:r>
        <w:rPr/>
        <w:t xml:space="preserve"> -&gt; </w:t>
      </w:r>
      <w:r>
        <w:rPr/>
        <w:t xml:space="preserve">CLOSED</w:t>
      </w:r>
      <w:r>
        <w:rPr/>
        <w:t xml:space="preserve"> (dengan </w:t>
      </w:r>
      <w:r>
        <w:rPr/>
        <w:t xml:space="preserve">NO_NEED_CONSULTANT</w:t>
      </w:r>
      <w:r>
        <w:rPr/>
        <w:t xml:space="preserve"> untuk kasus khusus). Transisi naik dijaga oleh </w:t>
      </w:r>
      <w:r>
        <w:rPr/>
        <w:t xml:space="preserve">gate</w:t>
      </w:r>
      <w:r>
        <w:rPr/>
        <w:t xml:space="preserve"> validasi: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Gate ACTIVE</w:t>
      </w:r>
      <w:r>
        <w:rPr/>
        <w:t xml:space="preserve">: field inti Overview lengkap, ada PM, minimal 1 resource, 1 task, 1 item RAID, dan total persentase BillingMilestone = 100%.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Gate COMPLETE</w:t>
      </w:r>
      <w:r>
        <w:rPr/>
        <w:t xml:space="preserve">: seluruh task DONE, tidak ada timesheet SUBMITTED, tidak ada expense PENDING, tidak ada milestone PLANNED, tidak ada RAID OPEN, serta minimal 1 dokumen BAST terbaru.</w:t>
      </w:r>
    </w:p>
    <w:p>
      <w:pPr>
        <w:pStyle w:val="Heading3"/>
        <w:spacing w:lineRule="auto"/>
      </w:pPr>
      <w:r>
        <w:rPr/>
        <w:t xml:space="preserve">9.2 Timesheet (Timesheet.status)</w:t>
      </w:r>
    </w:p>
    <w:p>
      <w:pPr>
        <w:spacing w:lineRule="auto"/>
      </w:pPr>
      <w:r>
        <w:rPr/>
        <w:t xml:space="preserve">DRAFT</w:t>
      </w:r>
      <w:r>
        <w:rPr/>
        <w:t xml:space="preserve"> -&gt; </w:t>
      </w:r>
      <w:r>
        <w:rPr/>
        <w:t xml:space="preserve">SUBMITTED</w:t>
      </w:r>
      <w:r>
        <w:rPr/>
        <w:t xml:space="preserve"> -&gt; </w:t>
      </w:r>
      <w:r>
        <w:rPr/>
        <w:t xml:space="preserve">APPROVED</w:t>
      </w:r>
      <w:r>
        <w:rPr/>
        <w:t xml:space="preserve"> / </w:t>
      </w:r>
      <w:r>
        <w:rPr/>
        <w:t xml:space="preserve">REJECTED</w:t>
      </w:r>
      <w:r>
        <w:rPr/>
        <w:t xml:space="preserve">. Hanya status </w:t>
      </w:r>
      <w:r>
        <w:rPr/>
        <w:t xml:space="preserve">APPROVED</w:t>
      </w:r>
      <w:r>
        <w:rPr/>
        <w:t xml:space="preserve"> yang dihitung sebagai biaya resource.</w:t>
      </w:r>
    </w:p>
    <w:p>
      <w:pPr>
        <w:pStyle w:val="Heading3"/>
        <w:spacing w:lineRule="auto"/>
      </w:pPr>
      <w:r>
        <w:rPr/>
        <w:t xml:space="preserve">9.3 Pengeluaran (ProjectExpense.status)</w:t>
      </w:r>
    </w:p>
    <w:p>
      <w:pPr>
        <w:spacing w:lineRule="auto"/>
      </w:pPr>
      <w:r>
        <w:rPr/>
        <w:t xml:space="preserve">PENDING</w:t>
      </w:r>
      <w:r>
        <w:rPr/>
        <w:t xml:space="preserve"> -&gt; </w:t>
      </w:r>
      <w:r>
        <w:rPr/>
        <w:t xml:space="preserve">APPROVED</w:t>
      </w:r>
      <w:r>
        <w:rPr/>
        <w:t xml:space="preserve"> / </w:t>
      </w:r>
      <w:r>
        <w:rPr/>
        <w:t xml:space="preserve">REJECTED</w:t>
      </w:r>
      <w:r>
        <w:rPr/>
        <w:t xml:space="preserve">. Hanya </w:t>
      </w:r>
      <w:r>
        <w:rPr/>
        <w:t xml:space="preserve">APPROVED</w:t>
      </w:r>
      <w:r>
        <w:rPr/>
        <w:t xml:space="preserve"> yang masuk ke biaya aktual; pengeluaran oleh Management otomatis APPROVED.</w:t>
      </w:r>
    </w:p>
    <w:p>
      <w:pPr>
        <w:pStyle w:val="Heading3"/>
        <w:spacing w:lineRule="auto"/>
      </w:pPr>
      <w:r>
        <w:rPr/>
        <w:t xml:space="preserve">9.4 Termin Penagihan (BillingMilestone.status)</w:t>
      </w:r>
    </w:p>
    <w:p>
      <w:pPr>
        <w:spacing w:lineRule="auto"/>
      </w:pPr>
      <w:r>
        <w:rPr/>
        <w:t xml:space="preserve">PLANNED</w:t>
      </w:r>
      <w:r>
        <w:rPr/>
        <w:t xml:space="preserve"> -&gt; </w:t>
      </w:r>
      <w:r>
        <w:rPr/>
        <w:t xml:space="preserve">INVOICED</w:t>
      </w:r>
      <w:r>
        <w:rPr/>
        <w:t xml:space="preserve"> -&gt; </w:t>
      </w:r>
      <w:r>
        <w:rPr/>
        <w:t xml:space="preserve">PAID</w:t>
      </w:r>
      <w:r>
        <w:rPr/>
        <w:t xml:space="preserve"> (atau </w:t>
      </w:r>
      <w:r>
        <w:rPr/>
        <w:t xml:space="preserve">CANCELLED</w:t>
      </w:r>
      <w:r>
        <w:rPr/>
        <w:t xml:space="preserve">). Perubahan ke INVOICED/PAID otomatis menstempel </w:t>
      </w:r>
      <w:r>
        <w:rPr/>
        <w:t xml:space="preserve">invoicedAt</w:t>
      </w:r>
      <w:r>
        <w:rPr/>
        <w:t xml:space="preserve">/</w:t>
      </w:r>
      <w:r>
        <w:rPr/>
        <w:t xml:space="preserve">paidAt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9.5 Lead (Lead.stage)</w:t>
      </w:r>
    </w:p>
    <w:p>
      <w:pPr>
        <w:spacing w:lineRule="auto"/>
      </w:pPr>
      <w:r>
        <w:rPr/>
        <w:t xml:space="preserve">NEW</w:t>
      </w:r>
      <w:r>
        <w:rPr/>
        <w:t xml:space="preserve"> -&gt; </w:t>
      </w:r>
      <w:r>
        <w:rPr/>
        <w:t xml:space="preserve">QUALIFIED</w:t>
      </w:r>
      <w:r>
        <w:rPr/>
        <w:t xml:space="preserve"> -&gt; </w:t>
      </w:r>
      <w:r>
        <w:rPr/>
        <w:t xml:space="preserve">PROPOSAL</w:t>
      </w:r>
      <w:r>
        <w:rPr/>
        <w:t xml:space="preserve"> -&gt; </w:t>
      </w:r>
      <w:r>
        <w:rPr/>
        <w:t xml:space="preserve">NEGOTIATION</w:t>
      </w:r>
      <w:r>
        <w:rPr/>
        <w:t xml:space="preserve"> -&gt; </w:t>
      </w:r>
      <w:r>
        <w:rPr/>
        <w:t xml:space="preserve">WON</w:t>
      </w:r>
      <w:r>
        <w:rPr/>
        <w:t xml:space="preserve"> / </w:t>
      </w:r>
      <w:r>
        <w:rPr/>
        <w:t xml:space="preserve">LOST</w:t>
      </w:r>
      <w:r>
        <w:rPr/>
        <w:t xml:space="preserve">. Lead WON dapat dikonversi menjadi Project (tercatat pada </w:t>
      </w:r>
      <w:r>
        <w:rPr/>
        <w:t xml:space="preserve">convertedProjectId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9.6 Penilaian Kinerja (PerformanceReview.status)</w:t>
      </w:r>
    </w:p>
    <w:p>
      <w:pPr>
        <w:spacing w:lineRule="auto"/>
      </w:pPr>
      <w:r>
        <w:rPr/>
        <w:t xml:space="preserve">DRAFT</w:t>
      </w:r>
      <w:r>
        <w:rPr/>
        <w:t xml:space="preserve"> -&gt; </w:t>
      </w:r>
      <w:r>
        <w:rPr/>
        <w:t xml:space="preserve">SUBMITTED</w:t>
      </w:r>
      <w:r>
        <w:rPr/>
        <w:t xml:space="preserve"> -&gt; </w:t>
      </w:r>
      <w:r>
        <w:rPr/>
        <w:t xml:space="preserve">ACKNOWLEDGED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10. Strategi Index &amp; Performa</w:t>
      </w:r>
    </w:p>
    <w:p>
      <w:pPr>
        <w:spacing w:lineRule="auto"/>
      </w:pPr>
      <w:r>
        <w:rPr/>
        <w:t xml:space="preserve">Total </w:t>
      </w:r>
      <w:r>
        <w:rPr>
          <w:b/>
        </w:rPr>
        <w:t xml:space="preserve">72 index sekunder &amp; batasan unik komposit</w:t>
      </w:r>
      <w:r>
        <w:rPr/>
        <w:t xml:space="preserve"> terpasang di level tabel (</w:t>
      </w:r>
      <w:r>
        <w:rPr/>
        <w:t xml:space="preserve">@@index</w:t>
      </w:r>
      <w:r>
        <w:rPr/>
        <w:t xml:space="preserve">/</w:t>
      </w:r>
      <w:r>
        <w:rPr/>
        <w:t xml:space="preserve">@@unique</w:t>
      </w:r>
      <w:r>
        <w:rPr/>
        <w:t xml:space="preserve">) — di luar </w:t>
      </w:r>
      <w:r>
        <w:rPr>
          <w:b/>
        </w:rPr>
        <w:t xml:space="preserve">40 primary key</w:t>
      </w:r>
      <w:r>
        <w:rPr/>
        <w:t xml:space="preserve"> dan </w:t>
      </w:r>
      <w:r>
        <w:rPr>
          <w:b/>
        </w:rPr>
        <w:t xml:space="preserve">12 batasan unik kolom tunggal</w:t>
      </w:r>
      <w:r>
        <w:rPr/>
        <w:t xml:space="preserve"> (</w:t>
      </w:r>
      <w:r>
        <w:rPr/>
        <w:t xml:space="preserve">@unique</w:t>
      </w:r>
      <w:r>
        <w:rPr/>
        <w:t xml:space="preserve">). Pola index difokuskan pada: (a) foreign key untuk mempercepat join; (b) kolom </w:t>
      </w:r>
      <w:r>
        <w:rPr/>
        <w:t xml:space="preserve">status</w:t>
      </w:r>
      <w:r>
        <w:rPr/>
        <w:t xml:space="preserve"> untuk filter daftar; (c) kolom tanggal (</w:t>
      </w:r>
      <w:r>
        <w:rPr/>
        <w:t xml:space="preserve">workDate</w:t>
      </w:r>
      <w:r>
        <w:rPr/>
        <w:t xml:space="preserve">, </w:t>
      </w:r>
      <w:r>
        <w:rPr/>
        <w:t xml:space="preserve">createdAt</w:t>
      </w:r>
      <w:r>
        <w:rPr/>
        <w:t xml:space="preserve">, </w:t>
      </w:r>
      <w:r>
        <w:rPr/>
        <w:t xml:space="preserve">dueDate</w:t>
      </w:r>
      <w:r>
        <w:rPr/>
        <w:t xml:space="preserve">) untuk rentang waktu. Daftar index per tabel: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&amp; Batasan Unik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(pmId); INDEX (salesId); INDEX (clientId); INDEX (status); INDEX (deletedAt)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(projectId); INDEX (workstreamId)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ProjectWorkstream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(projectId, code); INDEX (projectId); INDEX (businessUnitId)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SurveyResponse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(projectId); INDEX (createdAt)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(createdAt); INDEX (userId); INDEX (action); INDEX (entityType, entityId)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ProjectResource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(projectId, userId)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Timesheet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(taskId); INDEX (userId); INDEX (projectId); INDEX (status); INDEX (workDate)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(projectId, type, isLatest); INDEX (billingMilestoneId)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ProjectClosingChecklistItem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(projectId, key); INDEX (projectId)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ProjectExpense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(projectId); INDEX (spentAt); INDEX (status)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UserSkill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(userId, skillId); INDEX (userId); INDEX (skillId)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SkillDevelopmentGoal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(userId, skillId); INDEX (userId); INDEX (status)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SkillProgressionLog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(userId); INDEX (skillId)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(projectId); INDEX (assigneeId); INDEX (status); INDEX (parentTaskId)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TaskDependency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(taskId, dependsOnTaskId); INDEX (dependsOnTaskId)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BillingMilestone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(projectId); INDEX (status)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TaskAssignee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(taskId, userId); INDEX (userId)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TaskTimeLog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(taskId); INDEX (userId); INDEX (loggedAt)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(ownerId); INDEX (stage); INDEX (deletedAt)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LeadActivity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(leadId, occurredAt); INDEX (nextActionAt)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UserLeave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(userId, startDate); INDEX (startDate, endDate)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(businessUnitId, isActive)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(businessUnitId, isActive)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ProjectTemplateResource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(templateId)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ProjectTemplateMilestone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(templateId)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ProjectTemplateRaidItem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(templateId)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(userId, readAt); INDEX (userId, createdAt)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ProjectRaidItem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(projectId); INDEX (type); INDEX (status)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(userId, period, periodYear); INDEX (reviewerId); INDEX (status)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PerformanceReviewProjectRating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(reviewId, projectId); INDEX (projectId)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Selain index, performa dijaga melalui </w:t>
      </w:r>
      <w:r>
        <w:rPr>
          <w:b/>
        </w:rPr>
        <w:t xml:space="preserve">connection pooling</w:t>
      </w:r>
      <w:r>
        <w:rPr/>
        <w:t xml:space="preserve"> (Neon pooled endpoint), </w:t>
      </w:r>
      <w:r>
        <w:rPr>
          <w:b/>
        </w:rPr>
        <w:t xml:space="preserve">DB keepalive</w:t>
      </w:r>
      <w:r>
        <w:rPr/>
        <w:t xml:space="preserve"> untuk menghindari cold-start, serta </w:t>
      </w:r>
      <w:r>
        <w:rPr>
          <w:b/>
        </w:rPr>
        <w:t xml:space="preserve">cache TtlCache</w:t>
      </w:r>
      <w:r>
        <w:rPr/>
        <w:t xml:space="preserve"> berjangka pendek pada endpoint dashboard yang berat (kunci cache selalu mengikutkan cakupan peran pemanggil agar tidak terjadi kebocoran data antar-peran).</w:t>
      </w:r>
    </w:p>
    <w:p>
      <w:pPr>
        <w:pStyle w:val="Heading2"/>
        <w:spacing w:lineRule="auto"/>
      </w:pPr>
      <w:r>
        <w:rPr/>
        <w:t xml:space="preserve">11. Integritas, Transaksi &amp; Konkurensi</w:t>
      </w:r>
    </w:p>
    <w:p>
      <w:pPr>
        <w:pStyle w:val="Heading3"/>
        <w:spacing w:lineRule="auto"/>
      </w:pPr>
      <w:r>
        <w:rPr/>
        <w:t xml:space="preserve">11.1 Alokasi Nomor Invoice</w:t>
      </w:r>
    </w:p>
    <w:p>
      <w:pPr>
        <w:spacing w:lineRule="auto"/>
      </w:pPr>
      <w:r>
        <w:rPr/>
        <w:t xml:space="preserve">Nomor invoice (</w:t>
      </w:r>
      <w:r>
        <w:rPr/>
        <w:t xml:space="preserve">BillingMilestone.invoiceNumber</w:t>
      </w:r>
      <w:r>
        <w:rPr/>
        <w:t xml:space="preserve">) bersifat unik di level basis data dan dialokasikan dalam </w:t>
      </w:r>
      <w:r>
        <w:rPr>
          <w:b/>
        </w:rPr>
        <w:t xml:space="preserve">transaksi dengan retry</w:t>
      </w:r>
      <w:r>
        <w:rPr/>
        <w:t xml:space="preserve"> (format INV/YYYY/MM/NNNN). Pendekatan ini mencegah duplikasi saat dua pengguna menerbitkan invoice bersamaan — tidak menggunakan pola scan-then-max+1 yang rawan balapan.</w:t>
      </w:r>
    </w:p>
    <w:p>
      <w:pPr>
        <w:pStyle w:val="Heading3"/>
        <w:spacing w:lineRule="auto"/>
      </w:pPr>
      <w:r>
        <w:rPr/>
        <w:t xml:space="preserve">11.2 Integrasi Xero</w:t>
      </w:r>
    </w:p>
    <w:p>
      <w:pPr>
        <w:spacing w:lineRule="auto"/>
      </w:pPr>
      <w:r>
        <w:rPr/>
        <w:t xml:space="preserve">Push invoice ke Xero menggunakan </w:t>
      </w:r>
      <w:r>
        <w:rPr>
          <w:b/>
        </w:rPr>
        <w:t xml:space="preserve">advisory lock per-milestone</w:t>
      </w:r>
      <w:r>
        <w:rPr/>
        <w:t xml:space="preserve"> dan mencadangkan nomor invoice sebelum panggilan ke Xero; milestone hanya ditandai PAID bila status Xero benar-benar "PAID". Refresh token OAuth diserialkan antar-instance melalui </w:t>
      </w:r>
      <w:r>
        <w:rPr/>
        <w:t xml:space="preserve">pg_advisory_xact_lock</w:t>
      </w:r>
      <w:r>
        <w:rPr/>
        <w:t xml:space="preserve"> agar tidak terjadi refresh ganda.</w:t>
      </w:r>
    </w:p>
    <w:p>
      <w:pPr>
        <w:pStyle w:val="Heading3"/>
        <w:spacing w:lineRule="auto"/>
      </w:pPr>
      <w:r>
        <w:rPr/>
        <w:t xml:space="preserve">11.3 Sinkronisasi Pipedrive</w:t>
      </w:r>
    </w:p>
    <w:p>
      <w:pPr>
        <w:spacing w:lineRule="auto"/>
      </w:pPr>
      <w:r>
        <w:rPr/>
        <w:t xml:space="preserve">Impor lead bersifat </w:t>
      </w:r>
      <w:r>
        <w:rPr>
          <w:b/>
        </w:rPr>
        <w:t xml:space="preserve">satu arah</w:t>
      </w:r>
      <w:r>
        <w:rPr/>
        <w:t xml:space="preserve"> (Pipedrive -&gt; Leads) dan dijalankan asinkron dengan klaim berbasis DB sehingga poll otomatis dan "Sync now" manual tidak pernah berjalan bersamaan.</w:t>
      </w:r>
    </w:p>
    <w:p>
      <w:pPr>
        <w:pStyle w:val="Heading3"/>
        <w:spacing w:lineRule="auto"/>
      </w:pPr>
      <w:r>
        <w:rPr/>
        <w:t xml:space="preserve">11.4 Aturan Cascade</w:t>
      </w:r>
    </w:p>
    <w:p>
      <w:pPr>
        <w:spacing w:lineRule="auto"/>
      </w:pPr>
      <w:r>
        <w:rPr/>
        <w:t xml:space="preserve">Penghapusan </w:t>
      </w:r>
      <w:r>
        <w:rPr/>
        <w:t xml:space="preserve">Project</w:t>
      </w:r>
      <w:r>
        <w:rPr/>
        <w:t xml:space="preserve"> mengalir (cascade) ke seluruh entitas anak (task, timesheet, dokumen, RAID, milestone, dst.), sementara referensi opsional seperti </w:t>
      </w:r>
      <w:r>
        <w:rPr/>
        <w:t xml:space="preserve">workstreamId</w:t>
      </w:r>
      <w:r>
        <w:rPr/>
        <w:t xml:space="preserve"> di-set NULL. Hal ini menjamin konsistensi tanpa baris menggantung.</w:t>
      </w:r>
    </w:p>
    <w:p>
      <w:pPr>
        <w:pStyle w:val="Heading2"/>
        <w:spacing w:lineRule="auto"/>
      </w:pPr>
      <w:r>
        <w:rPr/>
        <w:t xml:space="preserve">12. Keamanan &amp; Tata Kelola Data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Otentikasi</w:t>
      </w:r>
      <w:r>
        <w:rPr/>
        <w:t xml:space="preserve">: JWT (HS256) bearer token; kata sandi disimpan sebagai hash bcrypt (kolom </w:t>
      </w:r>
      <w:r>
        <w:rPr/>
        <w:t xml:space="preserve">passwordHash</w:t>
      </w:r>
      <w:r>
        <w:rPr/>
        <w:t xml:space="preserve">), tidak pernah plaintext.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Otorisasi (RBAC)</w:t>
      </w:r>
      <w:r>
        <w:rPr/>
        <w:t xml:space="preserve">: 13 peran dengan hak akses berbeda, ditegakkan di lapisan aplikasi (</w:t>
      </w:r>
      <w:r>
        <w:rPr/>
        <w:t xml:space="preserve">requireRole</w:t>
      </w:r>
      <w:r>
        <w:rPr/>
        <w:t xml:space="preserve">) sebelum kueri menyentuh DB.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Data scoping</w:t>
      </w:r>
      <w:r>
        <w:rPr/>
        <w:t xml:space="preserve">: daftar data difilter per peran (mis. PM melihat proyek miliknya; daftar timesheet global bersifat default-deny — hanya Management yang melihat seluruhnya).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Permukaan publik</w:t>
      </w:r>
      <w:r>
        <w:rPr/>
        <w:t xml:space="preserve">: portal klien &amp; survei diakses via token publik unik yang dapat dinonaktifkan/kedaluwarsa; respons 404 identik untuk token tidak dikenal/nonaktif/kedaluwarsa agar tidak ada kebocoran (token oracle); kolom finansial tidak pernah diekspos ke publik.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Rahasia</w:t>
      </w:r>
      <w:r>
        <w:rPr/>
        <w:t xml:space="preserve">: kredensial (Xero token, API key) tidak disimpan di kode; token Xero berada pada singleton </w:t>
      </w:r>
      <w:r>
        <w:rPr/>
        <w:t xml:space="preserve">XeroConnection</w:t>
      </w:r>
      <w:r>
        <w:rPr/>
        <w:t xml:space="preserve">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Audit &amp; reversibilitas</w:t>
      </w:r>
      <w:r>
        <w:rPr/>
        <w:t xml:space="preserve">: </w:t>
      </w:r>
      <w:r>
        <w:rPr/>
        <w:t xml:space="preserve">AuditLog</w:t>
      </w:r>
      <w:r>
        <w:rPr/>
        <w:t xml:space="preserve"> mencatat aksi sensitif; soft delete (</w:t>
      </w:r>
      <w:r>
        <w:rPr/>
        <w:t xml:space="preserve">deletedAt</w:t>
      </w:r>
      <w:r>
        <w:rPr/>
        <w:t xml:space="preserve">) memungkinkan pemulihan.</w:t>
      </w:r>
    </w:p>
    <w:p>
      <w:pPr>
        <w:pStyle w:val="Heading2"/>
        <w:spacing w:lineRule="auto"/>
      </w:pPr>
      <w:r>
        <w:rPr/>
        <w:t xml:space="preserve">13. Operasional Basis Data</w:t>
      </w:r>
    </w:p>
    <w:p>
      <w:pPr>
        <w:pStyle w:val="Heading3"/>
        <w:spacing w:lineRule="auto"/>
      </w:pPr>
      <w:r>
        <w:rPr/>
        <w:t xml:space="preserve">13.1 Migrasi Skema</w:t>
      </w:r>
    </w:p>
    <w:p>
      <w:pPr>
        <w:spacing w:lineRule="auto"/>
      </w:pPr>
      <w:r>
        <w:rPr/>
        <w:t xml:space="preserve">Perubahan skema </w:t>
      </w:r>
      <w:r>
        <w:rPr>
          <w:b/>
        </w:rPr>
        <w:t xml:space="preserve">wajib</w:t>
      </w:r>
      <w:r>
        <w:rPr/>
        <w:t xml:space="preserve"> melalui Prisma Migrate (bukan </w:t>
      </w:r>
      <w:r>
        <w:rPr/>
        <w:t xml:space="preserve">db push</w:t>
      </w:r>
      <w:r>
        <w:rPr/>
        <w:t xml:space="preserve">): edit </w:t>
      </w:r>
      <w:r>
        <w:rPr/>
        <w:t xml:space="preserve">schema.prisma</w:t>
      </w:r>
      <w:r>
        <w:rPr/>
        <w:t xml:space="preserve"> -&gt; </w:t>
      </w:r>
      <w:r>
        <w:rPr/>
        <w:t xml:space="preserve">pnpm --filter @workspace/db run migrate</w:t>
      </w:r>
      <w:r>
        <w:rPr/>
        <w:t xml:space="preserve"> (membuat + menerapkan ke dev) -&gt; commit folder migrasi. Merge ke main otomatis menerapkan migrasi ke DB </w:t>
      </w:r>
      <w:r>
        <w:rPr>
          <w:b/>
        </w:rPr>
        <w:t xml:space="preserve">dev</w:t>
      </w:r>
      <w:r>
        <w:rPr/>
        <w:t xml:space="preserve">; </w:t>
      </w:r>
      <w:r>
        <w:rPr>
          <w:b/>
        </w:rPr>
        <w:t xml:space="preserve">produksi TIDAK</w:t>
      </w:r>
      <w:r>
        <w:rPr/>
        <w:t xml:space="preserve"> otomatis ter-migrasi oleh deploy autoscale — terapkan manual sebelum/sesudah republish (</w:t>
      </w:r>
      <w:r>
        <w:rPr/>
        <w:t xml:space="preserve">bash scripts/release-prod-migrate.sh</w:t>
      </w:r>
      <w:r>
        <w:rPr/>
        <w:t xml:space="preserve"> atau </w:t>
      </w:r>
      <w:r>
        <w:rPr/>
        <w:t xml:space="preserve">migrate:deploy</w:t>
      </w:r>
      <w:r>
        <w:rPr/>
        <w:t xml:space="preserve"> terhadap URL produksi). Baseline produksi adalah migrasi </w:t>
      </w:r>
      <w:r>
        <w:rPr/>
        <w:t xml:space="preserve">0_init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13.2 Seeding</w:t>
      </w:r>
    </w:p>
    <w:p>
      <w:pPr>
        <w:spacing w:lineRule="auto"/>
      </w:pPr>
      <w:r>
        <w:rPr/>
        <w:t xml:space="preserve">Seed bersifat </w:t>
      </w:r>
      <w:r>
        <w:rPr>
          <w:b/>
        </w:rPr>
        <w:t xml:space="preserve">idempoten</w:t>
      </w:r>
      <w:r>
        <w:rPr/>
        <w:t xml:space="preserve">. Saat boot, seed lengkap (data demo) dilewati di produksi kecuali </w:t>
      </w:r>
      <w:r>
        <w:rPr/>
        <w:t xml:space="preserve">SEED_ON_BOOT=true</w:t>
      </w:r>
      <w:r>
        <w:rPr/>
        <w:t xml:space="preserve">; namun akun inti (Principal, Site Admin, Finance, HR), taksonomi (Business Unit, Skill), dan blueprint (template) selalu dipastikan ada.</w:t>
      </w:r>
    </w:p>
    <w:p>
      <w:pPr>
        <w:pStyle w:val="Heading3"/>
        <w:spacing w:lineRule="auto"/>
      </w:pPr>
      <w:r>
        <w:rPr/>
        <w:t xml:space="preserve">13.3 Cadangan &amp; Pemulihan</w:t>
      </w:r>
    </w:p>
    <w:p>
      <w:pPr>
        <w:spacing w:lineRule="auto"/>
      </w:pPr>
      <w:r>
        <w:rPr/>
        <w:t xml:space="preserve">Lingkungan Replit membuat checkpoint otomatis (kode + basis data) sehingga perubahan yang keliru dapat dikembalikan (rollback). Untuk produksi, gunakan kapabilitas snapshot/branch dari penyedia (Neon).</w:t>
      </w:r>
    </w:p>
    <w:p>
      <w:pPr>
        <w:pStyle w:val="Heading3"/>
        <w:spacing w:lineRule="auto"/>
      </w:pPr>
      <w:r>
        <w:rPr/>
        <w:t xml:space="preserve">13.4 Variabel Lingkungan Utama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Fungsi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 koneksi PostgreSQL (membawa parameter pool).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DB_KEEPALIVE_MS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Interval ping keepalive (default 4 menit; 0 untuk menonaktifkan).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SEED_ON_BOOT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Opt-in seeding data demo di produksi.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NODE_ENV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Menentukan perilaku produksi (mis. lewati seed demo).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Lampiran A — Diagram ERD (Mermaid)</w:t>
      </w:r>
    </w:p>
    <w:p>
      <w:pPr>
        <w:spacing w:lineRule="auto"/>
      </w:pPr>
      <w:r>
        <w:rPr/>
        <w:t xml:space="preserve">Blok berikut adalah sumber Mermaid </w:t>
      </w:r>
      <w:r>
        <w:rPr/>
        <w:t xml:space="preserve">erDiagram</w:t>
      </w:r>
      <w:r>
        <w:rPr/>
        <w:t xml:space="preserve"> untuk relasi inti. Tempel ke editor yang mendukung Mermaid (mis. mermaid.live) untuk merender visual.</w:t>
      </w:r>
    </w:p>
    <w:p>
      <w:pPr>
        <w:spacing w:lineRule="auto"/>
      </w:pPr>
      <w:r>
        <w:rPr>
          <w:rFonts w:ascii="Courier" w:hAnsi="Courier"/>
        </w:rPr>
        <w:t xml:space="preserve">erDiagram   User |o--o{ User : "managerId"   User |o--o{ User : "principalId"   Client ||--o{ Project : "clientId"   User |o--o{ Project : "salesId"   User |o--o{ Project : "pmId"   User |o--o{ Project : "technicalWriterId"   User |o--o{ Project : "adminProjectId"   Project ||--o{ ProjectWorkstream : "projectId"   Project ||--o{ ProjectResource : "projectId"   ProjectWorkstream |o--o{ ProjectResource : "workstreamId"   User ||--o{ ProjectResource : "userId"   User |o--o{ ProjectResource : "proposedById"   Project ||--o{ Timesheet : "projectId"   ProjectWorkstream |o--o{ Timesheet : "workstreamId"   User ||--o{ Timesheet : "userId"   Task |o--o{ Timesheet : "taskId"   User |o--o{ Timesheet : "approvedById"   Project ||--o{ Document : "projectId"   User |o--o{ Document : "uploadedById"   Document |o--o{ Document : "parentDocumentId"   BillingMilestone |o--o{ Document : "billingMilestoneId"   Project ||--o{ ProjectExpense : "projectId"   ProjectWorkstream |o--o{ ProjectExpense : "workstreamId"   User |o--o{ ProjectExpense : "approvedById"   User |o--o{ ProjectExpense : "createdById"   Project ||--o{ Task : "projectId"   ProjectWorkstream |o--o{ Task : "workstreamId"   User |o--o{ Task : "assigneeId"   User |o--o{ Task : "createdById"   Task |o--o{ Task : "parentTaskId"   Project ||--o{ BillingMilestone : "projectId"   ProjectWorkstream |o--o{ BillingMilestone : "workstreamId"   Client |o--o{ Lead : "clientId"   User ||--o{ Lead : "ownerId"   Project ||--o{ ProjectRaidItem : "projectId"   User |o--o{ ProjectRaidItem : "ownerId"   User |o--o{ ProjectRaidItem : "createdById" </w:t>
      </w:r>
    </w:p>
    <w:p>
      <w:pPr>
        <w:pStyle w:val="Heading2"/>
        <w:spacing w:lineRule="auto"/>
      </w:pPr>
      <w:r>
        <w:rPr/>
        <w:t xml:space="preserve">Lampiran B — Statistik &amp; Konvensi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Nilai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tabel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478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relasi (FK)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 sekunder &amp; unik komposit (block-level)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Batasan unik kolom tunggal (@unique)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Konvensi:</w:t>
      </w:r>
    </w:p>
    <w:p>
      <w:pPr>
        <w:numPr>
          <w:ilvl w:val="0"/>
          <w:numId w:val="20"/>
        </w:numPr>
        <w:spacing w:lineRule="auto"/>
      </w:pPr>
      <w:r>
        <w:rPr/>
        <w:t xml:space="preserve">Seluruh primary key bertipe CUID (string).</w:t>
      </w:r>
    </w:p>
    <w:p>
      <w:pPr>
        <w:numPr>
          <w:ilvl w:val="0"/>
          <w:numId w:val="20"/>
        </w:numPr>
        <w:spacing w:lineRule="auto"/>
      </w:pPr>
      <w:r>
        <w:rPr/>
        <w:t xml:space="preserve">Kolom audit standar: </w:t>
      </w:r>
      <w:r>
        <w:rPr/>
        <w:t xml:space="preserve">createdAt</w:t>
      </w:r>
      <w:r>
        <w:rPr/>
        <w:t xml:space="preserve">, </w:t>
      </w:r>
      <w:r>
        <w:rPr/>
        <w:t xml:space="preserve">updatedAt</w:t>
      </w:r>
      <w:r>
        <w:rPr/>
        <w:t xml:space="preserve">, dan (untuk entitas tertentu) </w:t>
      </w:r>
      <w:r>
        <w:rPr/>
        <w:t xml:space="preserve">deletedAt</w:t>
      </w:r>
      <w:r>
        <w:rPr/>
        <w:t xml:space="preserve">.</w:t>
      </w:r>
    </w:p>
    <w:p>
      <w:pPr>
        <w:numPr>
          <w:ilvl w:val="0"/>
          <w:numId w:val="20"/>
        </w:numPr>
        <w:spacing w:lineRule="auto"/>
      </w:pPr>
      <w:r>
        <w:rPr/>
        <w:t xml:space="preserve">Nilai moneter disimpan sebagai </w:t>
      </w:r>
      <w:r>
        <w:rPr/>
        <w:t xml:space="preserve">Float</w:t>
      </w:r>
      <w:r>
        <w:rPr/>
        <w:t xml:space="preserve"> dalam IDR; pajak default PPN 11%.</w:t>
      </w:r>
    </w:p>
    <w:p>
      <w:pPr>
        <w:numPr>
          <w:ilvl w:val="0"/>
          <w:numId w:val="20"/>
        </w:numPr>
        <w:spacing w:lineRule="auto"/>
      </w:pPr>
      <w:r>
        <w:rPr/>
        <w:t xml:space="preserve">Tipe SQL pada kamus data adalah hasil pemetaan Prisma -&gt; PostgreSQL (mis. String -&gt; text, DateTime -&gt; timestamp(3), Json -&gt; jsonb).</w:t>
      </w:r>
    </w:p>
    <w:p>
      <w:pPr>
        <w:spacing w:lineRule="auto"/>
      </w:pPr>
      <w:r>
        <w:rPr/>
        <w:t xml:space="preserve">Dokumen ini dihasilkan otomatis dari </w:t>
      </w:r>
      <w:r>
        <w:rPr/>
        <w:t xml:space="preserve">lib/db/prisma/schema.prisma</w:t>
      </w:r>
      <w:r>
        <w:rPr/>
        <w:t xml:space="preserve"> oleh </w:t>
      </w:r>
      <w:r>
        <w:rPr/>
        <w:t xml:space="preserve">scripts/src/gen-database-doc.ts</w:t>
      </w:r>
      <w:r>
        <w:rPr/>
        <w:t xml:space="preserve"> sehingga selalu sinkron dengan skema terkini.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SecureProfit Hub — Dokumentasi Basis Data (RDBMS)</dc:title>
  <dc:subject/>
  <dc:creator>html-to-docx</dc:creator>
  <cp:keywords>html-to-docx</cp:keywords>
  <dc:description/>
  <cp:lastModifiedBy>html-to-docx</cp:lastModifiedBy>
  <cp:revision>1</cp:revision>
  <dcterms:created xsi:type="dcterms:W3CDTF">2026-06-19T11:26:03.987Z</dcterms:created>
  <dcterms:modified xsi:type="dcterms:W3CDTF">2026-06-19T11:26:03.987Z</dcterms:modified>
</cp:coreProperties>
</file>