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35" w:rsidRPr="002A7530" w:rsidRDefault="00507535" w:rsidP="002A75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Leuwigajah</w:t>
      </w:r>
      <w:proofErr w:type="spellEnd"/>
    </w:p>
    <w:p w:rsidR="00507535" w:rsidRDefault="00507535" w:rsidP="002A75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Leuwigajah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Lurah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Leuwigajah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di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Kecamatan Cimahi Selatan </w:t>
      </w:r>
      <w:r w:rsidRPr="002A7530">
        <w:rPr>
          <w:rFonts w:ascii="Times New Roman" w:hAnsi="Times New Roman" w:cs="Times New Roman"/>
          <w:sz w:val="24"/>
          <w:szCs w:val="24"/>
        </w:rPr>
        <w:t xml:space="preserve">Kota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sebesar </w:t>
      </w:r>
      <w:r w:rsidRPr="002A7530">
        <w:rPr>
          <w:rFonts w:ascii="Times New Roman" w:hAnsi="Times New Roman" w:cs="Times New Roman"/>
          <w:sz w:val="24"/>
          <w:szCs w:val="24"/>
        </w:rPr>
        <w:t xml:space="preserve">393,473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2A7530">
        <w:rPr>
          <w:rFonts w:ascii="Times New Roman" w:hAnsi="Times New Roman" w:cs="Times New Roman"/>
          <w:sz w:val="24"/>
          <w:szCs w:val="24"/>
        </w:rPr>
        <w:t>m</w:t>
      </w:r>
      <w:r w:rsidRPr="002A753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. S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ecara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20 RW dan 148 RT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sebesar 42.790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2A7530">
        <w:rPr>
          <w:rFonts w:ascii="Times New Roman" w:hAnsi="Times New Roman" w:cs="Times New Roman"/>
          <w:i/>
          <w:sz w:val="24"/>
          <w:szCs w:val="24"/>
          <w:lang w:val="id-ID"/>
        </w:rPr>
        <w:t>data bulan Mei 2014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2A7530">
        <w:rPr>
          <w:rFonts w:ascii="Times New Roman" w:hAnsi="Times New Roman" w:cs="Times New Roman"/>
          <w:sz w:val="24"/>
          <w:szCs w:val="24"/>
        </w:rPr>
        <w:t xml:space="preserve">. Wilayah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Leuwigajah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wilayah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permukiman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2A7530" w:rsidRPr="002A7530" w:rsidRDefault="002A7530" w:rsidP="002A75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535" w:rsidRDefault="00507535" w:rsidP="002A753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A7530">
        <w:rPr>
          <w:rFonts w:ascii="Times New Roman" w:hAnsi="Times New Roman" w:cs="Times New Roman"/>
          <w:b/>
          <w:color w:val="FF0000"/>
          <w:sz w:val="24"/>
          <w:szCs w:val="24"/>
        </w:rPr>
        <w:t>PETA KELURAHAN LEUWIGAJAH</w:t>
      </w:r>
    </w:p>
    <w:p w:rsidR="002A7530" w:rsidRPr="002A7530" w:rsidRDefault="002A7530" w:rsidP="002A7530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CD48C5" w:rsidRPr="002A7530" w:rsidRDefault="005C2014" w:rsidP="002A753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48C5" w:rsidRPr="002A7530" w:rsidRDefault="00CD48C5" w:rsidP="002A7530">
      <w:pPr>
        <w:pStyle w:val="BodyTextIndent2"/>
        <w:spacing w:after="0" w:line="360" w:lineRule="auto"/>
        <w:ind w:left="0" w:firstLine="720"/>
        <w:jc w:val="both"/>
        <w:rPr>
          <w:rFonts w:ascii="Times New Roman" w:eastAsia="Liberation Serif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Leuwigajah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Cimahi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i/>
          <w:sz w:val="24"/>
          <w:szCs w:val="24"/>
        </w:rPr>
        <w:t xml:space="preserve">“ </w:t>
      </w:r>
      <w:proofErr w:type="spellStart"/>
      <w:r w:rsidRPr="002A7530">
        <w:rPr>
          <w:rFonts w:ascii="Times New Roman" w:hAnsi="Times New Roman" w:cs="Times New Roman"/>
          <w:i/>
          <w:sz w:val="24"/>
          <w:szCs w:val="24"/>
        </w:rPr>
        <w:t>Menuju</w:t>
      </w:r>
      <w:proofErr w:type="spellEnd"/>
      <w:r w:rsidRPr="002A753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i/>
          <w:sz w:val="24"/>
          <w:szCs w:val="24"/>
        </w:rPr>
        <w:t>Cimahi</w:t>
      </w:r>
      <w:proofErr w:type="spellEnd"/>
      <w:r w:rsidRPr="002A7530">
        <w:rPr>
          <w:rFonts w:ascii="Times New Roman" w:hAnsi="Times New Roman" w:cs="Times New Roman"/>
          <w:i/>
          <w:sz w:val="24"/>
          <w:szCs w:val="24"/>
        </w:rPr>
        <w:t xml:space="preserve"> CERDAS ”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“</w:t>
      </w:r>
      <w:r w:rsidRPr="002A7530">
        <w:rPr>
          <w:rFonts w:ascii="Times New Roman" w:hAnsi="Times New Roman" w:cs="Times New Roman"/>
          <w:i/>
          <w:sz w:val="24"/>
          <w:szCs w:val="24"/>
          <w:lang w:val="id-ID"/>
        </w:rPr>
        <w:t xml:space="preserve">Menjaga dan mewujudkan masyarakat Leuwigajah yang taat </w:t>
      </w:r>
      <w:r w:rsidRPr="002A7530">
        <w:rPr>
          <w:rFonts w:ascii="Times New Roman" w:eastAsia="Liberation Serif" w:hAnsi="Times New Roman" w:cs="Times New Roman"/>
          <w:i/>
          <w:sz w:val="24"/>
          <w:szCs w:val="24"/>
          <w:lang w:val="id-ID"/>
        </w:rPr>
        <w:t>IBADAH</w:t>
      </w:r>
      <w:r w:rsidRPr="002A7530">
        <w:rPr>
          <w:rFonts w:ascii="Times New Roman" w:eastAsia="Liberation Serif" w:hAnsi="Times New Roman" w:cs="Times New Roman"/>
          <w:i/>
          <w:sz w:val="24"/>
          <w:szCs w:val="24"/>
        </w:rPr>
        <w:t>”</w:t>
      </w:r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(</w:t>
      </w:r>
      <w:r w:rsidRPr="002A7530">
        <w:rPr>
          <w:rFonts w:ascii="Times New Roman" w:eastAsia="Liberation Serif" w:hAnsi="Times New Roman" w:cs="Times New Roman"/>
          <w:sz w:val="24"/>
          <w:szCs w:val="24"/>
          <w:lang w:val="id-ID"/>
        </w:rPr>
        <w:t>Indah, Bersih, Agamis, Demokratis, Aman dan Harmonis</w:t>
      </w:r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) yang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dijabarkan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sebagai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berikut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:</w:t>
      </w:r>
    </w:p>
    <w:p w:rsidR="00CD48C5" w:rsidRPr="002A7530" w:rsidRDefault="00CD48C5" w:rsidP="002A7530">
      <w:pPr>
        <w:numPr>
          <w:ilvl w:val="0"/>
          <w:numId w:val="5"/>
        </w:numPr>
        <w:tabs>
          <w:tab w:val="clear" w:pos="888"/>
          <w:tab w:val="left" w:pos="284"/>
          <w:tab w:val="num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Indah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</w:rPr>
        <w:tab/>
        <w:t xml:space="preserve">: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mewujudkan keindahan baik akhlak, mental maupun lingkungannya</w:t>
      </w:r>
    </w:p>
    <w:p w:rsidR="00CD48C5" w:rsidRPr="002A7530" w:rsidRDefault="00CD48C5" w:rsidP="002A7530">
      <w:pPr>
        <w:numPr>
          <w:ilvl w:val="0"/>
          <w:numId w:val="5"/>
        </w:numPr>
        <w:tabs>
          <w:tab w:val="clear" w:pos="888"/>
          <w:tab w:val="left" w:pos="284"/>
          <w:tab w:val="num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Bersih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</w:rPr>
        <w:tab/>
        <w:t xml:space="preserve">: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tercela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CD48C5" w:rsidRPr="002A7530" w:rsidRDefault="00CD48C5" w:rsidP="002A7530">
      <w:pPr>
        <w:numPr>
          <w:ilvl w:val="0"/>
          <w:numId w:val="5"/>
        </w:numPr>
        <w:tabs>
          <w:tab w:val="clear" w:pos="888"/>
          <w:tab w:val="left" w:pos="284"/>
          <w:tab w:val="num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Agamis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</w:rPr>
        <w:tab/>
        <w:t xml:space="preserve">: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mewujudkan nilai-nilai keagamanan dalan kehidupan dimasyarakat</w:t>
      </w:r>
    </w:p>
    <w:p w:rsidR="00CD48C5" w:rsidRPr="002A7530" w:rsidRDefault="00CD48C5" w:rsidP="002A7530">
      <w:pPr>
        <w:numPr>
          <w:ilvl w:val="0"/>
          <w:numId w:val="5"/>
        </w:numPr>
        <w:tabs>
          <w:tab w:val="clear" w:pos="888"/>
          <w:tab w:val="left" w:pos="284"/>
          <w:tab w:val="num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Demokratis</w:t>
      </w:r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</w:rPr>
        <w:tab/>
        <w:t xml:space="preserve">: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dalam menyelesaikan permasalahan yang timbul di lingkungan masyarakat harus menjungjung tinggi nilai-nilai musyawarah untuk mufakat yang dilaksanakan secara demokratis</w:t>
      </w:r>
    </w:p>
    <w:p w:rsidR="00CD48C5" w:rsidRPr="002A7530" w:rsidRDefault="00CD48C5" w:rsidP="002A7530">
      <w:pPr>
        <w:numPr>
          <w:ilvl w:val="0"/>
          <w:numId w:val="5"/>
        </w:numPr>
        <w:tabs>
          <w:tab w:val="clear" w:pos="888"/>
          <w:tab w:val="left" w:pos="284"/>
          <w:tab w:val="num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Aman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A753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menjaga lingkungan yang aman dan nyaman </w:t>
      </w:r>
    </w:p>
    <w:p w:rsidR="00CD48C5" w:rsidRPr="002A7530" w:rsidRDefault="00CD48C5" w:rsidP="002A7530">
      <w:pPr>
        <w:numPr>
          <w:ilvl w:val="0"/>
          <w:numId w:val="5"/>
        </w:numPr>
        <w:tabs>
          <w:tab w:val="clear" w:pos="888"/>
          <w:tab w:val="left" w:pos="284"/>
          <w:tab w:val="num" w:pos="1701"/>
        </w:tabs>
        <w:spacing w:after="0" w:line="360" w:lineRule="auto"/>
        <w:ind w:left="1843" w:hanging="1843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  <w:lang w:val="id-ID"/>
        </w:rPr>
        <w:t>Harmonis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A753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mewujudkan masyarakat yang dapat hidup berdampingan atau harmonis.</w:t>
      </w:r>
    </w:p>
    <w:p w:rsidR="00CD48C5" w:rsidRPr="002A7530" w:rsidRDefault="00CD48C5" w:rsidP="002A7530">
      <w:pPr>
        <w:pStyle w:val="BodyTextIndent2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u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paya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perwujudan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Leuwigajah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2012 – 2017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dicapai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lima</w:t>
      </w:r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misi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2A7530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CD48C5" w:rsidRPr="002A7530" w:rsidRDefault="00CD48C5" w:rsidP="002A7530">
      <w:pPr>
        <w:widowControl w:val="0"/>
        <w:numPr>
          <w:ilvl w:val="0"/>
          <w:numId w:val="4"/>
        </w:numPr>
        <w:suppressAutoHyphens/>
        <w:spacing w:after="0" w:line="360" w:lineRule="auto"/>
        <w:ind w:left="426" w:hanging="426"/>
        <w:jc w:val="both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>kepada masyarakat</w:t>
      </w:r>
    </w:p>
    <w:p w:rsidR="00CD48C5" w:rsidRPr="002A7530" w:rsidRDefault="00CD48C5" w:rsidP="002A7530">
      <w:pPr>
        <w:widowControl w:val="0"/>
        <w:spacing w:after="0" w:line="360" w:lineRule="auto"/>
        <w:ind w:left="426"/>
        <w:jc w:val="both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lastRenderedPageBreak/>
        <w:t>pemerintahan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CD48C5" w:rsidRPr="002A7530" w:rsidRDefault="00CD48C5" w:rsidP="002A7530">
      <w:pPr>
        <w:widowControl w:val="0"/>
        <w:numPr>
          <w:ilvl w:val="0"/>
          <w:numId w:val="4"/>
        </w:numPr>
        <w:suppressAutoHyphens/>
        <w:spacing w:after="0" w:line="360" w:lineRule="auto"/>
        <w:ind w:left="426" w:hanging="426"/>
        <w:jc w:val="both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Meningkatkan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pemberdayaan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dalam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pembangunan</w:t>
      </w:r>
      <w:proofErr w:type="spellEnd"/>
    </w:p>
    <w:p w:rsidR="00CD48C5" w:rsidRPr="002A7530" w:rsidRDefault="00CD48C5" w:rsidP="002A7530">
      <w:pPr>
        <w:widowControl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mendorong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terciptanya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kemandirian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ikut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berpartisipasi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pembangunan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diwilayahnya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supaya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mandiri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berkesinambungan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>.</w:t>
      </w:r>
    </w:p>
    <w:p w:rsidR="00CD48C5" w:rsidRPr="002A7530" w:rsidRDefault="00CD48C5" w:rsidP="002A7530">
      <w:pPr>
        <w:widowControl w:val="0"/>
        <w:numPr>
          <w:ilvl w:val="0"/>
          <w:numId w:val="4"/>
        </w:numPr>
        <w:suppressAutoHyphens/>
        <w:spacing w:after="0" w:line="360" w:lineRule="auto"/>
        <w:ind w:left="426" w:hanging="426"/>
        <w:jc w:val="both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Meningkatkan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peran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sumber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daya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aparatur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dalam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pembangunan</w:t>
      </w:r>
      <w:proofErr w:type="spellEnd"/>
    </w:p>
    <w:p w:rsidR="00CD48C5" w:rsidRPr="002A7530" w:rsidRDefault="00CD48C5" w:rsidP="002A7530">
      <w:pPr>
        <w:widowControl w:val="0"/>
        <w:spacing w:after="0" w:line="360" w:lineRule="auto"/>
        <w:ind w:left="426"/>
        <w:jc w:val="both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meningkatkan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kapasitas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menumbuh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diwilayahnya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CD48C5" w:rsidRPr="002A7530" w:rsidRDefault="00CD48C5" w:rsidP="002A7530">
      <w:pPr>
        <w:widowControl w:val="0"/>
        <w:numPr>
          <w:ilvl w:val="0"/>
          <w:numId w:val="4"/>
        </w:numPr>
        <w:suppressAutoHyphens/>
        <w:spacing w:after="0" w:line="360" w:lineRule="auto"/>
        <w:ind w:left="426" w:hanging="426"/>
        <w:jc w:val="both"/>
        <w:textAlignment w:val="baseline"/>
        <w:rPr>
          <w:rFonts w:ascii="Times New Roman" w:eastAsia="Liberation Serif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Meningkatkan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situasi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kondisi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 xml:space="preserve"> yang </w:t>
      </w:r>
      <w:proofErr w:type="spellStart"/>
      <w:r w:rsidRPr="002A7530">
        <w:rPr>
          <w:rFonts w:ascii="Times New Roman" w:eastAsia="Liberation Serif" w:hAnsi="Times New Roman" w:cs="Times New Roman"/>
          <w:sz w:val="24"/>
          <w:szCs w:val="24"/>
        </w:rPr>
        <w:t>kondusif</w:t>
      </w:r>
      <w:proofErr w:type="spellEnd"/>
      <w:r w:rsidRPr="002A7530">
        <w:rPr>
          <w:rFonts w:ascii="Times New Roman" w:eastAsia="Liberation Serif" w:hAnsi="Times New Roman" w:cs="Times New Roman"/>
          <w:sz w:val="24"/>
          <w:szCs w:val="24"/>
        </w:rPr>
        <w:t>.</w:t>
      </w:r>
    </w:p>
    <w:p w:rsidR="00CD48C5" w:rsidRPr="002A7530" w:rsidRDefault="00CD48C5" w:rsidP="002A7530">
      <w:pPr>
        <w:widowControl w:val="0"/>
        <w:spacing w:after="0" w:line="360" w:lineRule="auto"/>
        <w:ind w:left="426"/>
        <w:jc w:val="both"/>
        <w:textAlignment w:val="baseline"/>
        <w:rPr>
          <w:rFonts w:ascii="Times New Roman" w:hAnsi="Times New Roman" w:cs="Times New Roman"/>
          <w:bCs/>
          <w:sz w:val="24"/>
          <w:szCs w:val="24"/>
          <w:lang w:val="id-ID"/>
        </w:rPr>
      </w:pP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mengoptimalkan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pengamanan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keamanan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lingkungannya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bersama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- </w:t>
      </w:r>
      <w:proofErr w:type="spellStart"/>
      <w:proofErr w:type="gramStart"/>
      <w:r w:rsidRPr="002A7530">
        <w:rPr>
          <w:rFonts w:ascii="Times New Roman" w:hAnsi="Times New Roman" w:cs="Times New Roman"/>
          <w:bCs/>
          <w:sz w:val="24"/>
          <w:szCs w:val="24"/>
        </w:rPr>
        <w:t>sama</w:t>
      </w:r>
      <w:proofErr w:type="spellEnd"/>
      <w:proofErr w:type="gram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mendukung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lancarnya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Cs/>
          <w:sz w:val="24"/>
          <w:szCs w:val="24"/>
        </w:rPr>
        <w:t>pembangunan</w:t>
      </w:r>
      <w:proofErr w:type="spellEnd"/>
      <w:r w:rsidRPr="002A7530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CD48C5" w:rsidRPr="002A7530" w:rsidRDefault="00CD48C5" w:rsidP="002A7530">
      <w:pPr>
        <w:pStyle w:val="ListParagraph"/>
        <w:widowControl w:val="0"/>
        <w:numPr>
          <w:ilvl w:val="0"/>
          <w:numId w:val="4"/>
        </w:numPr>
        <w:ind w:left="426" w:hanging="426"/>
        <w:textAlignment w:val="baseline"/>
        <w:rPr>
          <w:rFonts w:ascii="Times New Roman" w:eastAsia="Liberation Serif" w:hAnsi="Times New Roman"/>
          <w:sz w:val="24"/>
          <w:lang w:val="id-ID"/>
        </w:rPr>
      </w:pPr>
      <w:proofErr w:type="spellStart"/>
      <w:r w:rsidRPr="002A7530">
        <w:rPr>
          <w:rFonts w:ascii="Times New Roman" w:hAnsi="Times New Roman"/>
          <w:sz w:val="24"/>
        </w:rPr>
        <w:t>Meningkatkan</w:t>
      </w:r>
      <w:proofErr w:type="spellEnd"/>
      <w:r w:rsidRPr="002A7530">
        <w:rPr>
          <w:rFonts w:ascii="Times New Roman" w:hAnsi="Times New Roman"/>
          <w:sz w:val="24"/>
        </w:rPr>
        <w:t xml:space="preserve"> </w:t>
      </w:r>
      <w:proofErr w:type="spellStart"/>
      <w:r w:rsidRPr="002A7530">
        <w:rPr>
          <w:rFonts w:ascii="Times New Roman" w:hAnsi="Times New Roman"/>
          <w:sz w:val="24"/>
        </w:rPr>
        <w:t>kualitas</w:t>
      </w:r>
      <w:proofErr w:type="spellEnd"/>
      <w:r w:rsidRPr="002A7530">
        <w:rPr>
          <w:rFonts w:ascii="Times New Roman" w:hAnsi="Times New Roman"/>
          <w:sz w:val="24"/>
        </w:rPr>
        <w:t xml:space="preserve"> </w:t>
      </w:r>
      <w:proofErr w:type="spellStart"/>
      <w:r w:rsidRPr="002A7530">
        <w:rPr>
          <w:rFonts w:ascii="Times New Roman" w:hAnsi="Times New Roman"/>
          <w:sz w:val="24"/>
        </w:rPr>
        <w:t>sumber</w:t>
      </w:r>
      <w:proofErr w:type="spellEnd"/>
      <w:r w:rsidRPr="002A7530">
        <w:rPr>
          <w:rFonts w:ascii="Times New Roman" w:hAnsi="Times New Roman"/>
          <w:sz w:val="24"/>
        </w:rPr>
        <w:t xml:space="preserve"> </w:t>
      </w:r>
      <w:proofErr w:type="spellStart"/>
      <w:r w:rsidRPr="002A7530">
        <w:rPr>
          <w:rFonts w:ascii="Times New Roman" w:hAnsi="Times New Roman"/>
          <w:sz w:val="24"/>
        </w:rPr>
        <w:t>daya</w:t>
      </w:r>
      <w:proofErr w:type="spellEnd"/>
      <w:r w:rsidRPr="002A7530">
        <w:rPr>
          <w:rFonts w:ascii="Times New Roman" w:hAnsi="Times New Roman"/>
          <w:sz w:val="24"/>
        </w:rPr>
        <w:t xml:space="preserve"> </w:t>
      </w:r>
      <w:proofErr w:type="spellStart"/>
      <w:r w:rsidRPr="002A7530">
        <w:rPr>
          <w:rFonts w:ascii="Times New Roman" w:hAnsi="Times New Roman"/>
          <w:sz w:val="24"/>
        </w:rPr>
        <w:t>aparatur</w:t>
      </w:r>
      <w:proofErr w:type="spellEnd"/>
    </w:p>
    <w:p w:rsidR="00CD48C5" w:rsidRPr="002A7530" w:rsidRDefault="00CD48C5" w:rsidP="002A7530">
      <w:pPr>
        <w:pStyle w:val="ListParagraph"/>
        <w:widowControl w:val="0"/>
        <w:ind w:left="426"/>
        <w:textAlignment w:val="baseline"/>
        <w:rPr>
          <w:rFonts w:ascii="Times New Roman" w:eastAsia="Liberation Serif" w:hAnsi="Times New Roman"/>
          <w:sz w:val="24"/>
          <w:lang w:val="id-ID"/>
        </w:rPr>
      </w:pPr>
      <w:proofErr w:type="spellStart"/>
      <w:r w:rsidRPr="002A7530">
        <w:rPr>
          <w:rFonts w:ascii="Times New Roman" w:hAnsi="Times New Roman"/>
          <w:bCs/>
          <w:sz w:val="24"/>
        </w:rPr>
        <w:t>Yaitu</w:t>
      </w:r>
      <w:proofErr w:type="spellEnd"/>
      <w:r w:rsidRPr="002A7530">
        <w:rPr>
          <w:rFonts w:ascii="Times New Roman" w:hAnsi="Times New Roman"/>
          <w:bCs/>
          <w:sz w:val="24"/>
        </w:rPr>
        <w:t xml:space="preserve"> </w:t>
      </w:r>
      <w:r w:rsidRPr="002A7530">
        <w:rPr>
          <w:rFonts w:ascii="Times New Roman" w:hAnsi="Times New Roman"/>
          <w:bCs/>
          <w:sz w:val="24"/>
          <w:lang w:val="id-ID"/>
        </w:rPr>
        <w:t>dengan meningkatkan kualitas aparatur yang profesional sehingga dapat mewujudkan kualitas pelayanan yang semakin baik.</w:t>
      </w:r>
    </w:p>
    <w:p w:rsidR="00507535" w:rsidRDefault="00507535" w:rsidP="002A75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014" w:rsidRDefault="005C2014">
      <w:pPr>
        <w:rPr>
          <w:rFonts w:ascii="Times New Roman" w:eastAsia="Times New Roman" w:hAnsi="Times New Roman" w:cs="Times New Roman"/>
          <w:b/>
          <w:sz w:val="24"/>
          <w:szCs w:val="24"/>
          <w:lang w:val="id-ID" w:eastAsia="ar-SA"/>
        </w:rPr>
      </w:pPr>
      <w:r>
        <w:rPr>
          <w:rFonts w:cs="Times New Roman"/>
          <w:b/>
          <w:lang w:val="id-ID"/>
        </w:rPr>
        <w:br w:type="page"/>
      </w:r>
    </w:p>
    <w:p w:rsidR="005C2014" w:rsidRPr="006E15EF" w:rsidRDefault="005C2014" w:rsidP="005C2014">
      <w:pPr>
        <w:pStyle w:val="BodyTextIndent"/>
        <w:spacing w:after="0" w:line="480" w:lineRule="auto"/>
        <w:ind w:left="0"/>
        <w:jc w:val="both"/>
        <w:rPr>
          <w:rFonts w:cs="Times New Roman"/>
          <w:b/>
          <w:lang w:val="id-ID"/>
        </w:rPr>
      </w:pPr>
      <w:r w:rsidRPr="006E15EF">
        <w:rPr>
          <w:rFonts w:cs="Times New Roman"/>
          <w:b/>
          <w:lang w:val="id-ID"/>
        </w:rPr>
        <w:lastRenderedPageBreak/>
        <w:t>Program dan Kegiatan</w:t>
      </w:r>
    </w:p>
    <w:p w:rsidR="005C2014" w:rsidRPr="006E15EF" w:rsidRDefault="005C2014" w:rsidP="005C2014">
      <w:pPr>
        <w:pStyle w:val="BodyTextIndent"/>
        <w:spacing w:after="0" w:line="480" w:lineRule="auto"/>
        <w:ind w:left="0"/>
        <w:jc w:val="both"/>
        <w:rPr>
          <w:rFonts w:cs="Times New Roman"/>
          <w:lang w:val="en-US"/>
        </w:rPr>
      </w:pPr>
      <w:r w:rsidRPr="006E15EF">
        <w:rPr>
          <w:rFonts w:cs="Times New Roman"/>
          <w:lang w:val="id-ID"/>
        </w:rPr>
        <w:tab/>
      </w:r>
      <w:r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rioritas dan program kegiatan disesuaikan dengan prioritas Pembangunan Daerah Kota Cimahi dan tingkat permasalahan serta tuntutan masyarakat yang disampaikan pada Musyawarah Perencanaan Pembangunan (Musrenbang) </w:t>
      </w:r>
      <w:r>
        <w:rPr>
          <w:rFonts w:cs="Times New Roman"/>
          <w:lang w:val="id-ID"/>
        </w:rPr>
        <w:t>di</w:t>
      </w:r>
      <w:r w:rsidRPr="006E15EF">
        <w:rPr>
          <w:rFonts w:cs="Times New Roman"/>
          <w:lang w:val="id-ID"/>
        </w:rPr>
        <w:t xml:space="preserve"> tingkat </w:t>
      </w:r>
      <w:r w:rsidRPr="006E15EF">
        <w:rPr>
          <w:rFonts w:cs="Times New Roman"/>
          <w:lang w:val="en-US"/>
        </w:rPr>
        <w:t>k</w:t>
      </w:r>
      <w:r>
        <w:rPr>
          <w:rFonts w:cs="Times New Roman"/>
          <w:lang w:val="id-ID"/>
        </w:rPr>
        <w:t>elurahan</w:t>
      </w:r>
      <w:r w:rsidRPr="006E15EF">
        <w:rPr>
          <w:rFonts w:cs="Times New Roman"/>
          <w:lang w:val="id-ID"/>
        </w:rPr>
        <w:t xml:space="preserve">. Dengan demikian </w:t>
      </w:r>
      <w:r>
        <w:rPr>
          <w:rFonts w:cs="Times New Roman"/>
          <w:lang w:val="id-ID"/>
        </w:rPr>
        <w:t>Kelurahan Leuwigajah</w:t>
      </w:r>
      <w:r w:rsidRPr="006E15EF">
        <w:rPr>
          <w:rFonts w:cs="Times New Roman"/>
          <w:lang w:val="id-ID"/>
        </w:rPr>
        <w:t xml:space="preserve"> pada </w:t>
      </w:r>
      <w:r w:rsidRPr="006E15EF">
        <w:rPr>
          <w:rFonts w:cs="Times New Roman"/>
          <w:lang w:val="en-US"/>
        </w:rPr>
        <w:t>T</w:t>
      </w:r>
      <w:r w:rsidRPr="006E15EF">
        <w:rPr>
          <w:rFonts w:cs="Times New Roman"/>
          <w:lang w:val="id-ID"/>
        </w:rPr>
        <w:t>ahun 201</w:t>
      </w:r>
      <w:r w:rsidRPr="006E15EF">
        <w:rPr>
          <w:rFonts w:cs="Times New Roman"/>
          <w:lang w:val="en-US"/>
        </w:rPr>
        <w:t>5</w:t>
      </w:r>
      <w:r w:rsidRPr="006E15EF">
        <w:rPr>
          <w:rFonts w:cs="Times New Roman"/>
          <w:lang w:val="id-ID"/>
        </w:rPr>
        <w:t xml:space="preserve"> menyusun urutan prioritas program</w:t>
      </w:r>
      <w:r w:rsidRPr="006E15EF">
        <w:rPr>
          <w:rFonts w:cs="Times New Roman"/>
          <w:lang w:val="en-US"/>
        </w:rPr>
        <w:t xml:space="preserve"> </w:t>
      </w:r>
      <w:r w:rsidRPr="006E15EF">
        <w:rPr>
          <w:rFonts w:cs="Times New Roman"/>
          <w:lang w:val="id-ID"/>
        </w:rPr>
        <w:t>dan kegiatan</w:t>
      </w:r>
      <w:r w:rsidRPr="006E15EF">
        <w:rPr>
          <w:rFonts w:cs="Times New Roman"/>
          <w:lang w:val="en-US"/>
        </w:rPr>
        <w:t xml:space="preserve"> </w:t>
      </w:r>
      <w:r w:rsidRPr="006E15EF">
        <w:rPr>
          <w:rFonts w:cs="Times New Roman"/>
          <w:lang w:val="id-ID"/>
        </w:rPr>
        <w:t xml:space="preserve">pembangunan </w:t>
      </w:r>
      <w:proofErr w:type="spellStart"/>
      <w:r w:rsidRPr="006E15EF">
        <w:rPr>
          <w:rFonts w:cs="Times New Roman"/>
          <w:lang w:val="en-US"/>
        </w:rPr>
        <w:t>berjuml</w:t>
      </w:r>
      <w:r w:rsidRPr="001B353B">
        <w:rPr>
          <w:rFonts w:cs="Times New Roman"/>
          <w:lang w:val="en-US"/>
        </w:rPr>
        <w:t>ah</w:t>
      </w:r>
      <w:proofErr w:type="spellEnd"/>
      <w:r w:rsidRPr="001B353B">
        <w:rPr>
          <w:rFonts w:cs="Times New Roman"/>
          <w:lang w:val="id-ID"/>
        </w:rPr>
        <w:t xml:space="preserve"> </w:t>
      </w:r>
      <w:r w:rsidRPr="001B353B">
        <w:rPr>
          <w:rFonts w:cs="Times New Roman"/>
          <w:lang w:val="en-US"/>
        </w:rPr>
        <w:t xml:space="preserve"> 11 (</w:t>
      </w:r>
      <w:proofErr w:type="spellStart"/>
      <w:r w:rsidRPr="001B353B">
        <w:rPr>
          <w:rFonts w:cs="Times New Roman"/>
          <w:lang w:val="en-US"/>
        </w:rPr>
        <w:t>sebelas</w:t>
      </w:r>
      <w:proofErr w:type="spellEnd"/>
      <w:r w:rsidRPr="001B353B">
        <w:rPr>
          <w:rFonts w:cs="Times New Roman"/>
          <w:lang w:val="en-US"/>
        </w:rPr>
        <w:t xml:space="preserve">) program </w:t>
      </w:r>
      <w:proofErr w:type="spellStart"/>
      <w:r w:rsidRPr="001B353B">
        <w:rPr>
          <w:rFonts w:cs="Times New Roman"/>
          <w:lang w:val="en-US"/>
        </w:rPr>
        <w:t>dan</w:t>
      </w:r>
      <w:proofErr w:type="spellEnd"/>
      <w:r w:rsidRPr="001B353B">
        <w:rPr>
          <w:rFonts w:cs="Times New Roman"/>
          <w:lang w:val="en-US"/>
        </w:rPr>
        <w:t xml:space="preserve"> 3</w:t>
      </w:r>
      <w:r w:rsidRPr="001B353B">
        <w:rPr>
          <w:rFonts w:cs="Times New Roman"/>
          <w:lang w:val="id-ID"/>
        </w:rPr>
        <w:t>2</w:t>
      </w:r>
      <w:r w:rsidRPr="001B353B">
        <w:rPr>
          <w:rFonts w:cs="Times New Roman"/>
          <w:lang w:val="en-US"/>
        </w:rPr>
        <w:t xml:space="preserve"> (</w:t>
      </w:r>
      <w:proofErr w:type="spellStart"/>
      <w:r w:rsidRPr="001B353B">
        <w:rPr>
          <w:rFonts w:cs="Times New Roman"/>
          <w:lang w:val="en-US"/>
        </w:rPr>
        <w:t>tiga</w:t>
      </w:r>
      <w:proofErr w:type="spellEnd"/>
      <w:r w:rsidRPr="001B353B">
        <w:rPr>
          <w:rFonts w:cs="Times New Roman"/>
          <w:lang w:val="en-US"/>
        </w:rPr>
        <w:t xml:space="preserve"> </w:t>
      </w:r>
      <w:r w:rsidRPr="001B353B">
        <w:rPr>
          <w:rFonts w:cs="Times New Roman"/>
          <w:lang w:val="id-ID"/>
        </w:rPr>
        <w:t>dua</w:t>
      </w:r>
      <w:r w:rsidRPr="001B353B">
        <w:rPr>
          <w:rFonts w:cs="Times New Roman"/>
          <w:lang w:val="en-US"/>
        </w:rPr>
        <w:t>)</w:t>
      </w:r>
      <w:r w:rsidRPr="001B353B">
        <w:rPr>
          <w:rFonts w:cs="Times New Roman"/>
          <w:lang w:val="id-ID"/>
        </w:rPr>
        <w:t xml:space="preserve"> kegiatan</w:t>
      </w:r>
      <w:r w:rsidRPr="006E15EF">
        <w:rPr>
          <w:rFonts w:cs="Times New Roman"/>
          <w:lang w:val="en-US"/>
        </w:rPr>
        <w:t xml:space="preserve">, </w:t>
      </w:r>
      <w:r>
        <w:rPr>
          <w:rFonts w:cs="Times New Roman"/>
          <w:lang w:val="id-ID"/>
        </w:rPr>
        <w:t xml:space="preserve">seperti tercantum </w:t>
      </w:r>
      <w:r w:rsidRPr="006E15EF">
        <w:rPr>
          <w:rFonts w:cs="Times New Roman"/>
          <w:lang w:val="id-ID"/>
        </w:rPr>
        <w:t xml:space="preserve"> berikut </w:t>
      </w:r>
      <w:r>
        <w:rPr>
          <w:rFonts w:cs="Times New Roman"/>
          <w:lang w:val="id-ID"/>
        </w:rPr>
        <w:t xml:space="preserve">ini </w:t>
      </w:r>
      <w:r w:rsidRPr="006E15EF">
        <w:rPr>
          <w:rFonts w:cs="Times New Roman"/>
          <w:lang w:val="id-ID"/>
        </w:rPr>
        <w:t>:</w:t>
      </w:r>
    </w:p>
    <w:p w:rsidR="005C2014" w:rsidRPr="003B4356" w:rsidRDefault="003B4356" w:rsidP="005C2014">
      <w:pPr>
        <w:pStyle w:val="BodyTextIndent"/>
        <w:spacing w:after="0" w:line="480" w:lineRule="auto"/>
        <w:ind w:left="0"/>
        <w:jc w:val="both"/>
        <w:rPr>
          <w:rFonts w:cs="Times New Roman"/>
          <w:lang w:val="en-US"/>
        </w:rPr>
      </w:pPr>
      <w:bookmarkStart w:id="0" w:name="_GoBack"/>
      <w:proofErr w:type="spellStart"/>
      <w:r w:rsidRPr="003B4356">
        <w:rPr>
          <w:rFonts w:cs="Times New Roman"/>
          <w:lang w:val="en-US"/>
        </w:rPr>
        <w:t>Urusan</w:t>
      </w:r>
      <w:proofErr w:type="spellEnd"/>
      <w:r w:rsidRPr="003B4356">
        <w:rPr>
          <w:rFonts w:cs="Times New Roman"/>
          <w:lang w:val="en-US"/>
        </w:rPr>
        <w:t xml:space="preserve"> </w:t>
      </w:r>
      <w:proofErr w:type="spellStart"/>
      <w:r w:rsidRPr="003B4356">
        <w:rPr>
          <w:rFonts w:cs="Times New Roman"/>
          <w:lang w:val="en-US"/>
        </w:rPr>
        <w:t>Wajib</w:t>
      </w:r>
      <w:proofErr w:type="spellEnd"/>
    </w:p>
    <w:bookmarkEnd w:id="0"/>
    <w:p w:rsidR="005C2014" w:rsidRPr="006E15EF" w:rsidRDefault="005C2014" w:rsidP="005C2014">
      <w:pPr>
        <w:pStyle w:val="BodyTextIndent"/>
        <w:numPr>
          <w:ilvl w:val="1"/>
          <w:numId w:val="6"/>
        </w:numPr>
        <w:spacing w:after="0" w:line="480" w:lineRule="auto"/>
        <w:ind w:left="426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t>PERENCANAAN PEMBANGUNAN</w:t>
      </w:r>
    </w:p>
    <w:p w:rsidR="005C2014" w:rsidRPr="005C2014" w:rsidRDefault="005C2014" w:rsidP="005C2014">
      <w:pPr>
        <w:pStyle w:val="BodyTextIndent"/>
        <w:numPr>
          <w:ilvl w:val="0"/>
          <w:numId w:val="11"/>
        </w:numPr>
        <w:spacing w:after="0" w:line="480" w:lineRule="auto"/>
        <w:ind w:left="851" w:hanging="425"/>
        <w:jc w:val="both"/>
        <w:rPr>
          <w:rFonts w:cs="Times New Roman"/>
          <w:lang w:val="id-ID"/>
        </w:rPr>
      </w:pPr>
      <w:r w:rsidRPr="005C2014">
        <w:rPr>
          <w:rFonts w:cs="Times New Roman"/>
          <w:lang w:val="en-US"/>
        </w:rPr>
        <w:t xml:space="preserve">Program </w:t>
      </w:r>
      <w:proofErr w:type="spellStart"/>
      <w:r w:rsidRPr="005C2014">
        <w:rPr>
          <w:rFonts w:cs="Times New Roman"/>
          <w:lang w:val="en-US"/>
        </w:rPr>
        <w:t>Perencanaan</w:t>
      </w:r>
      <w:proofErr w:type="spellEnd"/>
      <w:r w:rsidRPr="005C2014">
        <w:rPr>
          <w:rFonts w:cs="Times New Roman"/>
          <w:lang w:val="en-US"/>
        </w:rPr>
        <w:t xml:space="preserve"> Pembangunan Daerah</w:t>
      </w:r>
    </w:p>
    <w:p w:rsidR="005C2014" w:rsidRPr="005C2014" w:rsidRDefault="005C2014" w:rsidP="005C2014">
      <w:pPr>
        <w:pStyle w:val="BodyTextIndent"/>
        <w:numPr>
          <w:ilvl w:val="0"/>
          <w:numId w:val="11"/>
        </w:numPr>
        <w:spacing w:after="0" w:line="480" w:lineRule="auto"/>
        <w:ind w:left="851" w:hanging="425"/>
        <w:jc w:val="both"/>
        <w:rPr>
          <w:rFonts w:cs="Times New Roman"/>
          <w:lang w:val="id-ID"/>
        </w:rPr>
      </w:pPr>
      <w:r w:rsidRPr="005C2014">
        <w:rPr>
          <w:rFonts w:cs="Times New Roman"/>
          <w:lang w:val="en-US"/>
        </w:rPr>
        <w:t xml:space="preserve">Kegiatan </w:t>
      </w:r>
      <w:proofErr w:type="spellStart"/>
      <w:r w:rsidRPr="005C2014">
        <w:rPr>
          <w:rFonts w:cs="Times New Roman"/>
          <w:lang w:val="en-US"/>
        </w:rPr>
        <w:t>Pelaksanaan</w:t>
      </w:r>
      <w:proofErr w:type="spellEnd"/>
      <w:r w:rsidRPr="005C2014">
        <w:rPr>
          <w:rFonts w:cs="Times New Roman"/>
          <w:lang w:val="en-US"/>
        </w:rPr>
        <w:t xml:space="preserve"> </w:t>
      </w:r>
      <w:proofErr w:type="spellStart"/>
      <w:r w:rsidRPr="005C2014">
        <w:rPr>
          <w:rFonts w:cs="Times New Roman"/>
          <w:lang w:val="en-US"/>
        </w:rPr>
        <w:t>Musyawarah</w:t>
      </w:r>
      <w:proofErr w:type="spellEnd"/>
      <w:r w:rsidRPr="005C2014">
        <w:rPr>
          <w:rFonts w:cs="Times New Roman"/>
          <w:lang w:val="en-US"/>
        </w:rPr>
        <w:t xml:space="preserve"> Pembangunan </w:t>
      </w:r>
      <w:proofErr w:type="spellStart"/>
      <w:r w:rsidRPr="005C2014">
        <w:rPr>
          <w:rFonts w:cs="Times New Roman"/>
          <w:lang w:val="en-US"/>
        </w:rPr>
        <w:t>Desa</w:t>
      </w:r>
      <w:proofErr w:type="spellEnd"/>
    </w:p>
    <w:p w:rsidR="005C2014" w:rsidRPr="005C2014" w:rsidRDefault="005C2014" w:rsidP="005C2014">
      <w:pPr>
        <w:pStyle w:val="BodyTextIndent"/>
        <w:numPr>
          <w:ilvl w:val="1"/>
          <w:numId w:val="6"/>
        </w:numPr>
        <w:spacing w:after="0" w:line="480" w:lineRule="auto"/>
        <w:ind w:left="426" w:hanging="426"/>
        <w:jc w:val="both"/>
        <w:rPr>
          <w:lang w:val="id-ID"/>
        </w:rPr>
      </w:pPr>
      <w:r w:rsidRPr="005C2014">
        <w:rPr>
          <w:rFonts w:cs="Times New Roman"/>
          <w:lang w:val="en-US"/>
        </w:rPr>
        <w:t>PROGRAM</w:t>
      </w:r>
      <w:r w:rsidRPr="005C2014">
        <w:rPr>
          <w:lang w:val="id-ID"/>
        </w:rPr>
        <w:t xml:space="preserve"> PENINGKATAN SISTEM PENGAWASAN INTERNAL DAN PENGENDALIAN PELAKSANAAN KEBIJAKAN KDH</w:t>
      </w:r>
    </w:p>
    <w:p w:rsidR="005C2014" w:rsidRDefault="005C2014" w:rsidP="005C2014">
      <w:pPr>
        <w:pStyle w:val="BodyTextIndent"/>
        <w:numPr>
          <w:ilvl w:val="0"/>
          <w:numId w:val="15"/>
        </w:numPr>
        <w:spacing w:after="0" w:line="480" w:lineRule="auto"/>
        <w:ind w:left="851" w:hanging="425"/>
        <w:jc w:val="both"/>
        <w:rPr>
          <w:lang w:val="id-ID"/>
        </w:rPr>
      </w:pPr>
      <w:proofErr w:type="spellStart"/>
      <w:r w:rsidRPr="005C2014">
        <w:rPr>
          <w:rFonts w:cs="Times New Roman"/>
          <w:lang w:val="en-US"/>
        </w:rPr>
        <w:t>Kegiatan</w:t>
      </w:r>
      <w:proofErr w:type="spellEnd"/>
      <w:r w:rsidRPr="005C2014">
        <w:t xml:space="preserve"> </w:t>
      </w:r>
      <w:proofErr w:type="spellStart"/>
      <w:r w:rsidRPr="005C2014">
        <w:t>Pengendalian</w:t>
      </w:r>
      <w:proofErr w:type="spellEnd"/>
      <w:r w:rsidRPr="005C2014">
        <w:t xml:space="preserve"> </w:t>
      </w:r>
      <w:proofErr w:type="spellStart"/>
      <w:r w:rsidRPr="005C2014">
        <w:t>Manajemen</w:t>
      </w:r>
      <w:proofErr w:type="spellEnd"/>
      <w:r w:rsidRPr="005C2014">
        <w:t xml:space="preserve"> </w:t>
      </w:r>
      <w:proofErr w:type="spellStart"/>
      <w:r w:rsidRPr="005C2014">
        <w:t>Pelaksanaan</w:t>
      </w:r>
      <w:proofErr w:type="spellEnd"/>
      <w:r w:rsidRPr="005C2014">
        <w:t xml:space="preserve"> </w:t>
      </w:r>
      <w:proofErr w:type="spellStart"/>
      <w:r w:rsidRPr="005C2014">
        <w:t>Kebijakan</w:t>
      </w:r>
      <w:proofErr w:type="spellEnd"/>
      <w:r w:rsidRPr="005C2014">
        <w:t xml:space="preserve"> KDH</w:t>
      </w:r>
    </w:p>
    <w:p w:rsidR="005C2014" w:rsidRPr="005C2014" w:rsidRDefault="005C2014" w:rsidP="005C2014">
      <w:pPr>
        <w:pStyle w:val="BodyTextIndent"/>
        <w:numPr>
          <w:ilvl w:val="1"/>
          <w:numId w:val="6"/>
        </w:numPr>
        <w:spacing w:after="0" w:line="480" w:lineRule="auto"/>
        <w:ind w:left="426" w:hanging="426"/>
        <w:jc w:val="both"/>
        <w:rPr>
          <w:lang w:val="id-ID"/>
        </w:rPr>
      </w:pPr>
      <w:r w:rsidRPr="005C2014">
        <w:rPr>
          <w:rFonts w:cs="Times New Roman"/>
          <w:lang w:val="en-US"/>
        </w:rPr>
        <w:t>PEMBERDAYAAN MASYARAKAT DAN DESA</w:t>
      </w:r>
    </w:p>
    <w:p w:rsidR="005C2014" w:rsidRPr="00331450" w:rsidRDefault="005C2014" w:rsidP="005C2014">
      <w:pPr>
        <w:pStyle w:val="BodyTextIndent"/>
        <w:numPr>
          <w:ilvl w:val="0"/>
          <w:numId w:val="14"/>
        </w:numPr>
        <w:spacing w:after="0" w:line="480" w:lineRule="auto"/>
        <w:ind w:left="993" w:hanging="425"/>
        <w:jc w:val="both"/>
        <w:rPr>
          <w:rFonts w:cs="Times New Roman"/>
          <w:lang w:val="en-US"/>
        </w:rPr>
      </w:pPr>
      <w:r w:rsidRPr="005C2014">
        <w:rPr>
          <w:rFonts w:cs="Times New Roman"/>
          <w:lang w:val="id-ID"/>
        </w:rPr>
        <w:t>Program</w:t>
      </w:r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Pen</w:t>
      </w:r>
      <w:r>
        <w:rPr>
          <w:rFonts w:cs="Times New Roman"/>
          <w:lang w:val="en-US"/>
        </w:rPr>
        <w:t>ingkatan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Keberdayaan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Masyarakat</w:t>
      </w:r>
      <w:proofErr w:type="spellEnd"/>
    </w:p>
    <w:p w:rsidR="005C2014" w:rsidRDefault="005C2014" w:rsidP="005C2014">
      <w:pPr>
        <w:pStyle w:val="BodyTextIndent"/>
        <w:spacing w:after="0" w:line="480" w:lineRule="auto"/>
        <w:ind w:left="1276" w:hanging="283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>a.</w:t>
      </w:r>
      <w:r>
        <w:rPr>
          <w:rFonts w:cs="Times New Roman"/>
          <w:lang w:val="en-US"/>
        </w:rPr>
        <w:t xml:space="preserve"> 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egiatan </w:t>
      </w:r>
      <w:proofErr w:type="spellStart"/>
      <w:r w:rsidRPr="006E15EF">
        <w:rPr>
          <w:rFonts w:cs="Times New Roman"/>
          <w:lang w:val="en-US"/>
        </w:rPr>
        <w:t>Pemberdayaan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Lembaga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dan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Organisasi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Masyarakat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Perdesaan</w:t>
      </w:r>
      <w:proofErr w:type="spellEnd"/>
    </w:p>
    <w:p w:rsidR="005C2014" w:rsidRPr="00331450" w:rsidRDefault="005C2014" w:rsidP="005C2014">
      <w:pPr>
        <w:pStyle w:val="BodyTextIndent"/>
        <w:spacing w:after="0" w:line="480" w:lineRule="auto"/>
        <w:ind w:left="993"/>
        <w:jc w:val="both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b. </w:t>
      </w:r>
      <w:r w:rsidRPr="002B53CC">
        <w:rPr>
          <w:lang w:val="id-ID"/>
        </w:rPr>
        <w:t>Peningkatan Pelaksanaan Pembangunan Daerah</w:t>
      </w:r>
    </w:p>
    <w:p w:rsidR="005C2014" w:rsidRPr="006E15EF" w:rsidRDefault="005C2014" w:rsidP="005C2014">
      <w:pPr>
        <w:pStyle w:val="BodyTextIndent"/>
        <w:numPr>
          <w:ilvl w:val="1"/>
          <w:numId w:val="6"/>
        </w:numPr>
        <w:spacing w:after="0" w:line="480" w:lineRule="auto"/>
        <w:ind w:left="426" w:hanging="426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K</w:t>
      </w:r>
      <w:r w:rsidRPr="006E15EF">
        <w:rPr>
          <w:rFonts w:cs="Times New Roman"/>
          <w:lang w:val="en-US"/>
        </w:rPr>
        <w:t>ESATUAN BANGSA DAN POLITIK DALAM NEGERI</w:t>
      </w:r>
    </w:p>
    <w:p w:rsidR="005C2014" w:rsidRPr="006E15EF" w:rsidRDefault="005C2014" w:rsidP="005C2014">
      <w:pPr>
        <w:pStyle w:val="BodyTextIndent"/>
        <w:numPr>
          <w:ilvl w:val="0"/>
          <w:numId w:val="16"/>
        </w:numPr>
        <w:spacing w:after="0" w:line="480" w:lineRule="auto"/>
        <w:ind w:left="993" w:hanging="426"/>
        <w:jc w:val="both"/>
        <w:rPr>
          <w:rFonts w:cs="Times New Roman"/>
          <w:lang w:val="en-US"/>
        </w:rPr>
      </w:pPr>
      <w:r w:rsidRPr="005C2014">
        <w:rPr>
          <w:rFonts w:cs="Times New Roman"/>
          <w:lang w:val="id-ID"/>
        </w:rPr>
        <w:t>Program</w:t>
      </w:r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Pengembangan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Wawasan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Kebangsaan</w:t>
      </w:r>
      <w:proofErr w:type="spellEnd"/>
      <w:r w:rsidRPr="006E15EF">
        <w:rPr>
          <w:rFonts w:cs="Times New Roman"/>
          <w:lang w:val="en-US"/>
        </w:rPr>
        <w:t xml:space="preserve">, </w:t>
      </w:r>
      <w:proofErr w:type="spellStart"/>
      <w:r w:rsidRPr="006E15EF">
        <w:rPr>
          <w:rFonts w:cs="Times New Roman"/>
          <w:lang w:val="en-US"/>
        </w:rPr>
        <w:t>dengan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Kegiatan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Pelaksanaan</w:t>
      </w:r>
      <w:proofErr w:type="spellEnd"/>
      <w:r w:rsidRPr="006E15EF">
        <w:rPr>
          <w:rFonts w:cs="Times New Roman"/>
          <w:lang w:val="en-US"/>
        </w:rPr>
        <w:t xml:space="preserve"> PHBA </w:t>
      </w:r>
      <w:proofErr w:type="spellStart"/>
      <w:r w:rsidRPr="006E15EF">
        <w:rPr>
          <w:rFonts w:cs="Times New Roman"/>
          <w:lang w:val="en-US"/>
        </w:rPr>
        <w:t>dan</w:t>
      </w:r>
      <w:proofErr w:type="spellEnd"/>
      <w:r w:rsidRPr="006E15EF">
        <w:rPr>
          <w:rFonts w:cs="Times New Roman"/>
          <w:lang w:val="en-US"/>
        </w:rPr>
        <w:t xml:space="preserve"> PHBN.</w:t>
      </w:r>
    </w:p>
    <w:p w:rsidR="005C2014" w:rsidRPr="00693E88" w:rsidRDefault="005C2014" w:rsidP="005C2014">
      <w:pPr>
        <w:pStyle w:val="BodyTextIndent"/>
        <w:numPr>
          <w:ilvl w:val="0"/>
          <w:numId w:val="16"/>
        </w:numPr>
        <w:spacing w:after="0" w:line="480" w:lineRule="auto"/>
        <w:ind w:left="993" w:hanging="425"/>
        <w:jc w:val="both"/>
        <w:rPr>
          <w:rFonts w:cs="Times New Roman"/>
          <w:lang w:val="en-US"/>
        </w:rPr>
      </w:pPr>
      <w:r w:rsidRPr="005C2014">
        <w:rPr>
          <w:rFonts w:cs="Times New Roman"/>
          <w:lang w:val="id-ID"/>
        </w:rPr>
        <w:t>Program</w:t>
      </w:r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Peningkatan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Keamanan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dan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Kenyamanan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Lingkungan</w:t>
      </w:r>
      <w:proofErr w:type="spellEnd"/>
      <w:r w:rsidRPr="006E15EF">
        <w:rPr>
          <w:rFonts w:cs="Times New Roman"/>
          <w:lang w:val="en-US"/>
        </w:rPr>
        <w:t xml:space="preserve">, </w:t>
      </w:r>
      <w:proofErr w:type="spellStart"/>
      <w:r w:rsidRPr="006E15EF">
        <w:rPr>
          <w:rFonts w:cs="Times New Roman"/>
          <w:lang w:val="en-US"/>
        </w:rPr>
        <w:t>dengan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Kegiatan</w:t>
      </w:r>
      <w:proofErr w:type="spellEnd"/>
      <w:r w:rsidRPr="006E15EF">
        <w:rPr>
          <w:rFonts w:cs="Times New Roman"/>
          <w:lang w:val="en-US"/>
        </w:rPr>
        <w:t xml:space="preserve"> </w:t>
      </w:r>
      <w:r>
        <w:rPr>
          <w:rFonts w:cs="Times New Roman"/>
          <w:lang w:val="id-ID"/>
        </w:rPr>
        <w:t>Pembinaan Linmas</w:t>
      </w:r>
    </w:p>
    <w:p w:rsidR="005C2014" w:rsidRPr="006E15EF" w:rsidRDefault="005C2014" w:rsidP="005C2014">
      <w:pPr>
        <w:pStyle w:val="BodyTextIndent"/>
        <w:numPr>
          <w:ilvl w:val="1"/>
          <w:numId w:val="6"/>
        </w:numPr>
        <w:spacing w:after="0" w:line="480" w:lineRule="auto"/>
        <w:ind w:left="426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lastRenderedPageBreak/>
        <w:t>OTDA, PEMERINTAHAN UMUM, ADM. KEUANGAN DAERAH, PERANGKAT DAERAH, KEPEGAWAIAN, DAN PERSANDIAN</w:t>
      </w:r>
    </w:p>
    <w:p w:rsidR="005C2014" w:rsidRPr="006E15EF" w:rsidRDefault="005C2014" w:rsidP="005C2014">
      <w:pPr>
        <w:pStyle w:val="BodyTextIndent"/>
        <w:numPr>
          <w:ilvl w:val="0"/>
          <w:numId w:val="8"/>
        </w:numPr>
        <w:spacing w:after="0" w:line="480" w:lineRule="auto"/>
        <w:ind w:left="993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t xml:space="preserve">Program </w:t>
      </w:r>
      <w:proofErr w:type="spellStart"/>
      <w:r w:rsidRPr="006E15EF">
        <w:rPr>
          <w:rFonts w:cs="Times New Roman"/>
          <w:lang w:val="en-US"/>
        </w:rPr>
        <w:t>Pelayanan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Administrasi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Perkantoran</w:t>
      </w:r>
      <w:proofErr w:type="spellEnd"/>
      <w:r w:rsidRPr="006E15EF">
        <w:rPr>
          <w:rFonts w:cs="Times New Roman"/>
          <w:lang w:val="id-ID"/>
        </w:rPr>
        <w:t>, dengan kegiatan sebagai berikut :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S</w:t>
      </w:r>
      <w:r w:rsidRPr="006E15EF">
        <w:rPr>
          <w:rFonts w:cs="Times New Roman"/>
          <w:lang w:val="id-ID"/>
        </w:rPr>
        <w:t xml:space="preserve">urat </w:t>
      </w:r>
      <w:r w:rsidRPr="006E15EF">
        <w:rPr>
          <w:rFonts w:cs="Times New Roman"/>
          <w:lang w:val="en-US"/>
        </w:rPr>
        <w:t>M</w:t>
      </w:r>
      <w:r w:rsidRPr="006E15EF">
        <w:rPr>
          <w:rFonts w:cs="Times New Roman"/>
          <w:lang w:val="id-ID"/>
        </w:rPr>
        <w:t xml:space="preserve">enyurat 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omunikasi, </w:t>
      </w:r>
      <w:r w:rsidRPr="006E15EF">
        <w:rPr>
          <w:rFonts w:cs="Times New Roman"/>
          <w:lang w:val="en-US"/>
        </w:rPr>
        <w:t>S</w:t>
      </w:r>
      <w:r w:rsidRPr="006E15EF">
        <w:rPr>
          <w:rFonts w:cs="Times New Roman"/>
          <w:lang w:val="id-ID"/>
        </w:rPr>
        <w:t xml:space="preserve">umber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 xml:space="preserve">aya </w:t>
      </w:r>
      <w:r w:rsidRPr="006E15EF">
        <w:rPr>
          <w:rFonts w:cs="Times New Roman"/>
          <w:lang w:val="en-US"/>
        </w:rPr>
        <w:t>A</w:t>
      </w:r>
      <w:r w:rsidRPr="006E15EF">
        <w:rPr>
          <w:rFonts w:cs="Times New Roman"/>
          <w:lang w:val="id-ID"/>
        </w:rPr>
        <w:t xml:space="preserve">ir dan </w:t>
      </w:r>
      <w:r w:rsidRPr="006E15EF">
        <w:rPr>
          <w:rFonts w:cs="Times New Roman"/>
          <w:lang w:val="en-US"/>
        </w:rPr>
        <w:t>L</w:t>
      </w:r>
      <w:r w:rsidRPr="006E15EF">
        <w:rPr>
          <w:rFonts w:cs="Times New Roman"/>
          <w:lang w:val="id-ID"/>
        </w:rPr>
        <w:t>istrik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aminan 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arang </w:t>
      </w:r>
      <w:r w:rsidRPr="006E15EF">
        <w:rPr>
          <w:rFonts w:cs="Times New Roman"/>
          <w:lang w:val="en-US"/>
        </w:rPr>
        <w:t>M</w:t>
      </w:r>
      <w:r w:rsidRPr="006E15EF">
        <w:rPr>
          <w:rFonts w:cs="Times New Roman"/>
          <w:lang w:val="id-ID"/>
        </w:rPr>
        <w:t xml:space="preserve">ilik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 xml:space="preserve">aerah 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en-US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emeliharaan dan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erizinan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endaraan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>inas/</w:t>
      </w:r>
      <w:r w:rsidRPr="006E15EF">
        <w:rPr>
          <w:rFonts w:cs="Times New Roman"/>
          <w:lang w:val="en-US"/>
        </w:rPr>
        <w:t>O</w:t>
      </w:r>
      <w:r w:rsidRPr="006E15EF">
        <w:rPr>
          <w:rFonts w:cs="Times New Roman"/>
          <w:lang w:val="id-ID"/>
        </w:rPr>
        <w:t>perasional</w:t>
      </w:r>
      <w:r w:rsidRPr="006E15EF">
        <w:rPr>
          <w:rFonts w:cs="Times New Roman"/>
          <w:lang w:val="en-US"/>
        </w:rPr>
        <w:t>.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A</w:t>
      </w:r>
      <w:r w:rsidRPr="006E15EF">
        <w:rPr>
          <w:rFonts w:cs="Times New Roman"/>
          <w:lang w:val="id-ID"/>
        </w:rPr>
        <w:t xml:space="preserve">dministrasi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euangan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ebersihan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antor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erbaikan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eralatan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erja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A</w:t>
      </w:r>
      <w:r w:rsidRPr="006E15EF">
        <w:rPr>
          <w:rFonts w:cs="Times New Roman"/>
          <w:lang w:val="id-ID"/>
        </w:rPr>
        <w:t xml:space="preserve">lat </w:t>
      </w:r>
      <w:r w:rsidRPr="006E15EF">
        <w:rPr>
          <w:rFonts w:cs="Times New Roman"/>
          <w:lang w:val="en-US"/>
        </w:rPr>
        <w:t>T</w:t>
      </w:r>
      <w:r w:rsidRPr="006E15EF">
        <w:rPr>
          <w:rFonts w:cs="Times New Roman"/>
          <w:lang w:val="id-ID"/>
        </w:rPr>
        <w:t xml:space="preserve">ulis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antor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arang </w:t>
      </w:r>
      <w:r w:rsidRPr="006E15EF">
        <w:rPr>
          <w:rFonts w:cs="Times New Roman"/>
          <w:lang w:val="en-US"/>
        </w:rPr>
        <w:t>C</w:t>
      </w:r>
      <w:r w:rsidRPr="006E15EF">
        <w:rPr>
          <w:rFonts w:cs="Times New Roman"/>
          <w:lang w:val="id-ID"/>
        </w:rPr>
        <w:t xml:space="preserve">etakan dan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enggandaan 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en-US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omponen </w:t>
      </w:r>
      <w:r w:rsidRPr="006E15EF">
        <w:rPr>
          <w:rFonts w:cs="Times New Roman"/>
          <w:lang w:val="en-US"/>
        </w:rPr>
        <w:t>I</w:t>
      </w:r>
      <w:r w:rsidRPr="006E15EF">
        <w:rPr>
          <w:rFonts w:cs="Times New Roman"/>
          <w:lang w:val="id-ID"/>
        </w:rPr>
        <w:t xml:space="preserve">nstlasi </w:t>
      </w:r>
      <w:r w:rsidRPr="006E15EF">
        <w:rPr>
          <w:rFonts w:cs="Times New Roman"/>
          <w:lang w:val="en-US"/>
        </w:rPr>
        <w:t>L</w:t>
      </w:r>
      <w:r w:rsidRPr="006E15EF">
        <w:rPr>
          <w:rFonts w:cs="Times New Roman"/>
          <w:lang w:val="id-ID"/>
        </w:rPr>
        <w:t>istrik/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enerangan 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angunan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antor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ahan 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acaan dan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eraturan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>erundang-undangan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M</w:t>
      </w:r>
      <w:r w:rsidRPr="006E15EF">
        <w:rPr>
          <w:rFonts w:cs="Times New Roman"/>
          <w:lang w:val="id-ID"/>
        </w:rPr>
        <w:t xml:space="preserve">akanan </w:t>
      </w:r>
      <w:r w:rsidRPr="006E15EF">
        <w:rPr>
          <w:rFonts w:cs="Times New Roman"/>
          <w:lang w:val="en-US"/>
        </w:rPr>
        <w:t>M</w:t>
      </w:r>
      <w:r w:rsidRPr="006E15EF">
        <w:rPr>
          <w:rFonts w:cs="Times New Roman"/>
          <w:lang w:val="id-ID"/>
        </w:rPr>
        <w:t>inuman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Rapat-rapat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oordinasi dan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onsultasi ke </w:t>
      </w:r>
      <w:r w:rsidRPr="006E15EF">
        <w:rPr>
          <w:rFonts w:cs="Times New Roman"/>
          <w:lang w:val="en-US"/>
        </w:rPr>
        <w:t>L</w:t>
      </w:r>
      <w:r w:rsidRPr="006E15EF">
        <w:rPr>
          <w:rFonts w:cs="Times New Roman"/>
          <w:lang w:val="id-ID"/>
        </w:rPr>
        <w:t xml:space="preserve">uar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>aerah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425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Penyediaan </w:t>
      </w:r>
      <w:r w:rsidRPr="006E15EF">
        <w:rPr>
          <w:rFonts w:cs="Times New Roman"/>
          <w:lang w:val="en-US"/>
        </w:rPr>
        <w:t>J</w:t>
      </w:r>
      <w:r w:rsidRPr="006E15EF">
        <w:rPr>
          <w:rFonts w:cs="Times New Roman"/>
          <w:lang w:val="id-ID"/>
        </w:rPr>
        <w:t xml:space="preserve">asa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engamanan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antor dan </w:t>
      </w:r>
      <w:r w:rsidRPr="006E15EF">
        <w:rPr>
          <w:rFonts w:cs="Times New Roman"/>
          <w:lang w:val="en-US"/>
        </w:rPr>
        <w:t>R</w:t>
      </w:r>
      <w:r w:rsidRPr="006E15EF">
        <w:rPr>
          <w:rFonts w:cs="Times New Roman"/>
          <w:lang w:val="id-ID"/>
        </w:rPr>
        <w:t xml:space="preserve">umah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>inas</w:t>
      </w:r>
    </w:p>
    <w:p w:rsidR="005C2014" w:rsidRPr="006E15EF" w:rsidRDefault="005C2014" w:rsidP="005C2014">
      <w:pPr>
        <w:pStyle w:val="BodyTextIndent"/>
        <w:numPr>
          <w:ilvl w:val="0"/>
          <w:numId w:val="8"/>
        </w:numPr>
        <w:spacing w:after="0" w:line="480" w:lineRule="auto"/>
        <w:ind w:left="993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t xml:space="preserve">Program </w:t>
      </w:r>
      <w:proofErr w:type="spellStart"/>
      <w:r w:rsidRPr="006E15EF">
        <w:rPr>
          <w:rFonts w:cs="Times New Roman"/>
          <w:lang w:val="en-US"/>
        </w:rPr>
        <w:t>Peningkatan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Sarana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dan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Prasarana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Aparatur</w:t>
      </w:r>
      <w:proofErr w:type="spellEnd"/>
      <w:r w:rsidRPr="006E15EF">
        <w:rPr>
          <w:rFonts w:cs="Times New Roman"/>
          <w:lang w:val="id-ID"/>
        </w:rPr>
        <w:t xml:space="preserve">, dengan kegiatan sebagai berikut </w:t>
      </w:r>
      <w:r w:rsidRPr="006E15EF">
        <w:rPr>
          <w:rFonts w:cs="Times New Roman"/>
          <w:lang w:val="en-US"/>
        </w:rPr>
        <w:t>: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Pengadaan </w:t>
      </w:r>
      <w:r w:rsidRPr="006E15EF">
        <w:rPr>
          <w:rFonts w:cs="Times New Roman"/>
          <w:lang w:val="en-US"/>
        </w:rPr>
        <w:t>M</w:t>
      </w:r>
      <w:r w:rsidRPr="006E15EF">
        <w:rPr>
          <w:rFonts w:cs="Times New Roman"/>
          <w:lang w:val="id-ID"/>
        </w:rPr>
        <w:t>eubel</w:t>
      </w:r>
      <w:proofErr w:type="spellStart"/>
      <w:r w:rsidRPr="006E15EF">
        <w:rPr>
          <w:rFonts w:cs="Times New Roman"/>
          <w:lang w:val="en-US"/>
        </w:rPr>
        <w:t>eu</w:t>
      </w:r>
      <w:proofErr w:type="spellEnd"/>
      <w:r w:rsidRPr="006E15EF">
        <w:rPr>
          <w:rFonts w:cs="Times New Roman"/>
          <w:lang w:val="id-ID"/>
        </w:rPr>
        <w:t>r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Peningkatan </w:t>
      </w:r>
      <w:r w:rsidRPr="006E15EF">
        <w:rPr>
          <w:rFonts w:cs="Times New Roman"/>
          <w:lang w:val="en-US"/>
        </w:rPr>
        <w:t>S</w:t>
      </w:r>
      <w:r w:rsidRPr="006E15EF">
        <w:rPr>
          <w:rFonts w:cs="Times New Roman"/>
          <w:lang w:val="id-ID"/>
        </w:rPr>
        <w:t xml:space="preserve">arana dan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>rasarana</w:t>
      </w:r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Aparatur</w:t>
      </w:r>
      <w:proofErr w:type="spellEnd"/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Pemeliharaan </w:t>
      </w:r>
      <w:r w:rsidRPr="006E15EF">
        <w:rPr>
          <w:rFonts w:cs="Times New Roman"/>
          <w:lang w:val="en-US"/>
        </w:rPr>
        <w:t>R</w:t>
      </w:r>
      <w:r w:rsidRPr="006E15EF">
        <w:rPr>
          <w:rFonts w:cs="Times New Roman"/>
          <w:lang w:val="id-ID"/>
        </w:rPr>
        <w:t>utin/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erkala </w:t>
      </w:r>
      <w:r w:rsidRPr="006E15EF">
        <w:rPr>
          <w:rFonts w:cs="Times New Roman"/>
          <w:lang w:val="en-US"/>
        </w:rPr>
        <w:t>G</w:t>
      </w:r>
      <w:r w:rsidRPr="006E15EF">
        <w:rPr>
          <w:rFonts w:cs="Times New Roman"/>
          <w:lang w:val="id-ID"/>
        </w:rPr>
        <w:t xml:space="preserve">edung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antor</w:t>
      </w:r>
    </w:p>
    <w:p w:rsidR="005C2014" w:rsidRPr="006E15EF" w:rsidRDefault="005C2014" w:rsidP="005C2014">
      <w:pPr>
        <w:pStyle w:val="BodyTextIndent"/>
        <w:numPr>
          <w:ilvl w:val="1"/>
          <w:numId w:val="8"/>
        </w:numPr>
        <w:spacing w:after="0" w:line="480" w:lineRule="auto"/>
        <w:ind w:left="1418" w:hanging="284"/>
        <w:jc w:val="both"/>
        <w:rPr>
          <w:rFonts w:cs="Times New Roman"/>
          <w:lang w:val="en-US"/>
        </w:rPr>
      </w:pPr>
      <w:r w:rsidRPr="006E15EF">
        <w:rPr>
          <w:rFonts w:cs="Times New Roman"/>
          <w:lang w:val="id-ID"/>
        </w:rPr>
        <w:t xml:space="preserve">Pemeliharaan </w:t>
      </w:r>
      <w:r w:rsidRPr="006E15EF">
        <w:rPr>
          <w:rFonts w:cs="Times New Roman"/>
          <w:lang w:val="en-US"/>
        </w:rPr>
        <w:t>R</w:t>
      </w:r>
      <w:r w:rsidRPr="006E15EF">
        <w:rPr>
          <w:rFonts w:cs="Times New Roman"/>
          <w:lang w:val="id-ID"/>
        </w:rPr>
        <w:t>utin/</w:t>
      </w:r>
      <w:r w:rsidRPr="006E15EF">
        <w:rPr>
          <w:rFonts w:cs="Times New Roman"/>
          <w:lang w:val="en-US"/>
        </w:rPr>
        <w:t>B</w:t>
      </w:r>
      <w:r w:rsidRPr="006E15EF">
        <w:rPr>
          <w:rFonts w:cs="Times New Roman"/>
          <w:lang w:val="id-ID"/>
        </w:rPr>
        <w:t xml:space="preserve">erkala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endaraan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>inas/</w:t>
      </w:r>
      <w:r w:rsidRPr="006E15EF">
        <w:rPr>
          <w:rFonts w:cs="Times New Roman"/>
          <w:lang w:val="en-US"/>
        </w:rPr>
        <w:t>O</w:t>
      </w:r>
      <w:r w:rsidRPr="006E15EF">
        <w:rPr>
          <w:rFonts w:cs="Times New Roman"/>
          <w:lang w:val="id-ID"/>
        </w:rPr>
        <w:t>perasional</w:t>
      </w:r>
    </w:p>
    <w:p w:rsidR="005C2014" w:rsidRPr="006E15EF" w:rsidRDefault="005C2014" w:rsidP="005C2014">
      <w:pPr>
        <w:pStyle w:val="BodyTextIndent"/>
        <w:numPr>
          <w:ilvl w:val="0"/>
          <w:numId w:val="8"/>
        </w:numPr>
        <w:spacing w:after="0" w:line="480" w:lineRule="auto"/>
        <w:ind w:left="993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lastRenderedPageBreak/>
        <w:t xml:space="preserve">Program </w:t>
      </w:r>
      <w:proofErr w:type="spellStart"/>
      <w:r w:rsidRPr="006E15EF">
        <w:rPr>
          <w:rFonts w:cs="Times New Roman"/>
          <w:lang w:val="en-US"/>
        </w:rPr>
        <w:t>Peningkatan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Pengembangan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Sistem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Pelaporan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Capaian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Kinerja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dan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Keuangan</w:t>
      </w:r>
      <w:proofErr w:type="spellEnd"/>
      <w:r w:rsidRPr="006E15EF">
        <w:rPr>
          <w:rFonts w:cs="Times New Roman"/>
          <w:lang w:val="id-ID"/>
        </w:rPr>
        <w:t>, dengan kegiatan sebagai berikut :</w:t>
      </w:r>
    </w:p>
    <w:p w:rsidR="005C2014" w:rsidRPr="006E15EF" w:rsidRDefault="005C2014" w:rsidP="005C2014">
      <w:pPr>
        <w:pStyle w:val="BodyTextIndent"/>
        <w:numPr>
          <w:ilvl w:val="7"/>
          <w:numId w:val="8"/>
        </w:numPr>
        <w:tabs>
          <w:tab w:val="left" w:pos="1134"/>
        </w:tabs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Penyusunan </w:t>
      </w:r>
      <w:r w:rsidRPr="006E15EF">
        <w:rPr>
          <w:rFonts w:cs="Times New Roman"/>
          <w:lang w:val="en-US"/>
        </w:rPr>
        <w:t>L</w:t>
      </w:r>
      <w:r w:rsidRPr="006E15EF">
        <w:rPr>
          <w:rFonts w:cs="Times New Roman"/>
          <w:lang w:val="id-ID"/>
        </w:rPr>
        <w:t xml:space="preserve">aporan </w:t>
      </w:r>
      <w:r w:rsidRPr="006E15EF">
        <w:rPr>
          <w:rFonts w:cs="Times New Roman"/>
          <w:lang w:val="en-US"/>
        </w:rPr>
        <w:t>C</w:t>
      </w:r>
      <w:r w:rsidRPr="006E15EF">
        <w:rPr>
          <w:rFonts w:cs="Times New Roman"/>
          <w:lang w:val="id-ID"/>
        </w:rPr>
        <w:t xml:space="preserve">apaian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inerja dan </w:t>
      </w:r>
      <w:r w:rsidRPr="006E15EF">
        <w:rPr>
          <w:rFonts w:cs="Times New Roman"/>
          <w:lang w:val="en-US"/>
        </w:rPr>
        <w:t>I</w:t>
      </w:r>
      <w:r w:rsidRPr="006E15EF">
        <w:rPr>
          <w:rFonts w:cs="Times New Roman"/>
          <w:lang w:val="id-ID"/>
        </w:rPr>
        <w:t xml:space="preserve">khtisar </w:t>
      </w:r>
      <w:r w:rsidRPr="006E15EF">
        <w:rPr>
          <w:rFonts w:cs="Times New Roman"/>
          <w:lang w:val="en-US"/>
        </w:rPr>
        <w:t>R</w:t>
      </w:r>
      <w:r w:rsidRPr="006E15EF">
        <w:rPr>
          <w:rFonts w:cs="Times New Roman"/>
          <w:lang w:val="id-ID"/>
        </w:rPr>
        <w:t xml:space="preserve">ealisasi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>inerja SKPD</w:t>
      </w:r>
    </w:p>
    <w:p w:rsidR="005C2014" w:rsidRPr="006E15EF" w:rsidRDefault="005C2014" w:rsidP="005C2014">
      <w:pPr>
        <w:pStyle w:val="BodyTextIndent"/>
        <w:numPr>
          <w:ilvl w:val="7"/>
          <w:numId w:val="8"/>
        </w:numPr>
        <w:tabs>
          <w:tab w:val="left" w:pos="1134"/>
        </w:tabs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Penyusunan </w:t>
      </w:r>
      <w:r w:rsidRPr="006E15EF">
        <w:rPr>
          <w:rFonts w:cs="Times New Roman"/>
          <w:lang w:val="en-US"/>
        </w:rPr>
        <w:t>L</w:t>
      </w:r>
      <w:r w:rsidRPr="006E15EF">
        <w:rPr>
          <w:rFonts w:cs="Times New Roman"/>
          <w:lang w:val="id-ID"/>
        </w:rPr>
        <w:t xml:space="preserve">aporan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euangan </w:t>
      </w:r>
      <w:r w:rsidRPr="006E15EF">
        <w:rPr>
          <w:rFonts w:cs="Times New Roman"/>
          <w:lang w:val="en-US"/>
        </w:rPr>
        <w:t>S</w:t>
      </w:r>
      <w:r w:rsidRPr="006E15EF">
        <w:rPr>
          <w:rFonts w:cs="Times New Roman"/>
          <w:lang w:val="id-ID"/>
        </w:rPr>
        <w:t>emesteran</w:t>
      </w:r>
    </w:p>
    <w:p w:rsidR="005C2014" w:rsidRPr="006E15EF" w:rsidRDefault="005C2014" w:rsidP="005C2014">
      <w:pPr>
        <w:pStyle w:val="BodyTextIndent"/>
        <w:numPr>
          <w:ilvl w:val="7"/>
          <w:numId w:val="8"/>
        </w:numPr>
        <w:tabs>
          <w:tab w:val="left" w:pos="1134"/>
        </w:tabs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Penyusunan Pelaporan </w:t>
      </w:r>
      <w:r w:rsidRPr="006E15EF">
        <w:rPr>
          <w:rFonts w:cs="Times New Roman"/>
          <w:lang w:val="en-US"/>
        </w:rPr>
        <w:t>K</w:t>
      </w:r>
      <w:r w:rsidRPr="006E15EF">
        <w:rPr>
          <w:rFonts w:cs="Times New Roman"/>
          <w:lang w:val="id-ID"/>
        </w:rPr>
        <w:t xml:space="preserve">euangan </w:t>
      </w:r>
      <w:r w:rsidRPr="006E15EF">
        <w:rPr>
          <w:rFonts w:cs="Times New Roman"/>
          <w:lang w:val="en-US"/>
        </w:rPr>
        <w:t>A</w:t>
      </w:r>
      <w:r w:rsidRPr="006E15EF">
        <w:rPr>
          <w:rFonts w:cs="Times New Roman"/>
          <w:lang w:val="id-ID"/>
        </w:rPr>
        <w:t xml:space="preserve">khir </w:t>
      </w:r>
      <w:r w:rsidRPr="006E15EF">
        <w:rPr>
          <w:rFonts w:cs="Times New Roman"/>
          <w:lang w:val="en-US"/>
        </w:rPr>
        <w:t>T</w:t>
      </w:r>
      <w:r w:rsidRPr="006E15EF">
        <w:rPr>
          <w:rFonts w:cs="Times New Roman"/>
          <w:lang w:val="id-ID"/>
        </w:rPr>
        <w:t>ahun</w:t>
      </w:r>
    </w:p>
    <w:p w:rsidR="005C2014" w:rsidRPr="006E15EF" w:rsidRDefault="005C2014" w:rsidP="005C2014">
      <w:pPr>
        <w:pStyle w:val="BodyTextIndent"/>
        <w:numPr>
          <w:ilvl w:val="0"/>
          <w:numId w:val="8"/>
        </w:numPr>
        <w:spacing w:after="0" w:line="480" w:lineRule="auto"/>
        <w:ind w:left="993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t xml:space="preserve">Program </w:t>
      </w:r>
      <w:proofErr w:type="spellStart"/>
      <w:r w:rsidRPr="006E15EF">
        <w:rPr>
          <w:rFonts w:cs="Times New Roman"/>
          <w:lang w:val="en-US"/>
        </w:rPr>
        <w:t>Peningkatan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Kapasitas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Sumberdaya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Aparatur</w:t>
      </w:r>
      <w:proofErr w:type="spellEnd"/>
      <w:r w:rsidRPr="006E15EF">
        <w:rPr>
          <w:rFonts w:cs="Times New Roman"/>
          <w:lang w:val="id-ID"/>
        </w:rPr>
        <w:t>,</w:t>
      </w:r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dengan</w:t>
      </w:r>
      <w:proofErr w:type="spellEnd"/>
      <w:r w:rsidRPr="006E15EF">
        <w:rPr>
          <w:rFonts w:cs="Times New Roman"/>
          <w:lang w:val="en-US"/>
        </w:rPr>
        <w:t xml:space="preserve">  </w:t>
      </w:r>
      <w:proofErr w:type="spellStart"/>
      <w:r w:rsidRPr="006E15EF">
        <w:rPr>
          <w:rFonts w:cs="Times New Roman"/>
          <w:lang w:val="en-US"/>
        </w:rPr>
        <w:t>kegiatan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Pembinaan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Pegawai</w:t>
      </w:r>
      <w:proofErr w:type="spellEnd"/>
    </w:p>
    <w:p w:rsidR="005C2014" w:rsidRPr="006E15EF" w:rsidRDefault="005C2014" w:rsidP="005C2014">
      <w:pPr>
        <w:pStyle w:val="BodyTextIndent"/>
        <w:numPr>
          <w:ilvl w:val="0"/>
          <w:numId w:val="8"/>
        </w:numPr>
        <w:spacing w:after="0" w:line="480" w:lineRule="auto"/>
        <w:ind w:left="993" w:hanging="426"/>
        <w:jc w:val="both"/>
        <w:rPr>
          <w:rFonts w:cs="Times New Roman"/>
          <w:lang w:val="en-US"/>
        </w:rPr>
      </w:pPr>
      <w:r w:rsidRPr="006E15EF">
        <w:rPr>
          <w:rFonts w:cs="Times New Roman"/>
          <w:lang w:val="en-US"/>
        </w:rPr>
        <w:t xml:space="preserve">Program </w:t>
      </w:r>
      <w:proofErr w:type="spellStart"/>
      <w:r w:rsidRPr="006E15EF">
        <w:rPr>
          <w:rFonts w:cs="Times New Roman"/>
          <w:lang w:val="en-US"/>
        </w:rPr>
        <w:t>Peningkatan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Disiplin</w:t>
      </w:r>
      <w:proofErr w:type="spellEnd"/>
      <w:r w:rsidRPr="006E15EF">
        <w:rPr>
          <w:rFonts w:cs="Times New Roman"/>
          <w:lang w:val="en-US"/>
        </w:rPr>
        <w:t xml:space="preserve"> </w:t>
      </w:r>
      <w:proofErr w:type="spellStart"/>
      <w:r w:rsidRPr="006E15EF">
        <w:rPr>
          <w:rFonts w:cs="Times New Roman"/>
          <w:lang w:val="en-US"/>
        </w:rPr>
        <w:t>Aparatur</w:t>
      </w:r>
      <w:proofErr w:type="spellEnd"/>
      <w:r w:rsidRPr="006E15EF">
        <w:rPr>
          <w:rFonts w:cs="Times New Roman"/>
          <w:lang w:val="id-ID"/>
        </w:rPr>
        <w:t>, dengan kegiatan sebagai berikut :</w:t>
      </w:r>
    </w:p>
    <w:p w:rsidR="005C2014" w:rsidRPr="006E15EF" w:rsidRDefault="005C2014" w:rsidP="005C2014">
      <w:pPr>
        <w:pStyle w:val="BodyTextIndent"/>
        <w:numPr>
          <w:ilvl w:val="7"/>
          <w:numId w:val="8"/>
        </w:numPr>
        <w:tabs>
          <w:tab w:val="left" w:pos="851"/>
          <w:tab w:val="left" w:pos="1134"/>
        </w:tabs>
        <w:spacing w:after="0" w:line="480" w:lineRule="auto"/>
        <w:ind w:left="1418" w:hanging="284"/>
        <w:jc w:val="both"/>
        <w:rPr>
          <w:rFonts w:cs="Times New Roman"/>
          <w:lang w:val="id-ID"/>
        </w:rPr>
      </w:pPr>
      <w:r w:rsidRPr="006E15EF">
        <w:rPr>
          <w:rFonts w:cs="Times New Roman"/>
          <w:lang w:val="id-ID"/>
        </w:rPr>
        <w:t xml:space="preserve">Pengadaan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 xml:space="preserve">akaian </w:t>
      </w:r>
      <w:r w:rsidRPr="006E15EF">
        <w:rPr>
          <w:rFonts w:cs="Times New Roman"/>
          <w:lang w:val="en-US"/>
        </w:rPr>
        <w:t>D</w:t>
      </w:r>
      <w:r w:rsidRPr="006E15EF">
        <w:rPr>
          <w:rFonts w:cs="Times New Roman"/>
          <w:lang w:val="id-ID"/>
        </w:rPr>
        <w:t xml:space="preserve">inas beserta </w:t>
      </w:r>
      <w:r w:rsidRPr="006E15EF">
        <w:rPr>
          <w:rFonts w:cs="Times New Roman"/>
          <w:lang w:val="en-US"/>
        </w:rPr>
        <w:t>P</w:t>
      </w:r>
      <w:r w:rsidRPr="006E15EF">
        <w:rPr>
          <w:rFonts w:cs="Times New Roman"/>
          <w:lang w:val="id-ID"/>
        </w:rPr>
        <w:t>erlengkapannya</w:t>
      </w:r>
    </w:p>
    <w:p w:rsidR="005C2014" w:rsidRPr="005C2014" w:rsidRDefault="005C2014" w:rsidP="005C2014">
      <w:pPr>
        <w:pStyle w:val="BodyTextIndent"/>
        <w:numPr>
          <w:ilvl w:val="1"/>
          <w:numId w:val="8"/>
        </w:numPr>
        <w:tabs>
          <w:tab w:val="left" w:pos="851"/>
          <w:tab w:val="left" w:pos="1134"/>
        </w:tabs>
        <w:spacing w:after="0" w:line="360" w:lineRule="auto"/>
        <w:ind w:left="1418" w:hanging="284"/>
        <w:jc w:val="both"/>
        <w:rPr>
          <w:rFonts w:cs="Times New Roman"/>
        </w:rPr>
      </w:pPr>
      <w:r w:rsidRPr="005C2014">
        <w:rPr>
          <w:rFonts w:cs="Times New Roman"/>
          <w:lang w:val="id-ID"/>
        </w:rPr>
        <w:t xml:space="preserve">Pengadaan </w:t>
      </w:r>
      <w:r w:rsidRPr="005C2014">
        <w:rPr>
          <w:rFonts w:cs="Times New Roman"/>
          <w:lang w:val="en-US"/>
        </w:rPr>
        <w:t>P</w:t>
      </w:r>
      <w:r w:rsidRPr="005C2014">
        <w:rPr>
          <w:rFonts w:cs="Times New Roman"/>
          <w:lang w:val="id-ID"/>
        </w:rPr>
        <w:t xml:space="preserve">akaian </w:t>
      </w:r>
      <w:r w:rsidRPr="005C2014">
        <w:rPr>
          <w:rFonts w:cs="Times New Roman"/>
          <w:lang w:val="en-US"/>
        </w:rPr>
        <w:t>KORPRI</w:t>
      </w:r>
    </w:p>
    <w:p w:rsidR="005C2014" w:rsidRPr="005C2014" w:rsidRDefault="005C2014" w:rsidP="005C2014">
      <w:pPr>
        <w:pStyle w:val="BodyTextIndent"/>
        <w:numPr>
          <w:ilvl w:val="1"/>
          <w:numId w:val="8"/>
        </w:numPr>
        <w:tabs>
          <w:tab w:val="left" w:pos="851"/>
          <w:tab w:val="left" w:pos="1134"/>
        </w:tabs>
        <w:spacing w:after="0" w:line="360" w:lineRule="auto"/>
        <w:ind w:left="1418" w:hanging="284"/>
        <w:jc w:val="both"/>
        <w:rPr>
          <w:rFonts w:cs="Times New Roman"/>
        </w:rPr>
      </w:pPr>
      <w:r w:rsidRPr="005C2014">
        <w:rPr>
          <w:rFonts w:cs="Times New Roman"/>
          <w:lang w:val="id-ID"/>
        </w:rPr>
        <w:t xml:space="preserve">Pengadaan </w:t>
      </w:r>
      <w:r w:rsidRPr="005C2014">
        <w:rPr>
          <w:rFonts w:cs="Times New Roman"/>
          <w:lang w:val="en-US"/>
        </w:rPr>
        <w:t>P</w:t>
      </w:r>
      <w:r w:rsidRPr="005C2014">
        <w:rPr>
          <w:rFonts w:cs="Times New Roman"/>
          <w:lang w:val="id-ID"/>
        </w:rPr>
        <w:t xml:space="preserve">akaian </w:t>
      </w:r>
      <w:r w:rsidRPr="005C2014">
        <w:rPr>
          <w:rFonts w:cs="Times New Roman"/>
          <w:lang w:val="en-US"/>
        </w:rPr>
        <w:t>K</w:t>
      </w:r>
      <w:r w:rsidRPr="005C2014">
        <w:rPr>
          <w:rFonts w:cs="Times New Roman"/>
          <w:lang w:val="id-ID"/>
        </w:rPr>
        <w:t xml:space="preserve">husus </w:t>
      </w:r>
      <w:r w:rsidRPr="005C2014">
        <w:rPr>
          <w:rFonts w:cs="Times New Roman"/>
          <w:lang w:val="en-US"/>
        </w:rPr>
        <w:t>H</w:t>
      </w:r>
      <w:r w:rsidRPr="005C2014">
        <w:rPr>
          <w:rFonts w:cs="Times New Roman"/>
          <w:lang w:val="id-ID"/>
        </w:rPr>
        <w:t xml:space="preserve">ari-hari </w:t>
      </w:r>
      <w:r w:rsidRPr="005C2014">
        <w:rPr>
          <w:rFonts w:cs="Times New Roman"/>
          <w:lang w:val="en-US"/>
        </w:rPr>
        <w:t>T</w:t>
      </w:r>
      <w:r w:rsidRPr="005C2014">
        <w:rPr>
          <w:rFonts w:cs="Times New Roman"/>
          <w:lang w:val="id-ID"/>
        </w:rPr>
        <w:t>ertentu</w:t>
      </w:r>
    </w:p>
    <w:p w:rsidR="005C2014" w:rsidRPr="002A7530" w:rsidRDefault="005C2014" w:rsidP="002A75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535" w:rsidRPr="002A7530" w:rsidRDefault="00507535" w:rsidP="002A7530">
      <w:pPr>
        <w:pStyle w:val="BodyTextIndent"/>
        <w:spacing w:after="0" w:line="360" w:lineRule="auto"/>
        <w:ind w:left="0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>Kewenangan Walikota yang dilimpahkan kepada lurah mencakup beberapa Bidang Kewenangan sesuai dengan Keputusan Walikota Cimahi Nomor 782/Kep 58</w:t>
      </w:r>
      <w:r w:rsidRPr="002A7530">
        <w:rPr>
          <w:rFonts w:cs="Times New Roman"/>
          <w:lang w:val="en-US"/>
        </w:rPr>
        <w:t xml:space="preserve"> </w:t>
      </w:r>
      <w:r w:rsidRPr="002A7530">
        <w:rPr>
          <w:rFonts w:cs="Times New Roman"/>
          <w:lang w:val="id-ID"/>
        </w:rPr>
        <w:t xml:space="preserve">a-Pem/2004 </w:t>
      </w:r>
      <w:r w:rsidRPr="002A7530">
        <w:rPr>
          <w:rFonts w:cs="Times New Roman"/>
          <w:lang w:val="en-US"/>
        </w:rPr>
        <w:t>T</w:t>
      </w:r>
      <w:r w:rsidRPr="002A7530">
        <w:rPr>
          <w:rFonts w:cs="Times New Roman"/>
          <w:lang w:val="id-ID"/>
        </w:rPr>
        <w:t>anggal 19 April 2004 adalah sebagai berikut :</w:t>
      </w:r>
    </w:p>
    <w:p w:rsidR="00507535" w:rsidRPr="002A7530" w:rsidRDefault="00507535" w:rsidP="002A7530">
      <w:pPr>
        <w:numPr>
          <w:ilvl w:val="0"/>
          <w:numId w:val="1"/>
        </w:numPr>
        <w:tabs>
          <w:tab w:val="left" w:pos="426"/>
        </w:tabs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Pendataan titik jalan penerangan jalan umum dan penataan serta  pemasangan lampu-lampu di lingkungan;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bantaran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Pembangunan dan pemeliharaan taman lingkungan dan jalur hijau lingkungan;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right="57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Pendataan, pengawasan dan pengendalan tanah milik Pemerintah Kota;</w:t>
      </w:r>
    </w:p>
    <w:p w:rsidR="00507535" w:rsidRPr="002A7530" w:rsidRDefault="00507535" w:rsidP="002A7530">
      <w:pPr>
        <w:numPr>
          <w:ilvl w:val="0"/>
          <w:numId w:val="1"/>
        </w:numPr>
        <w:tabs>
          <w:tab w:val="left" w:pos="426"/>
        </w:tabs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Kesehatan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2"/>
        </w:numPr>
        <w:tabs>
          <w:tab w:val="clear" w:pos="1778"/>
          <w:tab w:val="left" w:pos="851"/>
          <w:tab w:val="left" w:pos="1557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07535" w:rsidRPr="002A7530" w:rsidRDefault="00507535" w:rsidP="002A7530">
      <w:pPr>
        <w:numPr>
          <w:ilvl w:val="1"/>
          <w:numId w:val="2"/>
        </w:numPr>
        <w:tabs>
          <w:tab w:val="clear" w:pos="1778"/>
          <w:tab w:val="left" w:pos="851"/>
          <w:tab w:val="left" w:pos="1557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lastRenderedPageBreak/>
        <w:t>Pembinaan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GSI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), SKPG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Sistim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AIDS,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Gerdunas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TBC), JPS-BK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);</w:t>
      </w:r>
    </w:p>
    <w:p w:rsidR="00507535" w:rsidRPr="002A7530" w:rsidRDefault="00507535" w:rsidP="002A7530">
      <w:pPr>
        <w:numPr>
          <w:ilvl w:val="1"/>
          <w:numId w:val="2"/>
        </w:numPr>
        <w:tabs>
          <w:tab w:val="clear" w:pos="1778"/>
          <w:tab w:val="left" w:pos="851"/>
          <w:tab w:val="left" w:pos="1557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(KLB)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507535" w:rsidRPr="002A7530" w:rsidRDefault="00507535" w:rsidP="002A7530">
      <w:pPr>
        <w:numPr>
          <w:ilvl w:val="0"/>
          <w:numId w:val="1"/>
        </w:numPr>
        <w:tabs>
          <w:tab w:val="left" w:pos="426"/>
        </w:tabs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Penanaman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Modal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Usaha Kecil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(UKM)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  <w:tab w:val="left" w:pos="1632"/>
        </w:tabs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Lingkungan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Hidup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Pengkoordinasian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Inventarisasi mengenai pohon-pohon lahan kritis, pelindung dan hias;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Penertiban pembuangan sampah di sungai dan saluran;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sumur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resapan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Pengawasan dan penyampaian informasi mengenai Taman dan PJU;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persampahan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  <w:tab w:val="left" w:pos="1632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Pertanahan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Pelaporan, pengawasan dan pengendalian tanah milik/asset pemerintah;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peruntukannya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b/>
          <w:bCs/>
          <w:sz w:val="24"/>
          <w:szCs w:val="24"/>
          <w:lang w:val="nb-NO"/>
        </w:rPr>
        <w:t>Bidang Koperasi dan Usaha Kecil Menengah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Pelaksanaan Monitoring kegiatan Koperasi dan Pengusaha Kecil Menengah (PKM).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Kependudukan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Catatan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Sipil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KK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), KTP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NIK,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Penandatangan dan penerbitan</w:t>
      </w:r>
      <w:r w:rsidRPr="002A753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7530">
        <w:rPr>
          <w:rFonts w:ascii="Times New Roman" w:hAnsi="Times New Roman" w:cs="Times New Roman"/>
          <w:sz w:val="24"/>
          <w:szCs w:val="24"/>
          <w:lang w:val="nb-NO"/>
        </w:rPr>
        <w:t>Surat Keterangan Kematian, Surat Keterangan Pindah antar Kelurahan dan Kecamatan;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berpenghasilan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wiraswasta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lastRenderedPageBreak/>
        <w:t>Pelaksanaan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Otonomi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Daerah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monografi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Pembinaan pengisian buku administrasi Pemerintahan Kelurahan;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Fasilitas pemberhentian, pemilihan, pelantikan dan pengesahan Ketua RT/RW;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  <w:tab w:val="left" w:pos="1632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Pendapatan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Daerah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</w:rPr>
        <w:t xml:space="preserve">Monitoring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PBB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Bank;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Inventarisasi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NJOP (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);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  <w:tab w:val="left" w:pos="1632"/>
        </w:tabs>
        <w:suppressAutoHyphens/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Hukum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Perundang-undangan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Fasilitasi sosialisasi peraturan perundang-undangan dari produk hukum daerah;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Fasilitasi monitoring pelaksanaan dan penegakan peraturan daerah.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  <w:tab w:val="left" w:pos="1632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b/>
          <w:bCs/>
          <w:sz w:val="24"/>
          <w:szCs w:val="24"/>
          <w:lang w:val="nb-NO"/>
        </w:rPr>
        <w:t>Bidang Politik Dalam Negeri dan Administrasi Publik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ketentraman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Penerbitan rekomendasi atas permohonan ijin keamanan;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Penerbitan rekomendasi SKKB (Surat Keterangan Kelakuan Baik).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  <w:tab w:val="left" w:pos="426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Sosial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respresif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  <w:tab w:val="left" w:pos="851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KS;</w:t>
      </w:r>
    </w:p>
    <w:p w:rsidR="00507535" w:rsidRPr="002A7530" w:rsidRDefault="00507535" w:rsidP="002A7530">
      <w:pPr>
        <w:numPr>
          <w:ilvl w:val="0"/>
          <w:numId w:val="1"/>
        </w:numPr>
        <w:tabs>
          <w:tab w:val="clear" w:pos="720"/>
        </w:tabs>
        <w:suppressAutoHyphens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b/>
          <w:sz w:val="24"/>
          <w:szCs w:val="24"/>
        </w:rPr>
        <w:t>Kebudayaan</w:t>
      </w:r>
      <w:proofErr w:type="spellEnd"/>
      <w:r w:rsidRPr="002A7530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nb-NO"/>
        </w:rPr>
      </w:pPr>
      <w:r w:rsidRPr="002A7530">
        <w:rPr>
          <w:rFonts w:ascii="Times New Roman" w:hAnsi="Times New Roman" w:cs="Times New Roman"/>
          <w:sz w:val="24"/>
          <w:szCs w:val="24"/>
          <w:lang w:val="nb-NO"/>
        </w:rPr>
        <w:t>Pendataan dan pembinaan pendidikan luar sekolah;</w:t>
      </w:r>
    </w:p>
    <w:p w:rsidR="00507535" w:rsidRPr="002A7530" w:rsidRDefault="00507535" w:rsidP="002A7530">
      <w:pPr>
        <w:numPr>
          <w:ilvl w:val="1"/>
          <w:numId w:val="1"/>
        </w:numPr>
        <w:tabs>
          <w:tab w:val="clear" w:pos="1440"/>
        </w:tabs>
        <w:suppressAutoHyphens/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530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2A7530">
        <w:rPr>
          <w:rFonts w:ascii="Times New Roman" w:hAnsi="Times New Roman" w:cs="Times New Roman"/>
          <w:sz w:val="24"/>
          <w:szCs w:val="24"/>
        </w:rPr>
        <w:t>.</w:t>
      </w:r>
    </w:p>
    <w:p w:rsidR="00507535" w:rsidRPr="002A7530" w:rsidRDefault="00507535" w:rsidP="002A753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7535" w:rsidRPr="002A7530" w:rsidRDefault="00507535" w:rsidP="002A75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7530">
        <w:rPr>
          <w:rFonts w:ascii="Times New Roman" w:hAnsi="Times New Roman" w:cs="Times New Roman"/>
          <w:sz w:val="24"/>
          <w:szCs w:val="24"/>
        </w:rPr>
        <w:br w:type="page"/>
      </w:r>
    </w:p>
    <w:p w:rsidR="00507535" w:rsidRPr="002A7530" w:rsidRDefault="00507535" w:rsidP="002A7530">
      <w:pPr>
        <w:pStyle w:val="BodyTextIndent"/>
        <w:spacing w:after="0" w:line="360" w:lineRule="auto"/>
        <w:ind w:left="0"/>
        <w:jc w:val="both"/>
        <w:rPr>
          <w:rFonts w:cs="Times New Roman"/>
          <w:b/>
          <w:lang w:val="en-US"/>
        </w:rPr>
      </w:pPr>
      <w:r w:rsidRPr="002A7530">
        <w:rPr>
          <w:rFonts w:cs="Times New Roman"/>
          <w:b/>
          <w:lang w:val="id-ID"/>
        </w:rPr>
        <w:lastRenderedPageBreak/>
        <w:t xml:space="preserve">Struktur Organisasi Dan Pejabat Struktural </w:t>
      </w:r>
      <w:proofErr w:type="spellStart"/>
      <w:r w:rsidRPr="002A7530">
        <w:rPr>
          <w:rFonts w:cs="Times New Roman"/>
          <w:b/>
        </w:rPr>
        <w:t>Kelurahan</w:t>
      </w:r>
      <w:proofErr w:type="spellEnd"/>
      <w:r w:rsidRPr="002A7530">
        <w:rPr>
          <w:rFonts w:cs="Times New Roman"/>
          <w:b/>
        </w:rPr>
        <w:t xml:space="preserve"> </w:t>
      </w:r>
      <w:proofErr w:type="spellStart"/>
      <w:r w:rsidRPr="002A7530">
        <w:rPr>
          <w:rFonts w:cs="Times New Roman"/>
          <w:b/>
        </w:rPr>
        <w:t>Leuwigajah</w:t>
      </w:r>
      <w:proofErr w:type="spellEnd"/>
    </w:p>
    <w:p w:rsidR="00507535" w:rsidRPr="002A7530" w:rsidRDefault="00507535" w:rsidP="002A7530">
      <w:pPr>
        <w:pStyle w:val="BodyTextIndent"/>
        <w:spacing w:after="0" w:line="360" w:lineRule="auto"/>
        <w:ind w:left="0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ab/>
        <w:t xml:space="preserve">Berdasarkan Peraturan Daerah Kota Cimahi </w:t>
      </w:r>
      <w:r w:rsidRPr="002A7530">
        <w:rPr>
          <w:rFonts w:cs="Times New Roman"/>
          <w:lang w:val="en-US"/>
        </w:rPr>
        <w:t>N</w:t>
      </w:r>
      <w:r w:rsidRPr="002A7530">
        <w:rPr>
          <w:rFonts w:cs="Times New Roman"/>
          <w:lang w:val="id-ID"/>
        </w:rPr>
        <w:t xml:space="preserve">omor </w:t>
      </w:r>
      <w:r w:rsidRPr="002A7530">
        <w:rPr>
          <w:rFonts w:cs="Times New Roman"/>
          <w:lang w:val="en-US"/>
        </w:rPr>
        <w:t>5</w:t>
      </w:r>
      <w:r w:rsidRPr="002A7530">
        <w:rPr>
          <w:rFonts w:cs="Times New Roman"/>
          <w:lang w:val="id-ID"/>
        </w:rPr>
        <w:t xml:space="preserve"> Tahun 20</w:t>
      </w:r>
      <w:r w:rsidRPr="002A7530">
        <w:rPr>
          <w:rFonts w:cs="Times New Roman"/>
          <w:lang w:val="en-US"/>
        </w:rPr>
        <w:t>12</w:t>
      </w:r>
      <w:r w:rsidRPr="002A7530">
        <w:rPr>
          <w:rFonts w:cs="Times New Roman"/>
          <w:lang w:val="id-ID"/>
        </w:rPr>
        <w:t xml:space="preserve"> tentang Kecamatan dan Kelurahan di Kota Cimahi, bahwa susunan organisasi kelurahan terdiri dari :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>Lurah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>Sekretaris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 xml:space="preserve">Seksi Pemerintahan 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 xml:space="preserve">Seksi Ekonomi dan Pembangunan 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>Seksi Pemberdayaan Masyarakat dan Kesejahteraan Rakyat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>Seksi Ketentraman dan Ketertiban Umum</w:t>
      </w:r>
    </w:p>
    <w:p w:rsidR="00507535" w:rsidRPr="002A7530" w:rsidRDefault="00507535" w:rsidP="002A7530">
      <w:pPr>
        <w:pStyle w:val="BodyTextIndent"/>
        <w:numPr>
          <w:ilvl w:val="0"/>
          <w:numId w:val="3"/>
        </w:numPr>
        <w:tabs>
          <w:tab w:val="left" w:pos="426"/>
        </w:tabs>
        <w:spacing w:after="0" w:line="360" w:lineRule="auto"/>
        <w:ind w:left="426" w:hanging="426"/>
        <w:jc w:val="both"/>
        <w:rPr>
          <w:rFonts w:cs="Times New Roman"/>
          <w:lang w:val="id-ID"/>
        </w:rPr>
      </w:pPr>
      <w:r w:rsidRPr="002A7530">
        <w:rPr>
          <w:rFonts w:cs="Times New Roman"/>
          <w:lang w:val="id-ID"/>
        </w:rPr>
        <w:t>Kelompok Jabatan Fungsional</w:t>
      </w:r>
    </w:p>
    <w:p w:rsidR="00507535" w:rsidRPr="002A7530" w:rsidRDefault="00507535" w:rsidP="002A7530">
      <w:pPr>
        <w:pStyle w:val="BodyTextIndent"/>
        <w:tabs>
          <w:tab w:val="left" w:pos="426"/>
        </w:tabs>
        <w:spacing w:after="0" w:line="360" w:lineRule="auto"/>
        <w:jc w:val="both"/>
        <w:rPr>
          <w:rFonts w:cs="Times New Roman"/>
          <w:lang w:val="id-ID"/>
        </w:rPr>
      </w:pPr>
    </w:p>
    <w:p w:rsidR="00507535" w:rsidRPr="002A7530" w:rsidRDefault="00507535" w:rsidP="002A7530">
      <w:pPr>
        <w:pStyle w:val="BodyTextIndent"/>
        <w:tabs>
          <w:tab w:val="left" w:pos="426"/>
        </w:tabs>
        <w:spacing w:after="0" w:line="360" w:lineRule="auto"/>
        <w:ind w:left="0"/>
        <w:jc w:val="both"/>
        <w:rPr>
          <w:rFonts w:cs="Times New Roman"/>
          <w:b/>
          <w:color w:val="FF0000"/>
          <w:lang w:val="en-US"/>
        </w:rPr>
      </w:pPr>
      <w:r w:rsidRPr="002A7530">
        <w:rPr>
          <w:rFonts w:cs="Times New Roman"/>
          <w:b/>
          <w:color w:val="FF0000"/>
          <w:lang w:val="en-US"/>
        </w:rPr>
        <w:t>DIAGRAM ORGANISASI DI LAMPIRAN STRUKTUR ORGANISASI.XLS</w:t>
      </w:r>
    </w:p>
    <w:sectPr w:rsidR="00507535" w:rsidRPr="002A7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FA4AAA6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9"/>
    <w:multiLevelType w:val="multilevel"/>
    <w:tmpl w:val="61FC862E"/>
    <w:name w:val="WW8Num9"/>
    <w:lvl w:ilvl="0">
      <w:start w:val="1"/>
      <w:numFmt w:val="lowerLetter"/>
      <w:lvlText w:val="%1."/>
      <w:lvlJc w:val="left"/>
      <w:pPr>
        <w:tabs>
          <w:tab w:val="num" w:pos="375"/>
        </w:tabs>
        <w:ind w:left="375" w:hanging="375"/>
      </w:pPr>
    </w:lvl>
    <w:lvl w:ilvl="1">
      <w:start w:val="1"/>
      <w:numFmt w:val="lowerLetter"/>
      <w:lvlText w:val="%2."/>
      <w:lvlJc w:val="left"/>
      <w:pPr>
        <w:tabs>
          <w:tab w:val="num" w:pos="1778"/>
        </w:tabs>
        <w:ind w:left="1778" w:hanging="360"/>
      </w:pPr>
      <w:rPr>
        <w:rFonts w:ascii="Arial" w:eastAsia="Times New Roman" w:hAnsi="Arial" w:cs="Aria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237E6A"/>
    <w:multiLevelType w:val="hybridMultilevel"/>
    <w:tmpl w:val="1100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72EBA"/>
    <w:multiLevelType w:val="hybridMultilevel"/>
    <w:tmpl w:val="DA60501E"/>
    <w:lvl w:ilvl="0" w:tplc="DD58244A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CCB70C0"/>
    <w:multiLevelType w:val="hybridMultilevel"/>
    <w:tmpl w:val="869C9808"/>
    <w:lvl w:ilvl="0" w:tplc="9C0E7574">
      <w:numFmt w:val="bullet"/>
      <w:lvlText w:val="-"/>
      <w:lvlJc w:val="left"/>
      <w:pPr>
        <w:tabs>
          <w:tab w:val="num" w:pos="888"/>
        </w:tabs>
        <w:ind w:left="88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300C0055"/>
    <w:multiLevelType w:val="hybridMultilevel"/>
    <w:tmpl w:val="C7EACF12"/>
    <w:lvl w:ilvl="0" w:tplc="4DE83FA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A1FE3"/>
    <w:multiLevelType w:val="hybridMultilevel"/>
    <w:tmpl w:val="9FD075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6CECD98">
      <w:start w:val="1"/>
      <w:numFmt w:val="upp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color w:val="auto"/>
      </w:rPr>
    </w:lvl>
    <w:lvl w:ilvl="2" w:tplc="1112239E">
      <w:start w:val="2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4EBE5D68">
      <w:numFmt w:val="decimalZero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B48FF"/>
    <w:multiLevelType w:val="hybridMultilevel"/>
    <w:tmpl w:val="5282C46C"/>
    <w:lvl w:ilvl="0" w:tplc="4DE83FA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5AD7"/>
    <w:multiLevelType w:val="hybridMultilevel"/>
    <w:tmpl w:val="06A43898"/>
    <w:lvl w:ilvl="0" w:tplc="F9200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271CE6"/>
    <w:multiLevelType w:val="hybridMultilevel"/>
    <w:tmpl w:val="DA60501E"/>
    <w:lvl w:ilvl="0" w:tplc="DD58244A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51FA183B"/>
    <w:multiLevelType w:val="hybridMultilevel"/>
    <w:tmpl w:val="9C5AD92E"/>
    <w:lvl w:ilvl="0" w:tplc="4DE83FA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80C17"/>
    <w:multiLevelType w:val="hybridMultilevel"/>
    <w:tmpl w:val="DA60501E"/>
    <w:lvl w:ilvl="0" w:tplc="DD58244A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68497E2C"/>
    <w:multiLevelType w:val="hybridMultilevel"/>
    <w:tmpl w:val="8754424C"/>
    <w:lvl w:ilvl="0" w:tplc="C9B0F30E">
      <w:start w:val="1"/>
      <w:numFmt w:val="decimal"/>
      <w:lvlText w:val="%1."/>
      <w:lvlJc w:val="left"/>
      <w:pPr>
        <w:ind w:left="1713" w:hanging="720"/>
      </w:pPr>
      <w:rPr>
        <w:rFonts w:ascii="Arial" w:eastAsia="Liberation Serif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04F37"/>
    <w:multiLevelType w:val="hybridMultilevel"/>
    <w:tmpl w:val="DA60501E"/>
    <w:lvl w:ilvl="0" w:tplc="DD58244A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7097314F"/>
    <w:multiLevelType w:val="hybridMultilevel"/>
    <w:tmpl w:val="ABAEA7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2D49B6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49084A"/>
    <w:multiLevelType w:val="hybridMultilevel"/>
    <w:tmpl w:val="4D0A0036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2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2"/>
  </w:num>
  <w:num w:numId="13">
    <w:abstractNumId w:val="15"/>
  </w:num>
  <w:num w:numId="14">
    <w:abstractNumId w:val="9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35"/>
    <w:rsid w:val="002A7530"/>
    <w:rsid w:val="003B4356"/>
    <w:rsid w:val="00507535"/>
    <w:rsid w:val="005C2014"/>
    <w:rsid w:val="007F02FA"/>
    <w:rsid w:val="00CD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97254-A185-4E2C-8666-B2C63A41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507535"/>
    <w:pPr>
      <w:suppressAutoHyphens/>
      <w:spacing w:after="120" w:line="240" w:lineRule="auto"/>
      <w:ind w:left="283"/>
    </w:pPr>
    <w:rPr>
      <w:rFonts w:ascii="Times New Roman" w:eastAsia="Times New Roman" w:hAnsi="Times New Roman" w:cs="Calibri"/>
      <w:sz w:val="24"/>
      <w:szCs w:val="24"/>
      <w:lang w:val="en-GB"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507535"/>
    <w:rPr>
      <w:rFonts w:ascii="Times New Roman" w:eastAsia="Times New Roman" w:hAnsi="Times New Roman" w:cs="Calibri"/>
      <w:sz w:val="24"/>
      <w:szCs w:val="24"/>
      <w:lang w:val="en-GB"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4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48C5"/>
  </w:style>
  <w:style w:type="paragraph" w:styleId="ListParagraph">
    <w:name w:val="List Paragraph"/>
    <w:aliases w:val="Body Text Char1,Char Char2,List Paragraph2,List Paragraph1,Char Char21"/>
    <w:basedOn w:val="Normal"/>
    <w:link w:val="ListParagraphChar"/>
    <w:uiPriority w:val="34"/>
    <w:qFormat/>
    <w:rsid w:val="00CD48C5"/>
    <w:pPr>
      <w:spacing w:before="120" w:after="0" w:line="360" w:lineRule="auto"/>
      <w:ind w:left="720"/>
      <w:contextualSpacing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ListParagraphChar">
    <w:name w:val="List Paragraph Char"/>
    <w:aliases w:val="Body Text Char1 Char,Char Char2 Char,List Paragraph2 Char,List Paragraph1 Char,Char Char21 Char"/>
    <w:basedOn w:val="DefaultParagraphFont"/>
    <w:link w:val="ListParagraph"/>
    <w:uiPriority w:val="34"/>
    <w:rsid w:val="00CD48C5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1444</Words>
  <Characters>8233</Characters>
  <Application>Microsoft Office Word</Application>
  <DocSecurity>0</DocSecurity>
  <Lines>68</Lines>
  <Paragraphs>19</Paragraphs>
  <ScaleCrop>false</ScaleCrop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PUJIHATI</dc:creator>
  <cp:keywords/>
  <dc:description/>
  <cp:lastModifiedBy>RATIH PUJIHATI</cp:lastModifiedBy>
  <cp:revision>5</cp:revision>
  <dcterms:created xsi:type="dcterms:W3CDTF">2015-04-17T10:14:00Z</dcterms:created>
  <dcterms:modified xsi:type="dcterms:W3CDTF">2015-04-17T10:38:00Z</dcterms:modified>
</cp:coreProperties>
</file>