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VILNIAUS UNIVERSITETAS</w:t>
      </w:r>
    </w:p>
    <w:p>
      <w:pPr>
        <w:jc w:val="center"/>
      </w:pPr>
      <w:r>
        <w:rPr>
          <w:rFonts w:ascii="Times New Roman" w:hAnsi="Times New Roman"/>
          <w:sz w:val="22"/>
        </w:rPr>
        <w:t>Ekonomikos ir verslo administravimo fakultetas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E. pardavimų grupinis projektas</w:t>
      </w:r>
    </w:p>
    <w:p/>
    <w:p>
      <w:pPr>
        <w:jc w:val="center"/>
      </w:pPr>
      <w:r>
        <w:rPr>
          <w:rFonts w:ascii="Times New Roman" w:hAnsi="Times New Roman"/>
          <w:b/>
          <w:sz w:val="30"/>
        </w:rPr>
        <w:t>STARTER PACK</w:t>
        <w:br/>
        <w:t>Paruošti tekstai Elzės Email kanalo įjungimui</w:t>
      </w:r>
    </w:p>
    <w:p>
      <w:pPr>
        <w:spacing w:after="360"/>
        <w:jc w:val="center"/>
      </w:pPr>
      <w:r>
        <w:rPr>
          <w:rFonts w:ascii="Times New Roman" w:hAnsi="Times New Roman"/>
          <w:i/>
          <w:sz w:val="24"/>
        </w:rPr>
        <w:t>Pasirinktas kanalas: Email / community building</w:t>
      </w:r>
    </w:p>
    <w:p>
      <w:pPr>
        <w:jc w:val="center"/>
      </w:pPr>
      <w:r>
        <w:rPr>
          <w:rFonts w:ascii="Times New Roman" w:hAnsi="Times New Roman"/>
          <w:sz w:val="22"/>
        </w:rPr>
        <w:t>Grupė: [Grupės narių vardai, pavardės]</w:t>
      </w:r>
    </w:p>
    <w:p>
      <w:pPr>
        <w:spacing w:after="480"/>
        <w:jc w:val="center"/>
      </w:pPr>
      <w:r>
        <w:rPr>
          <w:rFonts w:ascii="Times New Roman" w:hAnsi="Times New Roman"/>
          <w:sz w:val="22"/>
        </w:rPr>
        <w:t>Data: 2026 m. gegužė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TURINYS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Įvadas — kaip naudoti šį paketą ...................................... 2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Dalis I. Welcome serija (5 laiškai) .................................. 2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 xml:space="preserve">  E1. Welcome — „Sveika, atvėrei duris" (siunčiama iš karto) ......... 3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 xml:space="preserve">  E2. Knygos kontekstas — „Kodėl Camus epigrafa" (po 2 dienų) ........ 4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 xml:space="preserve">  E3. Iš dirbtuvių — „Kaip atrodo rašymo procesas" (po 5 dienų) ...... 5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 xml:space="preserve">  E4. Klausimas tau — „Kuri knyga tave pakeitė" (po 8 dienų) ......... 6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 xml:space="preserve">  E5. Pirmas reguliarus laiškas — „Iš Elzės dirbtuvių #1" (po 14 dienų) ... 7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Dalis II. Outreach laiškas knygų bloggeriams ......................... 8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Dalis III. Subscribe formos copy (3 variantai) ....................... 9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Dalis IV. Instagram CTA paketas ..................................... 10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Dalis V. Lead magnet PDF — turinio struktūra ........................ 11</w:t>
      </w:r>
    </w:p>
    <w:p>
      <w:pPr>
        <w:spacing w:after="240"/>
      </w:pP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Įvadas — kaip naudoti šį paketą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Šis paketas yra ne planas. Tai paruošti tekstai, kuriuos Elzė gali kopijuoti tiesiogiai į MailerLite, į svetainę arba į Instagram. Visi laiškai parašyti su Elzės balsu — remiantis jos autorės puslapyje minėtais autoriais, muzika ir asmenine istorija. Jei kuris nors tekstas Elzei skamba „ne jos balsu", jį pakeičia ji pati — paketas yra atspirties taškas, ne galutinis variantas.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Welcome serija paleidžiama automatiškai pagal MailerLite trigger'į „naujas prenumeratorius". Po penkių laiškų pirmasis ciklas baigiasi; toliau Elzė siunčia įprastus „Iš Elzės dirbtuvių #N" laiškus pagal pasirinktą ritmą (rekomenduojama — kas 2 sav., sekmadienio 19:00).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Visi tekstai turi vienodą struktūrą — antraštė (subjektas), pagrindinis tekstas, aiški P. S. eilutė (jei reikia). Subjekto eilutės parinktos taip, kad jos atrodytų kaip iš tikro žmogaus laiškas, ne iš rinkodaros sistemos.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Dalis I. Welcome serija (5 laiškai)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Visi welcome laiškai siunčiami iš `autore@elzesknygos.lt` su parašu „— Elzė". Vidutinis ilgis — 150–250 žodžių. Tonas — autorės puslapio tonas: paprastas, asmeniškas, nesistengia pamokyti.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E1. Welcome laiškas (siunčiamas iš karto po pasirašymo)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SUBJEKTAS: Sveika, atvėrei duris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Sveika,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rašau iš Marijampolės, ir pirmiausia — ačiū. Ne dėl etiketo, o iš tikrųjų: tai, kad palikai man savo el. paštą, reiškia, jog skiri minutę man tarp viso, ką šiandien gali skaityti. To nepriimu kaip savaime suprantamo dalyko.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Šis laiškų ciklas yra mažas — penki laiškai per dvi savaites, o paskui kas dvi savaites — vienas trumpas „literatūrinis laiškas iš dirbtuvių". Niekada nesiūlysiu tau nieko pirkti dažniau nei kartą per kelis mėnesius. Tai yra mano savaitės kambario garsas, ne reklamos kanalas.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Pridedu pirmuosius „Turtingas(is)" puslapius — kaip dovaną, kad galėtum susipažinti su Gabrieliumi, prieš nusprendžiant, ar nori knygą skaityti pilnai.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Iki kito laiško,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— Elzė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P. S. Jei kada nors panorėsi atsisakyti — viename laiško apačios mygtuke. Be aiškinimų. Tai sąžininga.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E2. „Kodėl Camus epigrafa" (siunčiama po 2 dienų)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SUBJEKTAS: Vienas sakinys, kurį parašiau ant pirmojo puslapio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Sveika dar kartą,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„Au milieu de l'hiver, j'apprenais enfin qu'il y avait en moi un été invincible." Tai Albert Camus sakinys, kurį pridėjau prieš pirmąjį „Turtingas(is)" puslapį. Lietuviškai: „Žiemos viduryje pagaliau supratau, kad manyje yra nenugalima vasara."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Kai rašiau knygą, tas sakinys man buvo apie Gabrielių — pagrindinį herojų. Septyniolikmetis, kuris bando suprasti, kas iš tikrųjų svarbu, kai aplink atrodo beprasmiška. Bet rašydama supratau, kad tas sakinys yra ir apie mane — apie tą mergaitę, kuri pirmus ketverius metus mokykloje skiemenuodavo, o paskui pradėjo skaityti Dostojevskį, Kafką, Škėmą.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Tai yra antras dalykas, kurį norėjau tau pasakyti — kad nė viena knyga, kurią parašysiu, nebus apie tobulą herojų. Visi mano žmonės bus žiemos viduryje. Ir, kaip Camus sako, juose vis tiek bus vasara.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— Elzė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E3. „Iš dirbtuvių — kaip atrodo rašymo procesas" (po 5 dienų)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SUBJEKTAS: Pirmas knygos puslapis, kurį parašiau (ir kuris dingo)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Sveika,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Šiandien — vienas užkulisinis dalykas, kurio Instagrame neminėjau. Pirmą „Turtingas(is)" puslapį parašiau būdama penkiolikos. Jis nepateko į knygą — buvo per daug patetiškas, per daug pamokomas, per daug bandantis būti svarbus. Trinau jį, paskui rašiau iš naujo, tada vėl trinau. Kažkur dvyliktame variante atsirado Gabrielius — toks, koks galiausiai gyvena knygoje.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Tai bandau pasakyti, kad nė vienas tekstas, kurį skaitai — nei mano knygos, nei šio laiško — neatsiranda iš pirmo karto. Net šis sakinys, kurį dabar skaitai, yra trečiasis variantas. Pirmajame buvo „daug perrašiau"; antrajame — „rašyti man buvo sunku"; tik dabar atsirado tas, kuris nori tau ką nors pasakyti.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Jeigu pati kažką rašai — atsakymas, ar verta toliau, dažnai yra ne pirmajame, bet trečiajame variante.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— Elzė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P. S. Šią savaitę klausausi V. Kernagio akustinio albumo. Rašydama dažnai klausiausi būtent jo — tai mano fonas, kuriame Gabrielius pradėjo kalbėti.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E4. „Klausimas tau" (po 8 dienų)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SUBJEKTAS: Kuri knyga tave pakeitė?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Sveika,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Apsigalvojau ir nusprendžiau šiandien rašyti trumpą laišką — ne apie save. Apie tave.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Mane pakeitė „Balta drobulė" — Antano Škėmos knyga. Pirmą kartą skaičiau ne dėl mokyklos, o dėl to, kad mama davė ir pasakė, kad iš jos pradėjo suprasti tylą. Aš tada to nesupratau — bet dabar suprantu.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Norėčiau išgirsti tave: kuri knyga tau buvo tokia? Atsakyk tiesiog į šį laišką — eis tiesiogiai į mano dėžutę, niekas kitas nematys. Atsakymą galiu (jei sutinki) panaudoti viename iš ateities laiškų — anonimiškai, be tavo vardo. Bet tik tada, jei aiškiai sutiksi.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Šis laiškas — paskutinis iš welcome serijos. Toliau gausi vieną laišką kas dvi savaites — sekmadienio vakare. Jeigu kuriuo nors metu ritmas tau bus per dažnas arba per retas, parašyk man tiesiogiai.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— Elzė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E5. Pirmas reguliarus laiškas „Iš Elzės dirbtuvių #1" (po 14 dienų)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SUBJEKTAS: Iš Elzės dirbtuvių #1 — apie tylą Mačernio eilėraštyje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Sveika,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&lt;b&gt;Šią savaitę.&lt;/b&gt; Pirmadienį Marijampolės bibliotekoje signavau dvi knygas. Du žmonės — daugiau, nei tikėjausi, ir tuo pačiu mažiau, nei kažkas iš šono pasakytų. Bet abu liko pasikalbėti ilgiau nei numatyta. Tas yra tikra dovana.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&lt;b&gt;Šią savaitę skaičiau.&lt;/b&gt; Vytauto Mačernio „Vizijų" rinkinį, septintąją viziją. Eilutė, kurioje jis sako: „Aš čia gyvas — taip aš čia esu" — ji kartojasi mintyse jau trečią dieną. Yra eilėraščių, kurie kalba apie tylą; šis pats yra tyla.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&lt;b&gt;Iš dirbtuvių.&lt;/b&gt; Pradėjau dirbti su antra knyga. Be detalių — bet personažas jau turi vardą, ir aš jau žinau, kuriame mieste jis gyvena. Tai daugiau, nei turėjau prieš mėnesį.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P. S. Šią savaitę nieko nesiūlau. Sekmadienio vakaras — paprasčiausiai pažymėti.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— Elzė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[Pastaba grupei: &lt;b&gt;...&lt;/b&gt; Word'e galima paryškinti, kad tekstas atrodytų su pajuodintomis poskyrių antraštėmis. MailerLite editor'iuje tai daroma tiesiog Bold mygtuku.]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Dalis II. Outreach laiškas knygų bloggeriams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Šis laiškas siunčiamas iš `autore@elzesknygos.lt` 5–7 konkretiems Lietuvos knygų bloggeriams / BookTok kūrėjoms, kurie jau pristato YA arba lietuvių autorių kūrinius. Konkretus sąrašas (5–7 vardai) susidaromas pristatymo metu kartu su Elze — ji geriausiai žino, kurie kūrėjai jai svarbūs.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O1. Outreach šablonas (su tinkamomis pakeitimo vietomis)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SUBJEKTAS: [Vardas], dovana — pirma mano knyga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Sveika, [Vardas],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Esu Elzė Zdancevičiūtė, šešiolikmetė iš Marijampolės. 2025 m. išleidau pirmąjį romaną „Turtingas(is)" (leidyklos „Piko Valanda", 213 p.) — istoriją apie septyniolikmetį Gabrielių, kuris ieško prasmės net tada, kai viskas atrodo beprasmiška.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Sekiu tavo [kanalą / Instagram / TikTok / Goodreads — pasirinkti] jau kurį laiką ir ypač įsidėmėjau [konkretus pavyzdys: tavo apžvalgą apie X knygą / pokalbį apie Y autorę]. Tu kalbi apie knygas tokia kalba, kuri man pačiai svarbi.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Norėčiau atsiųsti tau nemokamą egzempliorių — tiesiog dovaną, jokio mainomo įsipareigojimo. Jei knyga tau pasirodys verta paminėti — labai apsidžiaugčiau. Jei ne — tai irgi sąžiningas atsakymas.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Jei sutinki, parašyk man savo paštomato arba namų adresą atgaliniu laišku, ir per kelias dienas knyga bus pas tave.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Iš anksto ačiū už tavo laiką,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— Elzė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autore@elzesknygos.lt | https://elzėsknygos.lt | @elze_zdan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O2. Konkrečių asmenų sąrašas — užpildoma kartu su Elze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Pristatymo metu studentų grupė kartu su Elze sudaro sąrašą. Pavyzdinis formatas: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Vardas / kanalas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Platforma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Kodėl tinka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Susisiek. el. paštas / DM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[užpildoma]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[IG / TikTok / Goodreads]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[konkreti priežastis]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[kontaktas]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Studentai į tuščius langelius įveda 5–7 vardus po pasitarimo su Elze. Tai sąmoningai paliktas tuščias laukas — sąrašas turi būti realus, ne mūsų išgalvotas.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Dalis III. Subscribe formos copy (3 variantai)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Trys versijos to paties pakvietimo, skirtingoms svetainės vietoms.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V1. Trumpa (1 sakinys) — apatinė puslapio juostą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„Vienas trumpas laiškas iš mano dirbtuvių, kas dvi savaites. Be reklamos."  [laukas: tavo el. paštas]   [mygtukas: Pasirašyti]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V2. Vidutinė (3 sakiniai) — autorės puslapio pabaigoje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„Jei norėtum sekti, kas dirbtuvėse ir kas mano lentynoje — pasirašyk čia. Vienas trumpas laiškas kas dvi savaites: ką šiomis dienomis skaitau, klausau, rašau. Pirmąjį „Turtingas(is)" skyrių dovanoju iškart kaip ačiū."  [laukas]   [mygtukas: Pasirašyti]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V3. Ilga (1 pastraipa) — atskiras „Newsletter" puslapis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„Nuo 2025 m. rašau trumpus literatūrinius laiškus — ne reklamą, o asmeninius pasvarstymus apie tai, kas mane šiomis dienomis kalbina: vienas eilėraštis, vienas albumas, viena pastraipa iš dirbtuvių. Pasiunčiu kas dvi savaites, sekmadienio vakare. Jei norėtum gauti — palik el. paštą, ir iškart atsiųsiu pirmąjį „Turtingas(is)" skyrių kaip ačiū. Atsisakyti gali bet kada — vienu paspaudimu apačioje. — Elzė"  [laukas]   [mygtukas: Pasirašyti]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Dalis IV. Instagram CTA paketas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I1. Bio versija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Elzė Zdancevičiūtė</w:t>
        <w:br/>
        <w:t>Knyga „Turtingas(is)" — Piko Valanda, 2025</w:t>
        <w:br/>
        <w:t>Marijampolė</w:t>
        <w:br/>
        <w:t>↓ Newsletter (kas 2 sav.)</w:t>
        <w:br/>
        <w:t>[link: https://elzėsknygos.lt/newsletter]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I2. Statinis postas (kvadratas)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[Vaizdas: Elzė rašo prie stalo, knyga šalia, šviesa pro langą]</w:t>
        <w:br/>
        <w:br/>
        <w:t>CAPTION:</w:t>
        <w:br/>
        <w:t>„Pradedu rašyti vieną trumpą laišką kas dvi savaites — apie tai, kas dirbtuvėse, ką skaitau, ką klausau. Be reklamos.</w:t>
        <w:br/>
        <w:br/>
        <w:t>Jeigu nori gauti, prenumeruoja per nuorodą bio (↑). Pirmąjį „Turtingas(is)" skyrių dovanoju iškart.</w:t>
        <w:br/>
        <w:br/>
        <w:t>Sekmadienio 19:00. Tas pats laikas, kiekvieną kartą."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I3. Stories serija (3 ekranai)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EKRANAS 1:</w:t>
        <w:br/>
        <w:t>[Tekstas baltame fone] „Pradedu newsletter'į. Kuklus."</w:t>
        <w:br/>
        <w:br/>
        <w:t>EKRANAS 2:</w:t>
        <w:br/>
        <w:t>[Tekstas + nuoroda swipe up] „Vienas laiškas kas dvi savaites. Skaitau, klausausi, rašau. Be reklamos."</w:t>
        <w:br/>
        <w:br/>
        <w:t>EKRANAS 3:</w:t>
        <w:br/>
        <w:t>[Tekstas + sticker su klausimu] „Ar pasirašytum? ↓ link bio"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I4. Reels scenarijus (15–20 sek.)</w:t>
      </w:r>
    </w:p>
    <w:p>
      <w:pPr>
        <w:spacing w:line="276" w:lineRule="auto" w:before="120" w:after="120"/>
        <w:ind w:left="567" w:right="567"/>
        <w:jc w:val="both"/>
      </w:pPr>
      <w:r>
        <w:rPr>
          <w:rFonts w:ascii="Times New Roman" w:hAnsi="Times New Roman"/>
          <w:i/>
          <w:sz w:val="22"/>
        </w:rPr>
        <w:t>KADRAS 1 (3 sek.): Elzė kameroje, tyliai sako: „Niekada nemokėjau rinkodaros."</w:t>
        <w:br/>
        <w:br/>
        <w:t>KADRAS 2 (5 sek.): „Bet aš mokėsiu rašyti laiškus. Po vieną. Kas dvi savaites."</w:t>
        <w:br/>
        <w:br/>
        <w:t>KADRAS 3 (5 sek.): [Ekrane atsiranda subscribe forma] „Jei nori gauti, pasirašyk per nuorodą bio."</w:t>
        <w:br/>
        <w:br/>
        <w:t>KADRAS 4 (3 sek.): [Atgal į veidą] „Sekmadienio vakaras. Tas pats laikas."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Dalis V. Lead magnet PDF — turinio struktūra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Lead magnet — nemokama dovana mainais į el. paštą — Elzės atveju yra pirmasis knygos „Turtingas(is)" skyrius. Konkrečiai šis paketas reikalauja iš Elzės paimti rankraštį (Microsoft Word arba InDesign formatu, kuriame jau dirbo maketuotoja B. Strolytė) ir išskirti pirmuosius ~15 puslapių.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Lead magnet PDF struktūra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Puslapis</w:t>
            </w:r>
          </w:p>
        </w:tc>
        <w:tc>
          <w:tcPr>
            <w:tcW w:type="dxa" w:w="76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Turinys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 (titulinis)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„TURTINGAS(IS) — pirmieji puslapiai. Ačiū, kad atvėrei. — Elzė"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Camus epigrafa (lietuviškai ir prancūziškai), kaip yra knygoje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3–14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Pirmas knygos skyrius (originalas iš leidyklos „Piko Valanda" maketo)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15 (paskutinis)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„Tikiuosi, Gabrielius tave palydėjo iki čia. Jeigu nori toliau — knygą gali įsigyti pas mane tiesiogiai (autore@elzesknygos.lt) arba [knygos.lt / Patogu Pirkti — užpildoma]. Iki kito laiško sekmadienio vakare. — Elzė"</w:t>
            </w:r>
          </w:p>
        </w:tc>
      </w:tr>
    </w:tbl>
    <w:p/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PDF generavimas — paprastas: Microsoft Word „Save As → PDF". Elzė šį PDF įkelia į MailerLite kaip welcome laiško E1 priedą; per ten pirmas laiškas automatiškai pristato lead magnet kiekvienam naujam prenumeratoriui.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Pastaba apie autorines teises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Pirmas knygos skyrius yra Elzės nuosavybė kaip autorės. Leidykla „Piko Valanda", pagal įprastą Lietuvos leidybos praktiką, neturi išimtinių teisių į ištraukas rinkodaros tikslams. Vis dėlto rekomenduojame Elzei trumpai (vienu el. laišku) informuoti leidyklą, kad ištrauka bus naudojama lead magnet pavidalu — tai profesionalu ir uždaro bet kokius klausimus iš anksto.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