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99D5B" w14:textId="77777777" w:rsidR="006F64D0" w:rsidRDefault="00000000">
      <w:pPr>
        <w:spacing w:after="40"/>
      </w:pPr>
      <w:r>
        <w:rPr>
          <w:b/>
          <w:bCs/>
          <w:color w:val="1F4E5C"/>
          <w:sz w:val="40"/>
          <w:szCs w:val="40"/>
        </w:rPr>
        <w:t>5/3/1 App — Requirements Form</w:t>
      </w:r>
    </w:p>
    <w:p w14:paraId="7526AD75" w14:textId="77777777" w:rsidR="006F64D0" w:rsidRDefault="00000000">
      <w:pPr>
        <w:spacing w:after="40"/>
      </w:pPr>
      <w:r>
        <w:rPr>
          <w:i/>
          <w:iCs/>
          <w:color w:val="6B7280"/>
        </w:rPr>
        <w:t>Fill this in with your thoughts. Every question has a recommended default — write “default” on any line you don’t care about, and only elaborate where you have opinions. Type your answers in the grey boxes.</w:t>
      </w:r>
    </w:p>
    <w:p w14:paraId="67D95604" w14:textId="77777777" w:rsidR="006F64D0" w:rsidRDefault="00000000">
      <w:pPr>
        <w:spacing w:after="120"/>
      </w:pPr>
      <w:r>
        <w:rPr>
          <w:color w:val="6B7280"/>
          <w:sz w:val="18"/>
          <w:szCs w:val="18"/>
        </w:rPr>
        <w:t>Legend:  “+” = AMRAP (as many reps as possible).   TM = Training Max.   1RM = one-rep max.   Percentages are of Training Max.</w:t>
      </w:r>
    </w:p>
    <w:p w14:paraId="17C5C2AE" w14:textId="77777777" w:rsidR="006F64D0" w:rsidRDefault="00000000">
      <w:pPr>
        <w:pStyle w:val="Heading1"/>
        <w:pBdr>
          <w:bottom w:val="single" w:sz="8" w:space="4" w:color="1F4E5C"/>
        </w:pBdr>
        <w:spacing w:before="320" w:after="120"/>
      </w:pPr>
      <w:r>
        <w:rPr>
          <w:b/>
          <w:bCs/>
          <w:color w:val="1F4E5C"/>
          <w:sz w:val="28"/>
          <w:szCs w:val="28"/>
        </w:rPr>
        <w:t>Part A — Platform &amp; scope</w:t>
      </w:r>
    </w:p>
    <w:p w14:paraId="18CA3DEB" w14:textId="77777777" w:rsidR="006F64D0" w:rsidRDefault="00000000">
      <w:pPr>
        <w:spacing w:before="160" w:after="40"/>
      </w:pPr>
      <w:r>
        <w:rPr>
          <w:b/>
          <w:bCs/>
          <w:color w:val="1F4E5C"/>
          <w:sz w:val="22"/>
          <w:szCs w:val="22"/>
        </w:rPr>
        <w:t xml:space="preserve">A1.  </w:t>
      </w:r>
      <w:r>
        <w:rPr>
          <w:b/>
          <w:bCs/>
          <w:sz w:val="22"/>
          <w:szCs w:val="22"/>
        </w:rPr>
        <w:t>What kind of app?</w:t>
      </w:r>
    </w:p>
    <w:p w14:paraId="21B61666" w14:textId="77777777" w:rsidR="006F64D0" w:rsidRDefault="00000000">
      <w:pPr>
        <w:pStyle w:val="ListParagraph"/>
        <w:numPr>
          <w:ilvl w:val="0"/>
          <w:numId w:val="1"/>
        </w:numPr>
        <w:spacing w:after="20"/>
      </w:pPr>
      <w:r>
        <w:t>(a) Single-file web app / installable PWA — works on phone + desktop, no app store</w:t>
      </w:r>
      <w:r>
        <w:rPr>
          <w:i/>
          <w:iCs/>
          <w:color w:val="1F4E5C"/>
          <w:sz w:val="18"/>
          <w:szCs w:val="18"/>
        </w:rPr>
        <w:t xml:space="preserve">   ← my default</w:t>
      </w:r>
    </w:p>
    <w:p w14:paraId="6185F91B" w14:textId="77777777" w:rsidR="006F64D0" w:rsidRDefault="00000000">
      <w:pPr>
        <w:pStyle w:val="ListParagraph"/>
        <w:numPr>
          <w:ilvl w:val="0"/>
          <w:numId w:val="1"/>
        </w:numPr>
        <w:spacing w:after="20"/>
      </w:pPr>
      <w:r>
        <w:t>(b) Native mobile (React Native / Expo)</w:t>
      </w:r>
    </w:p>
    <w:p w14:paraId="6BB26788" w14:textId="77777777" w:rsidR="006F64D0" w:rsidRDefault="00000000">
      <w:pPr>
        <w:pStyle w:val="ListParagraph"/>
        <w:numPr>
          <w:ilvl w:val="0"/>
          <w:numId w:val="1"/>
        </w:numPr>
        <w:spacing w:after="20"/>
      </w:pPr>
      <w:r>
        <w:t>(c) Self-contained HTML artifact — fastest to “oneshot”, lives in Claude, less permanent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64D0" w14:paraId="7D985375" w14:textId="77777777">
        <w:tc>
          <w:tcPr>
            <w:tcW w:w="9360" w:type="dxa"/>
            <w:tcBorders>
              <w:top w:val="single" w:sz="4" w:space="0" w:color="D0D5DA"/>
              <w:left w:val="single" w:sz="4" w:space="0" w:color="D0D5DA"/>
              <w:bottom w:val="single" w:sz="4" w:space="0" w:color="D0D5DA"/>
              <w:right w:val="single" w:sz="4" w:space="0" w:color="D0D5DA"/>
            </w:tcBorders>
            <w:shd w:val="clear" w:color="auto" w:fill="F2F4F5"/>
            <w:tcMar>
              <w:top w:w="80" w:type="dxa"/>
              <w:left w:w="120" w:type="dxa"/>
              <w:bottom w:w="160" w:type="dxa"/>
              <w:right w:w="120" w:type="dxa"/>
            </w:tcMar>
          </w:tcPr>
          <w:p w14:paraId="363ACDBC" w14:textId="4C143DE0" w:rsidR="006F64D0" w:rsidRDefault="00000000">
            <w:pPr>
              <w:spacing w:after="40"/>
            </w:pPr>
            <w:r>
              <w:rPr>
                <w:i/>
                <w:iCs/>
                <w:color w:val="6B7280"/>
                <w:sz w:val="18"/>
                <w:szCs w:val="18"/>
              </w:rPr>
              <w:t>✎ Your answer</w:t>
            </w:r>
            <w:r w:rsidR="00D7199C">
              <w:rPr>
                <w:i/>
                <w:iCs/>
                <w:color w:val="6B7280"/>
                <w:sz w:val="18"/>
                <w:szCs w:val="18"/>
              </w:rPr>
              <w:t>: a, with an option to go to the app store later if this is successful.</w:t>
            </w:r>
          </w:p>
          <w:p w14:paraId="08F36C8F" w14:textId="77777777" w:rsidR="006F64D0" w:rsidRDefault="006F64D0"/>
        </w:tc>
      </w:tr>
    </w:tbl>
    <w:p w14:paraId="57C6A178" w14:textId="77777777" w:rsidR="006F64D0" w:rsidRDefault="00000000">
      <w:pPr>
        <w:spacing w:before="160" w:after="40"/>
      </w:pPr>
      <w:r>
        <w:rPr>
          <w:b/>
          <w:bCs/>
          <w:color w:val="1F4E5C"/>
          <w:sz w:val="22"/>
          <w:szCs w:val="22"/>
        </w:rPr>
        <w:t xml:space="preserve">A2.  </w:t>
      </w:r>
      <w:r>
        <w:rPr>
          <w:b/>
          <w:bCs/>
          <w:sz w:val="22"/>
          <w:szCs w:val="22"/>
        </w:rPr>
        <w:t>Who's it for?</w:t>
      </w:r>
    </w:p>
    <w:p w14:paraId="7A2D5D12" w14:textId="77777777" w:rsidR="006F64D0" w:rsidRDefault="00000000">
      <w:pPr>
        <w:pStyle w:val="ListParagraph"/>
        <w:numPr>
          <w:ilvl w:val="0"/>
          <w:numId w:val="1"/>
        </w:numPr>
        <w:spacing w:after="20"/>
      </w:pPr>
      <w:r>
        <w:t>(a) Just you</w:t>
      </w:r>
      <w:r>
        <w:rPr>
          <w:i/>
          <w:iCs/>
          <w:color w:val="1F4E5C"/>
          <w:sz w:val="18"/>
          <w:szCs w:val="18"/>
        </w:rPr>
        <w:t xml:space="preserve">   ← my default</w:t>
      </w:r>
    </w:p>
    <w:p w14:paraId="39586BA2" w14:textId="77777777" w:rsidR="006F64D0" w:rsidRDefault="00000000">
      <w:pPr>
        <w:pStyle w:val="ListParagraph"/>
        <w:numPr>
          <w:ilvl w:val="0"/>
          <w:numId w:val="1"/>
        </w:numPr>
        <w:spacing w:after="20"/>
      </w:pPr>
      <w:r>
        <w:t>(b) You + friends (multi-user)</w:t>
      </w:r>
    </w:p>
    <w:p w14:paraId="1025F581" w14:textId="77777777" w:rsidR="006F64D0" w:rsidRDefault="00000000">
      <w:pPr>
        <w:pStyle w:val="ListParagraph"/>
        <w:numPr>
          <w:ilvl w:val="0"/>
          <w:numId w:val="1"/>
        </w:numPr>
        <w:spacing w:after="20"/>
      </w:pPr>
      <w:r>
        <w:t>(c) Public / anyone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64D0" w14:paraId="2105E67C" w14:textId="77777777">
        <w:tc>
          <w:tcPr>
            <w:tcW w:w="9360" w:type="dxa"/>
            <w:tcBorders>
              <w:top w:val="single" w:sz="4" w:space="0" w:color="D0D5DA"/>
              <w:left w:val="single" w:sz="4" w:space="0" w:color="D0D5DA"/>
              <w:bottom w:val="single" w:sz="4" w:space="0" w:color="D0D5DA"/>
              <w:right w:val="single" w:sz="4" w:space="0" w:color="D0D5DA"/>
            </w:tcBorders>
            <w:shd w:val="clear" w:color="auto" w:fill="F2F4F5"/>
            <w:tcMar>
              <w:top w:w="80" w:type="dxa"/>
              <w:left w:w="120" w:type="dxa"/>
              <w:bottom w:w="160" w:type="dxa"/>
              <w:right w:w="120" w:type="dxa"/>
            </w:tcMar>
          </w:tcPr>
          <w:p w14:paraId="1B480C90" w14:textId="1CD26695" w:rsidR="006F64D0" w:rsidRDefault="00000000">
            <w:pPr>
              <w:spacing w:after="40"/>
            </w:pPr>
            <w:r>
              <w:rPr>
                <w:i/>
                <w:iCs/>
                <w:color w:val="6B7280"/>
                <w:sz w:val="18"/>
                <w:szCs w:val="18"/>
              </w:rPr>
              <w:t>✎ Your answer:</w:t>
            </w:r>
            <w:r w:rsidR="00D7199C">
              <w:rPr>
                <w:i/>
                <w:iCs/>
                <w:color w:val="6B7280"/>
                <w:sz w:val="18"/>
                <w:szCs w:val="18"/>
              </w:rPr>
              <w:t xml:space="preserve"> Just for me, but may expand later.</w:t>
            </w:r>
          </w:p>
          <w:p w14:paraId="3616BAB8" w14:textId="77777777" w:rsidR="006F64D0" w:rsidRDefault="006F64D0"/>
        </w:tc>
      </w:tr>
    </w:tbl>
    <w:p w14:paraId="7A67DB04" w14:textId="77777777" w:rsidR="006F64D0" w:rsidRDefault="00000000">
      <w:pPr>
        <w:spacing w:before="160" w:after="40"/>
      </w:pPr>
      <w:r>
        <w:rPr>
          <w:b/>
          <w:bCs/>
          <w:color w:val="1F4E5C"/>
          <w:sz w:val="22"/>
          <w:szCs w:val="22"/>
        </w:rPr>
        <w:t xml:space="preserve">A3.  </w:t>
      </w:r>
      <w:r>
        <w:rPr>
          <w:b/>
          <w:bCs/>
          <w:sz w:val="22"/>
          <w:szCs w:val="22"/>
        </w:rPr>
        <w:t>“Oneshot” ambition — MVP boundary for v1?</w:t>
      </w:r>
    </w:p>
    <w:p w14:paraId="7D4A1C97" w14:textId="77777777" w:rsidR="006F64D0" w:rsidRDefault="00000000">
      <w:pPr>
        <w:pStyle w:val="ListParagraph"/>
        <w:numPr>
          <w:ilvl w:val="0"/>
          <w:numId w:val="1"/>
        </w:numPr>
        <w:spacing w:after="20"/>
      </w:pPr>
      <w:r>
        <w:t>(a) Core cycle engine + logging + history; everything else later</w:t>
      </w:r>
      <w:r>
        <w:rPr>
          <w:i/>
          <w:iCs/>
          <w:color w:val="1F4E5C"/>
          <w:sz w:val="18"/>
          <w:szCs w:val="18"/>
        </w:rPr>
        <w:t xml:space="preserve">   ← my default</w:t>
      </w:r>
    </w:p>
    <w:p w14:paraId="1F37BBAD" w14:textId="77777777" w:rsidR="006F64D0" w:rsidRDefault="00000000">
      <w:pPr>
        <w:pStyle w:val="ListParagraph"/>
        <w:numPr>
          <w:ilvl w:val="0"/>
          <w:numId w:val="1"/>
        </w:numPr>
        <w:spacing w:after="20"/>
      </w:pPr>
      <w:r>
        <w:t>(b) Core + assistance templates + charts</w:t>
      </w:r>
    </w:p>
    <w:p w14:paraId="3827A833" w14:textId="77777777" w:rsidR="006F64D0" w:rsidRDefault="00000000">
      <w:pPr>
        <w:pStyle w:val="ListParagraph"/>
        <w:numPr>
          <w:ilvl w:val="0"/>
          <w:numId w:val="1"/>
        </w:numPr>
        <w:spacing w:after="20"/>
      </w:pPr>
      <w:r>
        <w:t>(c) Kitchen sink (everything in Part F too)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64D0" w14:paraId="234CE38B" w14:textId="77777777">
        <w:tc>
          <w:tcPr>
            <w:tcW w:w="9360" w:type="dxa"/>
            <w:tcBorders>
              <w:top w:val="single" w:sz="4" w:space="0" w:color="D0D5DA"/>
              <w:left w:val="single" w:sz="4" w:space="0" w:color="D0D5DA"/>
              <w:bottom w:val="single" w:sz="4" w:space="0" w:color="D0D5DA"/>
              <w:right w:val="single" w:sz="4" w:space="0" w:color="D0D5DA"/>
            </w:tcBorders>
            <w:shd w:val="clear" w:color="auto" w:fill="F2F4F5"/>
            <w:tcMar>
              <w:top w:w="80" w:type="dxa"/>
              <w:left w:w="120" w:type="dxa"/>
              <w:bottom w:w="160" w:type="dxa"/>
              <w:right w:w="120" w:type="dxa"/>
            </w:tcMar>
          </w:tcPr>
          <w:p w14:paraId="646C89E3" w14:textId="77870B2D" w:rsidR="006F64D0" w:rsidRDefault="00000000">
            <w:pPr>
              <w:spacing w:after="40"/>
            </w:pPr>
            <w:r>
              <w:rPr>
                <w:i/>
                <w:iCs/>
                <w:color w:val="6B7280"/>
                <w:sz w:val="18"/>
                <w:szCs w:val="18"/>
              </w:rPr>
              <w:t>✎ Your answer:</w:t>
            </w:r>
            <w:r w:rsidR="00D7199C">
              <w:rPr>
                <w:i/>
                <w:iCs/>
                <w:color w:val="6B7280"/>
                <w:sz w:val="18"/>
                <w:szCs w:val="18"/>
              </w:rPr>
              <w:t xml:space="preserve"> c, but I may skip some features that I don’t need</w:t>
            </w:r>
          </w:p>
          <w:p w14:paraId="32F2AFBE" w14:textId="77777777" w:rsidR="006F64D0" w:rsidRDefault="006F64D0"/>
        </w:tc>
      </w:tr>
    </w:tbl>
    <w:p w14:paraId="57C204F7" w14:textId="77777777" w:rsidR="006F64D0" w:rsidRDefault="00000000">
      <w:pPr>
        <w:pStyle w:val="Heading1"/>
        <w:pBdr>
          <w:bottom w:val="single" w:sz="8" w:space="4" w:color="1F4E5C"/>
        </w:pBdr>
        <w:spacing w:before="320" w:after="120"/>
      </w:pPr>
      <w:r>
        <w:rPr>
          <w:b/>
          <w:bCs/>
          <w:color w:val="1F4E5C"/>
          <w:sz w:val="28"/>
          <w:szCs w:val="28"/>
        </w:rPr>
        <w:t>Part B — First-time use (onboarding)</w:t>
      </w:r>
    </w:p>
    <w:p w14:paraId="49455DC8" w14:textId="77777777" w:rsidR="006F64D0" w:rsidRDefault="00000000">
      <w:pPr>
        <w:spacing w:before="160" w:after="40"/>
      </w:pPr>
      <w:r>
        <w:rPr>
          <w:b/>
          <w:bCs/>
          <w:color w:val="1F4E5C"/>
          <w:sz w:val="22"/>
          <w:szCs w:val="22"/>
        </w:rPr>
        <w:t xml:space="preserve">B1.  </w:t>
      </w:r>
      <w:r>
        <w:rPr>
          <w:b/>
          <w:bCs/>
          <w:sz w:val="22"/>
          <w:szCs w:val="22"/>
        </w:rPr>
        <w:t>How does a new user set their starting numbers?</w:t>
      </w:r>
    </w:p>
    <w:p w14:paraId="052BAAA2" w14:textId="77777777" w:rsidR="006F64D0" w:rsidRDefault="00000000">
      <w:pPr>
        <w:pStyle w:val="ListParagraph"/>
        <w:numPr>
          <w:ilvl w:val="0"/>
          <w:numId w:val="1"/>
        </w:numPr>
        <w:spacing w:after="20"/>
      </w:pPr>
      <w:r>
        <w:t>(a) Enter estimated 1RM for the 4 lifts → app computes Training Max at 90%</w:t>
      </w:r>
      <w:r>
        <w:rPr>
          <w:i/>
          <w:iCs/>
          <w:color w:val="1F4E5C"/>
          <w:sz w:val="18"/>
          <w:szCs w:val="18"/>
        </w:rPr>
        <w:t xml:space="preserve">   ← my default</w:t>
      </w:r>
    </w:p>
    <w:p w14:paraId="773DCEAF" w14:textId="77777777" w:rsidR="006F64D0" w:rsidRDefault="00000000">
      <w:pPr>
        <w:pStyle w:val="ListParagraph"/>
        <w:numPr>
          <w:ilvl w:val="0"/>
          <w:numId w:val="1"/>
        </w:numPr>
        <w:spacing w:after="20"/>
      </w:pPr>
      <w:r>
        <w:t>(b) Enter a recent weight × reps → app estimates 1RM (Epley) → then TM</w:t>
      </w:r>
    </w:p>
    <w:p w14:paraId="192EF481" w14:textId="77777777" w:rsidR="006F64D0" w:rsidRDefault="00000000">
      <w:pPr>
        <w:pStyle w:val="ListParagraph"/>
        <w:numPr>
          <w:ilvl w:val="0"/>
          <w:numId w:val="1"/>
        </w:numPr>
        <w:spacing w:after="20"/>
      </w:pPr>
      <w:r>
        <w:t>(c) Enter Training Max directly (for people who already know it)</w:t>
      </w:r>
    </w:p>
    <w:p w14:paraId="3966C61D" w14:textId="77777777" w:rsidR="006F64D0" w:rsidRDefault="00000000">
      <w:pPr>
        <w:pStyle w:val="ListParagraph"/>
        <w:numPr>
          <w:ilvl w:val="0"/>
          <w:numId w:val="1"/>
        </w:numPr>
        <w:spacing w:after="20"/>
      </w:pPr>
      <w:r>
        <w:t>(d) All three, user picks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64D0" w14:paraId="3A13570D" w14:textId="77777777">
        <w:tc>
          <w:tcPr>
            <w:tcW w:w="9360" w:type="dxa"/>
            <w:tcBorders>
              <w:top w:val="single" w:sz="4" w:space="0" w:color="D0D5DA"/>
              <w:left w:val="single" w:sz="4" w:space="0" w:color="D0D5DA"/>
              <w:bottom w:val="single" w:sz="4" w:space="0" w:color="D0D5DA"/>
              <w:right w:val="single" w:sz="4" w:space="0" w:color="D0D5DA"/>
            </w:tcBorders>
            <w:shd w:val="clear" w:color="auto" w:fill="F2F4F5"/>
            <w:tcMar>
              <w:top w:w="80" w:type="dxa"/>
              <w:left w:w="120" w:type="dxa"/>
              <w:bottom w:w="160" w:type="dxa"/>
              <w:right w:w="120" w:type="dxa"/>
            </w:tcMar>
          </w:tcPr>
          <w:p w14:paraId="36CB2ACA" w14:textId="3D6EB3A0" w:rsidR="006F64D0" w:rsidRDefault="00000000">
            <w:pPr>
              <w:spacing w:after="40"/>
            </w:pPr>
            <w:r>
              <w:rPr>
                <w:i/>
                <w:iCs/>
                <w:color w:val="6B7280"/>
                <w:sz w:val="18"/>
                <w:szCs w:val="18"/>
              </w:rPr>
              <w:t>✎ Your answer:</w:t>
            </w:r>
            <w:r w:rsidR="00D7199C">
              <w:rPr>
                <w:i/>
                <w:iCs/>
                <w:color w:val="6B7280"/>
                <w:sz w:val="18"/>
                <w:szCs w:val="18"/>
              </w:rPr>
              <w:t xml:space="preserve"> a</w:t>
            </w:r>
          </w:p>
          <w:p w14:paraId="2B356292" w14:textId="77777777" w:rsidR="006F64D0" w:rsidRDefault="006F64D0"/>
        </w:tc>
      </w:tr>
    </w:tbl>
    <w:p w14:paraId="12FF69AA" w14:textId="77777777" w:rsidR="006F64D0" w:rsidRDefault="00000000">
      <w:pPr>
        <w:spacing w:before="160" w:after="40"/>
      </w:pPr>
      <w:r>
        <w:rPr>
          <w:b/>
          <w:bCs/>
          <w:color w:val="1F4E5C"/>
          <w:sz w:val="22"/>
          <w:szCs w:val="22"/>
        </w:rPr>
        <w:t xml:space="preserve">B2.  </w:t>
      </w:r>
      <w:r>
        <w:rPr>
          <w:b/>
          <w:bCs/>
          <w:sz w:val="22"/>
          <w:szCs w:val="22"/>
        </w:rPr>
        <w:t>The 4 main lifts — standard is Overhead Press, Bench Press, Squat, Deadlift.</w:t>
      </w:r>
    </w:p>
    <w:p w14:paraId="6B854D5C" w14:textId="77777777" w:rsidR="006F64D0" w:rsidRDefault="00000000">
      <w:pPr>
        <w:spacing w:after="40"/>
      </w:pPr>
      <w:r>
        <w:rPr>
          <w:i/>
          <w:iCs/>
          <w:color w:val="6B7280"/>
          <w:sz w:val="19"/>
          <w:szCs w:val="19"/>
        </w:rPr>
        <w:t>Keep as-is, or allow customizable lift variants (e.g. front squat)?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64D0" w14:paraId="591D3989" w14:textId="77777777">
        <w:tc>
          <w:tcPr>
            <w:tcW w:w="9360" w:type="dxa"/>
            <w:tcBorders>
              <w:top w:val="single" w:sz="4" w:space="0" w:color="D0D5DA"/>
              <w:left w:val="single" w:sz="4" w:space="0" w:color="D0D5DA"/>
              <w:bottom w:val="single" w:sz="4" w:space="0" w:color="D0D5DA"/>
              <w:right w:val="single" w:sz="4" w:space="0" w:color="D0D5DA"/>
            </w:tcBorders>
            <w:shd w:val="clear" w:color="auto" w:fill="F2F4F5"/>
            <w:tcMar>
              <w:top w:w="80" w:type="dxa"/>
              <w:left w:w="120" w:type="dxa"/>
              <w:bottom w:w="160" w:type="dxa"/>
              <w:right w:w="120" w:type="dxa"/>
            </w:tcMar>
          </w:tcPr>
          <w:p w14:paraId="73F5C1DF" w14:textId="77777777" w:rsidR="006F64D0" w:rsidRDefault="00000000">
            <w:pPr>
              <w:spacing w:after="40"/>
            </w:pPr>
            <w:r>
              <w:rPr>
                <w:i/>
                <w:iCs/>
                <w:color w:val="6B7280"/>
                <w:sz w:val="18"/>
                <w:szCs w:val="18"/>
              </w:rPr>
              <w:t>✎ Your answer:   (default: standard 4, fixed)</w:t>
            </w:r>
          </w:p>
          <w:p w14:paraId="361B872A" w14:textId="77777777" w:rsidR="006F64D0" w:rsidRDefault="006F64D0"/>
        </w:tc>
      </w:tr>
    </w:tbl>
    <w:p w14:paraId="51353075" w14:textId="77777777" w:rsidR="006F64D0" w:rsidRDefault="00000000">
      <w:pPr>
        <w:spacing w:before="160" w:after="40"/>
      </w:pPr>
      <w:r>
        <w:rPr>
          <w:b/>
          <w:bCs/>
          <w:color w:val="1F4E5C"/>
          <w:sz w:val="22"/>
          <w:szCs w:val="22"/>
        </w:rPr>
        <w:t xml:space="preserve">B3.  </w:t>
      </w:r>
      <w:r>
        <w:rPr>
          <w:b/>
          <w:bCs/>
          <w:sz w:val="22"/>
          <w:szCs w:val="22"/>
        </w:rPr>
        <w:t>Units &amp; rounding.</w:t>
      </w:r>
    </w:p>
    <w:p w14:paraId="0090E3BB" w14:textId="77777777" w:rsidR="006F64D0" w:rsidRDefault="00000000">
      <w:pPr>
        <w:spacing w:after="40"/>
      </w:pPr>
      <w:r>
        <w:rPr>
          <w:i/>
          <w:iCs/>
          <w:color w:val="6B7280"/>
          <w:sz w:val="19"/>
          <w:szCs w:val="19"/>
        </w:rPr>
        <w:t>Units: kg / lb / let user choose.    Rounding: nearest 2.5 kg (5 lb)?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64D0" w14:paraId="7906D1D2" w14:textId="77777777">
        <w:tc>
          <w:tcPr>
            <w:tcW w:w="9360" w:type="dxa"/>
            <w:tcBorders>
              <w:top w:val="single" w:sz="4" w:space="0" w:color="D0D5DA"/>
              <w:left w:val="single" w:sz="4" w:space="0" w:color="D0D5DA"/>
              <w:bottom w:val="single" w:sz="4" w:space="0" w:color="D0D5DA"/>
              <w:right w:val="single" w:sz="4" w:space="0" w:color="D0D5DA"/>
            </w:tcBorders>
            <w:shd w:val="clear" w:color="auto" w:fill="F2F4F5"/>
            <w:tcMar>
              <w:top w:w="80" w:type="dxa"/>
              <w:left w:w="120" w:type="dxa"/>
              <w:bottom w:w="160" w:type="dxa"/>
              <w:right w:w="120" w:type="dxa"/>
            </w:tcMar>
          </w:tcPr>
          <w:p w14:paraId="517D2DA3" w14:textId="10507DDB" w:rsidR="006F64D0" w:rsidRDefault="00000000">
            <w:pPr>
              <w:spacing w:after="40"/>
            </w:pPr>
            <w:r>
              <w:rPr>
                <w:i/>
                <w:iCs/>
                <w:color w:val="6B7280"/>
                <w:sz w:val="18"/>
                <w:szCs w:val="18"/>
              </w:rPr>
              <w:t xml:space="preserve">✎ Your answer:   (default: user chooses (kg default); round to nearest </w:t>
            </w:r>
            <w:r w:rsidR="00D7199C">
              <w:rPr>
                <w:i/>
                <w:iCs/>
                <w:color w:val="6B7280"/>
                <w:sz w:val="18"/>
                <w:szCs w:val="18"/>
              </w:rPr>
              <w:t>needs to be configurable (2.5 or 5)</w:t>
            </w:r>
            <w:r>
              <w:rPr>
                <w:i/>
                <w:iCs/>
                <w:color w:val="6B7280"/>
                <w:sz w:val="18"/>
                <w:szCs w:val="18"/>
              </w:rPr>
              <w:t>)</w:t>
            </w:r>
          </w:p>
          <w:p w14:paraId="4A4CA29A" w14:textId="77777777" w:rsidR="006F64D0" w:rsidRDefault="006F64D0"/>
        </w:tc>
      </w:tr>
    </w:tbl>
    <w:p w14:paraId="15AC6A5D" w14:textId="77777777" w:rsidR="006F64D0" w:rsidRDefault="00000000">
      <w:pPr>
        <w:spacing w:before="160" w:after="40"/>
      </w:pPr>
      <w:r>
        <w:rPr>
          <w:b/>
          <w:bCs/>
          <w:color w:val="1F4E5C"/>
          <w:sz w:val="22"/>
          <w:szCs w:val="22"/>
        </w:rPr>
        <w:t xml:space="preserve">B4.  </w:t>
      </w:r>
      <w:r>
        <w:rPr>
          <w:b/>
          <w:bCs/>
          <w:sz w:val="22"/>
          <w:szCs w:val="22"/>
        </w:rPr>
        <w:t>Should “Training Max = 90% of 1RM” be adjustable (some people use 85%)?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64D0" w14:paraId="5710043D" w14:textId="77777777">
        <w:tc>
          <w:tcPr>
            <w:tcW w:w="9360" w:type="dxa"/>
            <w:tcBorders>
              <w:top w:val="single" w:sz="4" w:space="0" w:color="D0D5DA"/>
              <w:left w:val="single" w:sz="4" w:space="0" w:color="D0D5DA"/>
              <w:bottom w:val="single" w:sz="4" w:space="0" w:color="D0D5DA"/>
              <w:right w:val="single" w:sz="4" w:space="0" w:color="D0D5DA"/>
            </w:tcBorders>
            <w:shd w:val="clear" w:color="auto" w:fill="F2F4F5"/>
            <w:tcMar>
              <w:top w:w="80" w:type="dxa"/>
              <w:left w:w="120" w:type="dxa"/>
              <w:bottom w:w="160" w:type="dxa"/>
              <w:right w:w="120" w:type="dxa"/>
            </w:tcMar>
          </w:tcPr>
          <w:p w14:paraId="12793C0B" w14:textId="4C98994C" w:rsidR="006F64D0" w:rsidRDefault="00000000">
            <w:pPr>
              <w:spacing w:after="40"/>
            </w:pPr>
            <w:r>
              <w:rPr>
                <w:i/>
                <w:iCs/>
                <w:color w:val="6B7280"/>
                <w:sz w:val="18"/>
                <w:szCs w:val="18"/>
              </w:rPr>
              <w:lastRenderedPageBreak/>
              <w:t xml:space="preserve">✎ Your answer:   (default: default </w:t>
            </w:r>
            <w:r w:rsidR="00D7199C">
              <w:rPr>
                <w:i/>
                <w:iCs/>
                <w:color w:val="6B7280"/>
                <w:sz w:val="18"/>
                <w:szCs w:val="18"/>
              </w:rPr>
              <w:t>85</w:t>
            </w:r>
            <w:r>
              <w:rPr>
                <w:i/>
                <w:iCs/>
                <w:color w:val="6B7280"/>
                <w:sz w:val="18"/>
                <w:szCs w:val="18"/>
              </w:rPr>
              <w:t>%, editable in settings)</w:t>
            </w:r>
          </w:p>
          <w:p w14:paraId="500125B2" w14:textId="77777777" w:rsidR="006F64D0" w:rsidRDefault="006F64D0"/>
        </w:tc>
      </w:tr>
    </w:tbl>
    <w:p w14:paraId="1C7F8B8D" w14:textId="77777777" w:rsidR="006F64D0" w:rsidRDefault="00000000">
      <w:pPr>
        <w:pStyle w:val="Heading1"/>
        <w:pBdr>
          <w:bottom w:val="single" w:sz="8" w:space="4" w:color="1F4E5C"/>
        </w:pBdr>
        <w:spacing w:before="320" w:after="120"/>
      </w:pPr>
      <w:r>
        <w:rPr>
          <w:b/>
          <w:bCs/>
          <w:color w:val="1F4E5C"/>
          <w:sz w:val="28"/>
          <w:szCs w:val="28"/>
        </w:rPr>
        <w:t>Part C — The cycle engine (the heart of it)</w:t>
      </w:r>
    </w:p>
    <w:p w14:paraId="64196F92" w14:textId="77777777" w:rsidR="006F64D0" w:rsidRDefault="00000000">
      <w:pPr>
        <w:spacing w:before="160" w:after="40"/>
      </w:pPr>
      <w:r>
        <w:rPr>
          <w:b/>
          <w:bCs/>
          <w:color w:val="1F4E5C"/>
          <w:sz w:val="22"/>
          <w:szCs w:val="22"/>
        </w:rPr>
        <w:t xml:space="preserve">C1.  </w:t>
      </w:r>
      <w:r>
        <w:rPr>
          <w:b/>
          <w:bCs/>
          <w:sz w:val="22"/>
          <w:szCs w:val="22"/>
        </w:rPr>
        <w:t>Confirm the standard 4-week structure (I'll build this unless you say otherwise):</w:t>
      </w:r>
    </w:p>
    <w:p w14:paraId="3EDA1B97" w14:textId="77777777" w:rsidR="006F64D0" w:rsidRDefault="006F64D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F64D0" w14:paraId="0073DE30" w14:textId="77777777">
        <w:trPr>
          <w:tblHeader/>
        </w:trPr>
        <w:tc>
          <w:tcPr>
            <w:tcW w:w="2340" w:type="dxa"/>
            <w:shd w:val="clear" w:color="auto" w:fill="1F4E5C"/>
            <w:tcMar>
              <w:top w:w="40" w:type="dxa"/>
              <w:left w:w="80" w:type="dxa"/>
              <w:bottom w:w="40" w:type="dxa"/>
              <w:right w:w="80" w:type="dxa"/>
            </w:tcMar>
          </w:tcPr>
          <w:p w14:paraId="50614ABE" w14:textId="77777777" w:rsidR="006F64D0" w:rsidRDefault="00000000">
            <w:pPr>
              <w:jc w:val="center"/>
            </w:pPr>
            <w:r>
              <w:rPr>
                <w:b/>
                <w:bCs/>
                <w:color w:val="FFFFFF"/>
              </w:rPr>
              <w:t>Week</w:t>
            </w:r>
          </w:p>
        </w:tc>
        <w:tc>
          <w:tcPr>
            <w:tcW w:w="2340" w:type="dxa"/>
            <w:shd w:val="clear" w:color="auto" w:fill="1F4E5C"/>
            <w:tcMar>
              <w:top w:w="40" w:type="dxa"/>
              <w:left w:w="80" w:type="dxa"/>
              <w:bottom w:w="40" w:type="dxa"/>
              <w:right w:w="80" w:type="dxa"/>
            </w:tcMar>
          </w:tcPr>
          <w:p w14:paraId="3F7D4187" w14:textId="77777777" w:rsidR="006F64D0" w:rsidRDefault="00000000">
            <w:pPr>
              <w:jc w:val="center"/>
            </w:pPr>
            <w:r>
              <w:rPr>
                <w:b/>
                <w:bCs/>
                <w:color w:val="FFFFFF"/>
              </w:rPr>
              <w:t>Set 1</w:t>
            </w:r>
          </w:p>
        </w:tc>
        <w:tc>
          <w:tcPr>
            <w:tcW w:w="2340" w:type="dxa"/>
            <w:shd w:val="clear" w:color="auto" w:fill="1F4E5C"/>
            <w:tcMar>
              <w:top w:w="40" w:type="dxa"/>
              <w:left w:w="80" w:type="dxa"/>
              <w:bottom w:w="40" w:type="dxa"/>
              <w:right w:w="80" w:type="dxa"/>
            </w:tcMar>
          </w:tcPr>
          <w:p w14:paraId="43479E1A" w14:textId="77777777" w:rsidR="006F64D0" w:rsidRDefault="00000000">
            <w:pPr>
              <w:jc w:val="center"/>
            </w:pPr>
            <w:r>
              <w:rPr>
                <w:b/>
                <w:bCs/>
                <w:color w:val="FFFFFF"/>
              </w:rPr>
              <w:t>Set 2</w:t>
            </w:r>
          </w:p>
        </w:tc>
        <w:tc>
          <w:tcPr>
            <w:tcW w:w="2340" w:type="dxa"/>
            <w:shd w:val="clear" w:color="auto" w:fill="1F4E5C"/>
            <w:tcMar>
              <w:top w:w="40" w:type="dxa"/>
              <w:left w:w="80" w:type="dxa"/>
              <w:bottom w:w="40" w:type="dxa"/>
              <w:right w:w="80" w:type="dxa"/>
            </w:tcMar>
          </w:tcPr>
          <w:p w14:paraId="2D891EEB" w14:textId="77777777" w:rsidR="006F64D0" w:rsidRDefault="00000000">
            <w:pPr>
              <w:jc w:val="center"/>
            </w:pPr>
            <w:r>
              <w:rPr>
                <w:b/>
                <w:bCs/>
                <w:color w:val="FFFFFF"/>
              </w:rPr>
              <w:t>Set 3</w:t>
            </w:r>
          </w:p>
        </w:tc>
      </w:tr>
      <w:tr w:rsidR="006F64D0" w14:paraId="7E312C3E" w14:textId="77777777">
        <w:tc>
          <w:tcPr>
            <w:tcW w:w="2340" w:type="dxa"/>
            <w:tcMar>
              <w:top w:w="40" w:type="dxa"/>
              <w:left w:w="80" w:type="dxa"/>
              <w:bottom w:w="40" w:type="dxa"/>
              <w:right w:w="80" w:type="dxa"/>
            </w:tcMar>
          </w:tcPr>
          <w:p w14:paraId="781F8F7B" w14:textId="77777777" w:rsidR="006F64D0" w:rsidRDefault="00000000">
            <w:pPr>
              <w:jc w:val="center"/>
            </w:pPr>
            <w:r>
              <w:rPr>
                <w:color w:val="111827"/>
              </w:rPr>
              <w:t>1 — 5s</w:t>
            </w:r>
          </w:p>
        </w:tc>
        <w:tc>
          <w:tcPr>
            <w:tcW w:w="2340" w:type="dxa"/>
            <w:tcMar>
              <w:top w:w="40" w:type="dxa"/>
              <w:left w:w="80" w:type="dxa"/>
              <w:bottom w:w="40" w:type="dxa"/>
              <w:right w:w="80" w:type="dxa"/>
            </w:tcMar>
          </w:tcPr>
          <w:p w14:paraId="6DD05CCA" w14:textId="77777777" w:rsidR="006F64D0" w:rsidRDefault="00000000">
            <w:pPr>
              <w:jc w:val="center"/>
            </w:pPr>
            <w:r>
              <w:rPr>
                <w:color w:val="111827"/>
              </w:rPr>
              <w:t>65% × 5</w:t>
            </w:r>
          </w:p>
        </w:tc>
        <w:tc>
          <w:tcPr>
            <w:tcW w:w="2340" w:type="dxa"/>
            <w:tcMar>
              <w:top w:w="40" w:type="dxa"/>
              <w:left w:w="80" w:type="dxa"/>
              <w:bottom w:w="40" w:type="dxa"/>
              <w:right w:w="80" w:type="dxa"/>
            </w:tcMar>
          </w:tcPr>
          <w:p w14:paraId="6D84A78B" w14:textId="77777777" w:rsidR="006F64D0" w:rsidRDefault="00000000">
            <w:pPr>
              <w:jc w:val="center"/>
            </w:pPr>
            <w:r>
              <w:rPr>
                <w:color w:val="111827"/>
              </w:rPr>
              <w:t>75% × 5</w:t>
            </w:r>
          </w:p>
        </w:tc>
        <w:tc>
          <w:tcPr>
            <w:tcW w:w="2340" w:type="dxa"/>
            <w:tcMar>
              <w:top w:w="40" w:type="dxa"/>
              <w:left w:w="80" w:type="dxa"/>
              <w:bottom w:w="40" w:type="dxa"/>
              <w:right w:w="80" w:type="dxa"/>
            </w:tcMar>
          </w:tcPr>
          <w:p w14:paraId="151C6A92" w14:textId="77777777" w:rsidR="006F64D0" w:rsidRDefault="00000000">
            <w:pPr>
              <w:jc w:val="center"/>
            </w:pPr>
            <w:r>
              <w:rPr>
                <w:color w:val="111827"/>
              </w:rPr>
              <w:t>85% × 5+</w:t>
            </w:r>
          </w:p>
        </w:tc>
      </w:tr>
      <w:tr w:rsidR="006F64D0" w14:paraId="12EC47D2" w14:textId="77777777">
        <w:tc>
          <w:tcPr>
            <w:tcW w:w="2340" w:type="dxa"/>
            <w:tcMar>
              <w:top w:w="40" w:type="dxa"/>
              <w:left w:w="80" w:type="dxa"/>
              <w:bottom w:w="40" w:type="dxa"/>
              <w:right w:w="80" w:type="dxa"/>
            </w:tcMar>
          </w:tcPr>
          <w:p w14:paraId="3F7B321F" w14:textId="77777777" w:rsidR="006F64D0" w:rsidRDefault="00000000">
            <w:pPr>
              <w:jc w:val="center"/>
            </w:pPr>
            <w:r>
              <w:rPr>
                <w:color w:val="111827"/>
              </w:rPr>
              <w:t>2 — 3s</w:t>
            </w:r>
          </w:p>
        </w:tc>
        <w:tc>
          <w:tcPr>
            <w:tcW w:w="2340" w:type="dxa"/>
            <w:tcMar>
              <w:top w:w="40" w:type="dxa"/>
              <w:left w:w="80" w:type="dxa"/>
              <w:bottom w:w="40" w:type="dxa"/>
              <w:right w:w="80" w:type="dxa"/>
            </w:tcMar>
          </w:tcPr>
          <w:p w14:paraId="743EA2CE" w14:textId="77777777" w:rsidR="006F64D0" w:rsidRDefault="00000000">
            <w:pPr>
              <w:jc w:val="center"/>
            </w:pPr>
            <w:r>
              <w:rPr>
                <w:color w:val="111827"/>
              </w:rPr>
              <w:t>70% × 3</w:t>
            </w:r>
          </w:p>
        </w:tc>
        <w:tc>
          <w:tcPr>
            <w:tcW w:w="2340" w:type="dxa"/>
            <w:tcMar>
              <w:top w:w="40" w:type="dxa"/>
              <w:left w:w="80" w:type="dxa"/>
              <w:bottom w:w="40" w:type="dxa"/>
              <w:right w:w="80" w:type="dxa"/>
            </w:tcMar>
          </w:tcPr>
          <w:p w14:paraId="21F8A6FC" w14:textId="77777777" w:rsidR="006F64D0" w:rsidRDefault="00000000">
            <w:pPr>
              <w:jc w:val="center"/>
            </w:pPr>
            <w:r>
              <w:rPr>
                <w:color w:val="111827"/>
              </w:rPr>
              <w:t>80% × 3</w:t>
            </w:r>
          </w:p>
        </w:tc>
        <w:tc>
          <w:tcPr>
            <w:tcW w:w="2340" w:type="dxa"/>
            <w:tcMar>
              <w:top w:w="40" w:type="dxa"/>
              <w:left w:w="80" w:type="dxa"/>
              <w:bottom w:w="40" w:type="dxa"/>
              <w:right w:w="80" w:type="dxa"/>
            </w:tcMar>
          </w:tcPr>
          <w:p w14:paraId="5B2AC59F" w14:textId="77777777" w:rsidR="006F64D0" w:rsidRDefault="00000000">
            <w:pPr>
              <w:jc w:val="center"/>
            </w:pPr>
            <w:r>
              <w:rPr>
                <w:color w:val="111827"/>
              </w:rPr>
              <w:t>90% × 3+</w:t>
            </w:r>
          </w:p>
        </w:tc>
      </w:tr>
      <w:tr w:rsidR="006F64D0" w14:paraId="4FD92711" w14:textId="77777777">
        <w:tc>
          <w:tcPr>
            <w:tcW w:w="2340" w:type="dxa"/>
            <w:tcMar>
              <w:top w:w="40" w:type="dxa"/>
              <w:left w:w="80" w:type="dxa"/>
              <w:bottom w:w="40" w:type="dxa"/>
              <w:right w:w="80" w:type="dxa"/>
            </w:tcMar>
          </w:tcPr>
          <w:p w14:paraId="0D8BFBB7" w14:textId="77777777" w:rsidR="006F64D0" w:rsidRDefault="00000000">
            <w:pPr>
              <w:jc w:val="center"/>
            </w:pPr>
            <w:r>
              <w:rPr>
                <w:color w:val="111827"/>
              </w:rPr>
              <w:t>3 — 5/3/1</w:t>
            </w:r>
          </w:p>
        </w:tc>
        <w:tc>
          <w:tcPr>
            <w:tcW w:w="2340" w:type="dxa"/>
            <w:tcMar>
              <w:top w:w="40" w:type="dxa"/>
              <w:left w:w="80" w:type="dxa"/>
              <w:bottom w:w="40" w:type="dxa"/>
              <w:right w:w="80" w:type="dxa"/>
            </w:tcMar>
          </w:tcPr>
          <w:p w14:paraId="4E444657" w14:textId="77777777" w:rsidR="006F64D0" w:rsidRDefault="00000000">
            <w:pPr>
              <w:jc w:val="center"/>
            </w:pPr>
            <w:r>
              <w:rPr>
                <w:color w:val="111827"/>
              </w:rPr>
              <w:t>75% × 5</w:t>
            </w:r>
          </w:p>
        </w:tc>
        <w:tc>
          <w:tcPr>
            <w:tcW w:w="2340" w:type="dxa"/>
            <w:tcMar>
              <w:top w:w="40" w:type="dxa"/>
              <w:left w:w="80" w:type="dxa"/>
              <w:bottom w:w="40" w:type="dxa"/>
              <w:right w:w="80" w:type="dxa"/>
            </w:tcMar>
          </w:tcPr>
          <w:p w14:paraId="2C4B4D8D" w14:textId="77777777" w:rsidR="006F64D0" w:rsidRDefault="00000000">
            <w:pPr>
              <w:jc w:val="center"/>
            </w:pPr>
            <w:r>
              <w:rPr>
                <w:color w:val="111827"/>
              </w:rPr>
              <w:t>85% × 3</w:t>
            </w:r>
          </w:p>
        </w:tc>
        <w:tc>
          <w:tcPr>
            <w:tcW w:w="2340" w:type="dxa"/>
            <w:tcMar>
              <w:top w:w="40" w:type="dxa"/>
              <w:left w:w="80" w:type="dxa"/>
              <w:bottom w:w="40" w:type="dxa"/>
              <w:right w:w="80" w:type="dxa"/>
            </w:tcMar>
          </w:tcPr>
          <w:p w14:paraId="5FEADACF" w14:textId="77777777" w:rsidR="006F64D0" w:rsidRDefault="00000000">
            <w:pPr>
              <w:jc w:val="center"/>
            </w:pPr>
            <w:r>
              <w:rPr>
                <w:color w:val="111827"/>
              </w:rPr>
              <w:t>95% × 1+</w:t>
            </w:r>
          </w:p>
        </w:tc>
      </w:tr>
      <w:tr w:rsidR="006F64D0" w14:paraId="7610E9C1" w14:textId="77777777">
        <w:tc>
          <w:tcPr>
            <w:tcW w:w="2340" w:type="dxa"/>
            <w:tcMar>
              <w:top w:w="40" w:type="dxa"/>
              <w:left w:w="80" w:type="dxa"/>
              <w:bottom w:w="40" w:type="dxa"/>
              <w:right w:w="80" w:type="dxa"/>
            </w:tcMar>
          </w:tcPr>
          <w:p w14:paraId="58BC9848" w14:textId="77777777" w:rsidR="006F64D0" w:rsidRDefault="00000000">
            <w:pPr>
              <w:jc w:val="center"/>
            </w:pPr>
            <w:r>
              <w:rPr>
                <w:color w:val="111827"/>
              </w:rPr>
              <w:t>4 — Deload</w:t>
            </w:r>
          </w:p>
        </w:tc>
        <w:tc>
          <w:tcPr>
            <w:tcW w:w="2340" w:type="dxa"/>
            <w:tcMar>
              <w:top w:w="40" w:type="dxa"/>
              <w:left w:w="80" w:type="dxa"/>
              <w:bottom w:w="40" w:type="dxa"/>
              <w:right w:w="80" w:type="dxa"/>
            </w:tcMar>
          </w:tcPr>
          <w:p w14:paraId="562AEB94" w14:textId="77777777" w:rsidR="006F64D0" w:rsidRDefault="00000000">
            <w:pPr>
              <w:jc w:val="center"/>
            </w:pPr>
            <w:r>
              <w:rPr>
                <w:color w:val="111827"/>
              </w:rPr>
              <w:t>40% × 5</w:t>
            </w:r>
          </w:p>
        </w:tc>
        <w:tc>
          <w:tcPr>
            <w:tcW w:w="2340" w:type="dxa"/>
            <w:tcMar>
              <w:top w:w="40" w:type="dxa"/>
              <w:left w:w="80" w:type="dxa"/>
              <w:bottom w:w="40" w:type="dxa"/>
              <w:right w:w="80" w:type="dxa"/>
            </w:tcMar>
          </w:tcPr>
          <w:p w14:paraId="479C7C69" w14:textId="77777777" w:rsidR="006F64D0" w:rsidRDefault="00000000">
            <w:pPr>
              <w:jc w:val="center"/>
            </w:pPr>
            <w:r>
              <w:rPr>
                <w:color w:val="111827"/>
              </w:rPr>
              <w:t>50% × 5</w:t>
            </w:r>
          </w:p>
        </w:tc>
        <w:tc>
          <w:tcPr>
            <w:tcW w:w="2340" w:type="dxa"/>
            <w:tcMar>
              <w:top w:w="40" w:type="dxa"/>
              <w:left w:w="80" w:type="dxa"/>
              <w:bottom w:w="40" w:type="dxa"/>
              <w:right w:w="80" w:type="dxa"/>
            </w:tcMar>
          </w:tcPr>
          <w:p w14:paraId="595D9458" w14:textId="77777777" w:rsidR="006F64D0" w:rsidRDefault="00000000">
            <w:pPr>
              <w:jc w:val="center"/>
            </w:pPr>
            <w:r>
              <w:rPr>
                <w:color w:val="111827"/>
              </w:rPr>
              <w:t>60% × 5</w:t>
            </w:r>
          </w:p>
        </w:tc>
      </w:tr>
    </w:tbl>
    <w:p w14:paraId="01E47FA3" w14:textId="77777777" w:rsidR="006F64D0" w:rsidRDefault="006F64D0"/>
    <w:p w14:paraId="360140B2" w14:textId="77777777" w:rsidR="006F64D0" w:rsidRDefault="00000000">
      <w:pPr>
        <w:spacing w:after="40"/>
      </w:pPr>
      <w:r>
        <w:rPr>
          <w:i/>
          <w:iCs/>
          <w:color w:val="6B7280"/>
          <w:sz w:val="19"/>
          <w:szCs w:val="19"/>
        </w:rPr>
        <w:t>Any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64D0" w14:paraId="777EC63E" w14:textId="77777777">
        <w:tc>
          <w:tcPr>
            <w:tcW w:w="9360" w:type="dxa"/>
            <w:tcBorders>
              <w:top w:val="single" w:sz="4" w:space="0" w:color="D0D5DA"/>
              <w:left w:val="single" w:sz="4" w:space="0" w:color="D0D5DA"/>
              <w:bottom w:val="single" w:sz="4" w:space="0" w:color="D0D5DA"/>
              <w:right w:val="single" w:sz="4" w:space="0" w:color="D0D5DA"/>
            </w:tcBorders>
            <w:shd w:val="clear" w:color="auto" w:fill="F2F4F5"/>
            <w:tcMar>
              <w:top w:w="80" w:type="dxa"/>
              <w:left w:w="120" w:type="dxa"/>
              <w:bottom w:w="160" w:type="dxa"/>
              <w:right w:w="120" w:type="dxa"/>
            </w:tcMar>
          </w:tcPr>
          <w:p w14:paraId="691BB425" w14:textId="77777777" w:rsidR="006F64D0" w:rsidRDefault="00000000">
            <w:pPr>
              <w:spacing w:after="40"/>
            </w:pPr>
            <w:r>
              <w:rPr>
                <w:i/>
                <w:iCs/>
                <w:color w:val="6B7280"/>
                <w:sz w:val="18"/>
                <w:szCs w:val="18"/>
              </w:rPr>
              <w:t>✎ Your answer:   (default: use exactly as shown)</w:t>
            </w:r>
          </w:p>
          <w:p w14:paraId="66DAEB39" w14:textId="77777777" w:rsidR="006F64D0" w:rsidRDefault="006F64D0"/>
        </w:tc>
      </w:tr>
    </w:tbl>
    <w:p w14:paraId="55881EE0" w14:textId="77777777" w:rsidR="006F64D0" w:rsidRDefault="00000000">
      <w:pPr>
        <w:spacing w:before="160" w:after="40"/>
      </w:pPr>
      <w:r>
        <w:rPr>
          <w:b/>
          <w:bCs/>
          <w:color w:val="1F4E5C"/>
          <w:sz w:val="22"/>
          <w:szCs w:val="22"/>
        </w:rPr>
        <w:t xml:space="preserve">C2.  </w:t>
      </w:r>
      <w:r>
        <w:rPr>
          <w:b/>
          <w:bCs/>
          <w:sz w:val="22"/>
          <w:szCs w:val="22"/>
        </w:rPr>
        <w:t>Which template(s) for the main + supplemental work?</w:t>
      </w:r>
    </w:p>
    <w:p w14:paraId="62155602" w14:textId="77777777" w:rsidR="006F64D0" w:rsidRDefault="00000000">
      <w:pPr>
        <w:pStyle w:val="ListParagraph"/>
        <w:numPr>
          <w:ilvl w:val="0"/>
          <w:numId w:val="1"/>
        </w:numPr>
        <w:spacing w:after="20"/>
      </w:pPr>
      <w:r>
        <w:t>(a) Just base 5/3/1 (main sets only) for v1; add templates later</w:t>
      </w:r>
      <w:r>
        <w:rPr>
          <w:i/>
          <w:iCs/>
          <w:color w:val="1F4E5C"/>
          <w:sz w:val="18"/>
          <w:szCs w:val="18"/>
        </w:rPr>
        <w:t xml:space="preserve">   ← my default</w:t>
      </w:r>
    </w:p>
    <w:p w14:paraId="67917460" w14:textId="77777777" w:rsidR="006F64D0" w:rsidRDefault="00000000">
      <w:pPr>
        <w:pStyle w:val="ListParagraph"/>
        <w:numPr>
          <w:ilvl w:val="0"/>
          <w:numId w:val="1"/>
        </w:numPr>
        <w:spacing w:after="20"/>
      </w:pPr>
      <w:r>
        <w:t>(b) Include Boring But Big (BBB) — 5×10 supplemental</w:t>
      </w:r>
    </w:p>
    <w:p w14:paraId="522A650F" w14:textId="77777777" w:rsidR="006F64D0" w:rsidRDefault="00000000">
      <w:pPr>
        <w:pStyle w:val="ListParagraph"/>
        <w:numPr>
          <w:ilvl w:val="0"/>
          <w:numId w:val="1"/>
        </w:numPr>
        <w:spacing w:after="20"/>
      </w:pPr>
      <w:r>
        <w:t>(c) Include First Set Last (FSL)</w:t>
      </w:r>
    </w:p>
    <w:p w14:paraId="3F73D6A7" w14:textId="77777777" w:rsidR="006F64D0" w:rsidRDefault="00000000">
      <w:pPr>
        <w:pStyle w:val="ListParagraph"/>
        <w:numPr>
          <w:ilvl w:val="0"/>
          <w:numId w:val="1"/>
        </w:numPr>
        <w:spacing w:after="20"/>
      </w:pPr>
      <w:r>
        <w:t>(d) Multiple templates, user selects per cycle (list which)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64D0" w14:paraId="5CA7B080" w14:textId="77777777">
        <w:tc>
          <w:tcPr>
            <w:tcW w:w="9360" w:type="dxa"/>
            <w:tcBorders>
              <w:top w:val="single" w:sz="4" w:space="0" w:color="D0D5DA"/>
              <w:left w:val="single" w:sz="4" w:space="0" w:color="D0D5DA"/>
              <w:bottom w:val="single" w:sz="4" w:space="0" w:color="D0D5DA"/>
              <w:right w:val="single" w:sz="4" w:space="0" w:color="D0D5DA"/>
            </w:tcBorders>
            <w:shd w:val="clear" w:color="auto" w:fill="F2F4F5"/>
            <w:tcMar>
              <w:top w:w="80" w:type="dxa"/>
              <w:left w:w="120" w:type="dxa"/>
              <w:bottom w:w="160" w:type="dxa"/>
              <w:right w:w="120" w:type="dxa"/>
            </w:tcMar>
          </w:tcPr>
          <w:p w14:paraId="59FE9537" w14:textId="3EAFA99F" w:rsidR="006F64D0" w:rsidRDefault="00000000">
            <w:pPr>
              <w:spacing w:after="40"/>
            </w:pPr>
            <w:r>
              <w:rPr>
                <w:i/>
                <w:iCs/>
                <w:color w:val="6B7280"/>
                <w:sz w:val="18"/>
                <w:szCs w:val="18"/>
              </w:rPr>
              <w:t>✎ Your answer:</w:t>
            </w:r>
            <w:r w:rsidR="00D7199C">
              <w:rPr>
                <w:i/>
                <w:iCs/>
                <w:color w:val="6B7280"/>
                <w:sz w:val="18"/>
                <w:szCs w:val="18"/>
              </w:rPr>
              <w:t xml:space="preserve"> I want this to be configurable in settings (include BBB, FSL, other templates etc.) We need to ensure all the configuring is only in the settings, not the main UI of the app where the user spends most of their time.</w:t>
            </w:r>
          </w:p>
          <w:p w14:paraId="16AF42F0" w14:textId="77777777" w:rsidR="006F64D0" w:rsidRDefault="006F64D0"/>
        </w:tc>
      </w:tr>
    </w:tbl>
    <w:p w14:paraId="282B0AFF" w14:textId="77777777" w:rsidR="006F64D0" w:rsidRDefault="00000000">
      <w:pPr>
        <w:spacing w:before="160" w:after="40"/>
      </w:pPr>
      <w:r>
        <w:rPr>
          <w:b/>
          <w:bCs/>
          <w:color w:val="1F4E5C"/>
          <w:sz w:val="22"/>
          <w:szCs w:val="22"/>
        </w:rPr>
        <w:t xml:space="preserve">C3.  </w:t>
      </w:r>
      <w:r>
        <w:rPr>
          <w:b/>
          <w:bCs/>
          <w:sz w:val="22"/>
          <w:szCs w:val="22"/>
        </w:rPr>
        <w:t>Warm-up sets (40%×5 / 50%×5 / 60%×3) — show them or skip?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64D0" w14:paraId="29F70FCA" w14:textId="77777777">
        <w:tc>
          <w:tcPr>
            <w:tcW w:w="9360" w:type="dxa"/>
            <w:tcBorders>
              <w:top w:val="single" w:sz="4" w:space="0" w:color="D0D5DA"/>
              <w:left w:val="single" w:sz="4" w:space="0" w:color="D0D5DA"/>
              <w:bottom w:val="single" w:sz="4" w:space="0" w:color="D0D5DA"/>
              <w:right w:val="single" w:sz="4" w:space="0" w:color="D0D5DA"/>
            </w:tcBorders>
            <w:shd w:val="clear" w:color="auto" w:fill="F2F4F5"/>
            <w:tcMar>
              <w:top w:w="80" w:type="dxa"/>
              <w:left w:w="120" w:type="dxa"/>
              <w:bottom w:w="160" w:type="dxa"/>
              <w:right w:w="120" w:type="dxa"/>
            </w:tcMar>
          </w:tcPr>
          <w:p w14:paraId="1651B314" w14:textId="77777777" w:rsidR="006F64D0" w:rsidRDefault="00000000">
            <w:pPr>
              <w:spacing w:after="40"/>
            </w:pPr>
            <w:r>
              <w:rPr>
                <w:i/>
                <w:iCs/>
                <w:color w:val="6B7280"/>
                <w:sz w:val="18"/>
                <w:szCs w:val="18"/>
              </w:rPr>
              <w:t>✎ Your answer:   (default: show, but toggleable off)</w:t>
            </w:r>
          </w:p>
          <w:p w14:paraId="574FC2F5" w14:textId="77777777" w:rsidR="006F64D0" w:rsidRDefault="006F64D0"/>
        </w:tc>
      </w:tr>
    </w:tbl>
    <w:p w14:paraId="0625899C" w14:textId="77777777" w:rsidR="006F64D0" w:rsidRDefault="00000000">
      <w:pPr>
        <w:spacing w:before="160" w:after="40"/>
      </w:pPr>
      <w:r>
        <w:rPr>
          <w:b/>
          <w:bCs/>
          <w:color w:val="1F4E5C"/>
          <w:sz w:val="22"/>
          <w:szCs w:val="22"/>
        </w:rPr>
        <w:t xml:space="preserve">C4.  </w:t>
      </w:r>
      <w:r>
        <w:rPr>
          <w:b/>
          <w:bCs/>
          <w:sz w:val="22"/>
          <w:szCs w:val="22"/>
        </w:rPr>
        <w:t>Progression after a cycle — auto-bump TM: +2.5 kg upper (press/bench), +5 kg lower (squat/deadlift) [+5/+10 lb].</w:t>
      </w:r>
    </w:p>
    <w:p w14:paraId="691CD540" w14:textId="77777777" w:rsidR="006F64D0" w:rsidRDefault="00000000">
      <w:pPr>
        <w:spacing w:after="40"/>
      </w:pPr>
      <w:r>
        <w:rPr>
          <w:i/>
          <w:iCs/>
          <w:color w:val="6B7280"/>
          <w:sz w:val="19"/>
          <w:szCs w:val="19"/>
        </w:rPr>
        <w:t>Auto, or ask-to-confirm each 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64D0" w14:paraId="0434DECD" w14:textId="77777777">
        <w:tc>
          <w:tcPr>
            <w:tcW w:w="9360" w:type="dxa"/>
            <w:tcBorders>
              <w:top w:val="single" w:sz="4" w:space="0" w:color="D0D5DA"/>
              <w:left w:val="single" w:sz="4" w:space="0" w:color="D0D5DA"/>
              <w:bottom w:val="single" w:sz="4" w:space="0" w:color="D0D5DA"/>
              <w:right w:val="single" w:sz="4" w:space="0" w:color="D0D5DA"/>
            </w:tcBorders>
            <w:shd w:val="clear" w:color="auto" w:fill="F2F4F5"/>
            <w:tcMar>
              <w:top w:w="80" w:type="dxa"/>
              <w:left w:w="120" w:type="dxa"/>
              <w:bottom w:w="160" w:type="dxa"/>
              <w:right w:w="120" w:type="dxa"/>
            </w:tcMar>
          </w:tcPr>
          <w:p w14:paraId="122DDF34" w14:textId="163DFF23" w:rsidR="006F64D0" w:rsidRDefault="00000000">
            <w:pPr>
              <w:spacing w:after="40"/>
            </w:pPr>
            <w:r>
              <w:rPr>
                <w:i/>
                <w:iCs/>
                <w:color w:val="6B7280"/>
                <w:sz w:val="18"/>
                <w:szCs w:val="18"/>
              </w:rPr>
              <w:t>✎ Your answer:   (default: prompt user to confirm/adjust at end of cycle)</w:t>
            </w:r>
            <w:r w:rsidR="00D7199C">
              <w:rPr>
                <w:i/>
                <w:iCs/>
                <w:color w:val="6B7280"/>
                <w:sz w:val="18"/>
                <w:szCs w:val="18"/>
              </w:rPr>
              <w:t xml:space="preserve"> This should be configurable, something like at the and of a cycle the app will ask about the RPE and give a suggestion for adjustment in progression. </w:t>
            </w:r>
          </w:p>
          <w:p w14:paraId="04D89766" w14:textId="77777777" w:rsidR="006F64D0" w:rsidRDefault="006F64D0"/>
        </w:tc>
      </w:tr>
    </w:tbl>
    <w:p w14:paraId="7B542188" w14:textId="77777777" w:rsidR="006F64D0" w:rsidRDefault="00000000">
      <w:pPr>
        <w:spacing w:before="160" w:after="40"/>
      </w:pPr>
      <w:r>
        <w:rPr>
          <w:b/>
          <w:bCs/>
          <w:color w:val="1F4E5C"/>
          <w:sz w:val="22"/>
          <w:szCs w:val="22"/>
        </w:rPr>
        <w:t xml:space="preserve">C5.  </w:t>
      </w:r>
      <w:r>
        <w:rPr>
          <w:b/>
          <w:bCs/>
          <w:sz w:val="22"/>
          <w:szCs w:val="22"/>
        </w:rPr>
        <w:t>AMRAP → estimated 1RM. On the “+” sets, log reps and show an estimated new 1RM (Epley: weight × reps × 0.0333 + weight)?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64D0" w14:paraId="4A275743" w14:textId="77777777">
        <w:tc>
          <w:tcPr>
            <w:tcW w:w="9360" w:type="dxa"/>
            <w:tcBorders>
              <w:top w:val="single" w:sz="4" w:space="0" w:color="D0D5DA"/>
              <w:left w:val="single" w:sz="4" w:space="0" w:color="D0D5DA"/>
              <w:bottom w:val="single" w:sz="4" w:space="0" w:color="D0D5DA"/>
              <w:right w:val="single" w:sz="4" w:space="0" w:color="D0D5DA"/>
            </w:tcBorders>
            <w:shd w:val="clear" w:color="auto" w:fill="F2F4F5"/>
            <w:tcMar>
              <w:top w:w="80" w:type="dxa"/>
              <w:left w:w="120" w:type="dxa"/>
              <w:bottom w:w="160" w:type="dxa"/>
              <w:right w:w="120" w:type="dxa"/>
            </w:tcMar>
          </w:tcPr>
          <w:p w14:paraId="65974E0C" w14:textId="77777777" w:rsidR="006F64D0" w:rsidRDefault="00000000">
            <w:pPr>
              <w:spacing w:after="40"/>
            </w:pPr>
            <w:r>
              <w:rPr>
                <w:i/>
                <w:iCs/>
                <w:color w:val="6B7280"/>
                <w:sz w:val="18"/>
                <w:szCs w:val="18"/>
              </w:rPr>
              <w:t>✎ Your answer:   (default: yes)</w:t>
            </w:r>
          </w:p>
          <w:p w14:paraId="789A1512" w14:textId="77777777" w:rsidR="006F64D0" w:rsidRDefault="006F64D0"/>
        </w:tc>
      </w:tr>
    </w:tbl>
    <w:p w14:paraId="624B8BC4" w14:textId="77777777" w:rsidR="006F64D0" w:rsidRDefault="00000000">
      <w:pPr>
        <w:pStyle w:val="Heading1"/>
        <w:pBdr>
          <w:bottom w:val="single" w:sz="8" w:space="4" w:color="1F4E5C"/>
        </w:pBdr>
        <w:spacing w:before="320" w:after="120"/>
      </w:pPr>
      <w:r>
        <w:rPr>
          <w:b/>
          <w:bCs/>
          <w:color w:val="1F4E5C"/>
          <w:sz w:val="28"/>
          <w:szCs w:val="28"/>
        </w:rPr>
        <w:t>Part D — Repeated use (the daily driver)</w:t>
      </w:r>
    </w:p>
    <w:p w14:paraId="073DC3A9" w14:textId="77777777" w:rsidR="006F64D0" w:rsidRDefault="00000000">
      <w:pPr>
        <w:spacing w:before="160" w:after="40"/>
      </w:pPr>
      <w:r>
        <w:rPr>
          <w:b/>
          <w:bCs/>
          <w:color w:val="1F4E5C"/>
          <w:sz w:val="22"/>
          <w:szCs w:val="22"/>
        </w:rPr>
        <w:t xml:space="preserve">D1.  </w:t>
      </w:r>
      <w:r>
        <w:rPr>
          <w:b/>
          <w:bCs/>
          <w:sz w:val="22"/>
          <w:szCs w:val="22"/>
        </w:rPr>
        <w:t>What's the main “today” screen? Note which matter most:</w:t>
      </w:r>
    </w:p>
    <w:p w14:paraId="6787DB9F" w14:textId="77777777" w:rsidR="006F64D0" w:rsidRDefault="00000000">
      <w:pPr>
        <w:pStyle w:val="ListParagraph"/>
        <w:numPr>
          <w:ilvl w:val="0"/>
          <w:numId w:val="1"/>
        </w:numPr>
        <w:spacing w:after="20"/>
      </w:pPr>
      <w:r>
        <w:t>Today's lift + exact weights per set (with plate breakdown)</w:t>
      </w:r>
    </w:p>
    <w:p w14:paraId="62014990" w14:textId="77777777" w:rsidR="006F64D0" w:rsidRDefault="00000000">
      <w:pPr>
        <w:pStyle w:val="ListParagraph"/>
        <w:numPr>
          <w:ilvl w:val="0"/>
          <w:numId w:val="1"/>
        </w:numPr>
        <w:spacing w:after="20"/>
      </w:pPr>
      <w:r>
        <w:t>Big buttons to log reps completed per set</w:t>
      </w:r>
    </w:p>
    <w:p w14:paraId="666FFB3E" w14:textId="77777777" w:rsidR="006F64D0" w:rsidRDefault="00000000">
      <w:pPr>
        <w:pStyle w:val="ListParagraph"/>
        <w:numPr>
          <w:ilvl w:val="0"/>
          <w:numId w:val="1"/>
        </w:numPr>
        <w:spacing w:after="20"/>
      </w:pPr>
      <w:r>
        <w:t>Rest timer between sets</w:t>
      </w:r>
    </w:p>
    <w:p w14:paraId="710662DF" w14:textId="77777777" w:rsidR="006F64D0" w:rsidRDefault="00000000">
      <w:pPr>
        <w:pStyle w:val="ListParagraph"/>
        <w:numPr>
          <w:ilvl w:val="0"/>
          <w:numId w:val="1"/>
        </w:numPr>
        <w:spacing w:after="20"/>
      </w:pPr>
      <w:r>
        <w:lastRenderedPageBreak/>
        <w:t>Notes field per workout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64D0" w14:paraId="38CC3E43" w14:textId="77777777">
        <w:tc>
          <w:tcPr>
            <w:tcW w:w="9360" w:type="dxa"/>
            <w:tcBorders>
              <w:top w:val="single" w:sz="4" w:space="0" w:color="D0D5DA"/>
              <w:left w:val="single" w:sz="4" w:space="0" w:color="D0D5DA"/>
              <w:bottom w:val="single" w:sz="4" w:space="0" w:color="D0D5DA"/>
              <w:right w:val="single" w:sz="4" w:space="0" w:color="D0D5DA"/>
            </w:tcBorders>
            <w:shd w:val="clear" w:color="auto" w:fill="F2F4F5"/>
            <w:tcMar>
              <w:top w:w="80" w:type="dxa"/>
              <w:left w:w="120" w:type="dxa"/>
              <w:bottom w:w="160" w:type="dxa"/>
              <w:right w:w="120" w:type="dxa"/>
            </w:tcMar>
          </w:tcPr>
          <w:p w14:paraId="1D0BEDB0" w14:textId="6B241171" w:rsidR="006F64D0" w:rsidRDefault="00000000">
            <w:pPr>
              <w:spacing w:after="40"/>
            </w:pPr>
            <w:r>
              <w:rPr>
                <w:i/>
                <w:iCs/>
                <w:color w:val="6B7280"/>
                <w:sz w:val="18"/>
                <w:szCs w:val="18"/>
              </w:rPr>
              <w:t>✎ Your answer:   (default: all four; weights + logging front and centre)</w:t>
            </w:r>
            <w:r w:rsidR="00D7199C">
              <w:rPr>
                <w:i/>
                <w:iCs/>
                <w:color w:val="6B7280"/>
                <w:sz w:val="18"/>
                <w:szCs w:val="18"/>
              </w:rPr>
              <w:t xml:space="preserve"> Rest timer in main UI should be configurable in settings. </w:t>
            </w:r>
          </w:p>
          <w:p w14:paraId="6DAA4955" w14:textId="77777777" w:rsidR="006F64D0" w:rsidRDefault="006F64D0"/>
        </w:tc>
      </w:tr>
    </w:tbl>
    <w:p w14:paraId="0E7D57E6" w14:textId="77777777" w:rsidR="006F64D0" w:rsidRDefault="00000000">
      <w:pPr>
        <w:spacing w:before="160" w:after="40"/>
      </w:pPr>
      <w:r>
        <w:rPr>
          <w:b/>
          <w:bCs/>
          <w:color w:val="1F4E5C"/>
          <w:sz w:val="22"/>
          <w:szCs w:val="22"/>
        </w:rPr>
        <w:t xml:space="preserve">D2.  </w:t>
      </w:r>
      <w:r>
        <w:rPr>
          <w:b/>
          <w:bCs/>
          <w:sz w:val="22"/>
          <w:szCs w:val="22"/>
        </w:rPr>
        <w:t>Workout order / scheduling.</w:t>
      </w:r>
    </w:p>
    <w:p w14:paraId="79A1D7EF" w14:textId="77777777" w:rsidR="006F64D0" w:rsidRDefault="00000000">
      <w:pPr>
        <w:pStyle w:val="ListParagraph"/>
        <w:numPr>
          <w:ilvl w:val="0"/>
          <w:numId w:val="1"/>
        </w:numPr>
        <w:spacing w:after="20"/>
      </w:pPr>
      <w:r>
        <w:t>(a) 4 lifts across 4 days per week</w:t>
      </w:r>
      <w:r>
        <w:rPr>
          <w:i/>
          <w:iCs/>
          <w:color w:val="1F4E5C"/>
          <w:sz w:val="18"/>
          <w:szCs w:val="18"/>
        </w:rPr>
        <w:t xml:space="preserve">   ← my default</w:t>
      </w:r>
    </w:p>
    <w:p w14:paraId="50E5F3AB" w14:textId="77777777" w:rsidR="006F64D0" w:rsidRDefault="00000000">
      <w:pPr>
        <w:pStyle w:val="ListParagraph"/>
        <w:numPr>
          <w:ilvl w:val="0"/>
          <w:numId w:val="1"/>
        </w:numPr>
        <w:spacing w:after="20"/>
      </w:pPr>
      <w:r>
        <w:t>(b) 3 days/week rolling</w:t>
      </w:r>
    </w:p>
    <w:p w14:paraId="20C1CD1A" w14:textId="77777777" w:rsidR="006F64D0" w:rsidRDefault="00000000">
      <w:pPr>
        <w:pStyle w:val="ListParagraph"/>
        <w:numPr>
          <w:ilvl w:val="0"/>
          <w:numId w:val="1"/>
        </w:numPr>
        <w:spacing w:after="20"/>
      </w:pPr>
      <w:r>
        <w:t>(c) User configures days &amp;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64D0" w14:paraId="01C2F142" w14:textId="77777777">
        <w:tc>
          <w:tcPr>
            <w:tcW w:w="9360" w:type="dxa"/>
            <w:tcBorders>
              <w:top w:val="single" w:sz="4" w:space="0" w:color="D0D5DA"/>
              <w:left w:val="single" w:sz="4" w:space="0" w:color="D0D5DA"/>
              <w:bottom w:val="single" w:sz="4" w:space="0" w:color="D0D5DA"/>
              <w:right w:val="single" w:sz="4" w:space="0" w:color="D0D5DA"/>
            </w:tcBorders>
            <w:shd w:val="clear" w:color="auto" w:fill="F2F4F5"/>
            <w:tcMar>
              <w:top w:w="80" w:type="dxa"/>
              <w:left w:w="120" w:type="dxa"/>
              <w:bottom w:w="160" w:type="dxa"/>
              <w:right w:w="120" w:type="dxa"/>
            </w:tcMar>
          </w:tcPr>
          <w:p w14:paraId="45E61A17" w14:textId="7912881A" w:rsidR="006F64D0" w:rsidRDefault="00000000">
            <w:pPr>
              <w:spacing w:after="40"/>
            </w:pPr>
            <w:r>
              <w:rPr>
                <w:i/>
                <w:iCs/>
                <w:color w:val="6B7280"/>
                <w:sz w:val="18"/>
                <w:szCs w:val="18"/>
              </w:rPr>
              <w:t>✎ Your answer:</w:t>
            </w:r>
            <w:r w:rsidR="00D7199C">
              <w:rPr>
                <w:i/>
                <w:iCs/>
                <w:color w:val="6B7280"/>
                <w:sz w:val="18"/>
                <w:szCs w:val="18"/>
              </w:rPr>
              <w:t xml:space="preserve"> 4 lifts rolling. I usually lift 4 times a week and do cardio 3 times a week, so it should be configurable whether the user likes to have it set on days of the week, or just show the next cycle assuming lifts 4 times/week. It may not always be the same days.</w:t>
            </w:r>
          </w:p>
          <w:p w14:paraId="2783AE50" w14:textId="77777777" w:rsidR="006F64D0" w:rsidRDefault="006F64D0"/>
        </w:tc>
      </w:tr>
    </w:tbl>
    <w:p w14:paraId="2EAE1B50" w14:textId="77777777" w:rsidR="006F64D0" w:rsidRDefault="00000000">
      <w:pPr>
        <w:spacing w:before="160" w:after="40"/>
      </w:pPr>
      <w:r>
        <w:rPr>
          <w:b/>
          <w:bCs/>
          <w:color w:val="1F4E5C"/>
          <w:sz w:val="22"/>
          <w:szCs w:val="22"/>
        </w:rPr>
        <w:t xml:space="preserve">D3.  </w:t>
      </w:r>
      <w:r>
        <w:rPr>
          <w:b/>
          <w:bCs/>
          <w:sz w:val="22"/>
          <w:szCs w:val="22"/>
        </w:rPr>
        <w:t>History &amp; progress — what do you want to see over time?</w:t>
      </w:r>
    </w:p>
    <w:p w14:paraId="685A9797" w14:textId="77777777" w:rsidR="006F64D0" w:rsidRDefault="00000000">
      <w:pPr>
        <w:pStyle w:val="ListParagraph"/>
        <w:numPr>
          <w:ilvl w:val="0"/>
          <w:numId w:val="1"/>
        </w:numPr>
        <w:spacing w:after="20"/>
      </w:pPr>
      <w:r>
        <w:t>Per-lift weight / estimated-1RM chart</w:t>
      </w:r>
    </w:p>
    <w:p w14:paraId="7676704B" w14:textId="77777777" w:rsidR="006F64D0" w:rsidRDefault="00000000">
      <w:pPr>
        <w:pStyle w:val="ListParagraph"/>
        <w:numPr>
          <w:ilvl w:val="0"/>
          <w:numId w:val="1"/>
        </w:numPr>
        <w:spacing w:after="20"/>
      </w:pPr>
      <w:r>
        <w:t>Cycle-by-cycle log</w:t>
      </w:r>
    </w:p>
    <w:p w14:paraId="38BED16D" w14:textId="77777777" w:rsidR="006F64D0" w:rsidRDefault="00000000">
      <w:pPr>
        <w:pStyle w:val="ListParagraph"/>
        <w:numPr>
          <w:ilvl w:val="0"/>
          <w:numId w:val="1"/>
        </w:numPr>
        <w:spacing w:after="20"/>
      </w:pPr>
      <w:r>
        <w:t>AMRAP rep PRs (personal records) highlighted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64D0" w14:paraId="51FBF4E7" w14:textId="77777777">
        <w:tc>
          <w:tcPr>
            <w:tcW w:w="9360" w:type="dxa"/>
            <w:tcBorders>
              <w:top w:val="single" w:sz="4" w:space="0" w:color="D0D5DA"/>
              <w:left w:val="single" w:sz="4" w:space="0" w:color="D0D5DA"/>
              <w:bottom w:val="single" w:sz="4" w:space="0" w:color="D0D5DA"/>
              <w:right w:val="single" w:sz="4" w:space="0" w:color="D0D5DA"/>
            </w:tcBorders>
            <w:shd w:val="clear" w:color="auto" w:fill="F2F4F5"/>
            <w:tcMar>
              <w:top w:w="80" w:type="dxa"/>
              <w:left w:w="120" w:type="dxa"/>
              <w:bottom w:w="160" w:type="dxa"/>
              <w:right w:w="120" w:type="dxa"/>
            </w:tcMar>
          </w:tcPr>
          <w:p w14:paraId="0B7516E5" w14:textId="6428DA51" w:rsidR="006F64D0" w:rsidRDefault="00000000">
            <w:pPr>
              <w:spacing w:after="40"/>
            </w:pPr>
            <w:r>
              <w:rPr>
                <w:i/>
                <w:iCs/>
                <w:color w:val="6B7280"/>
                <w:sz w:val="18"/>
                <w:szCs w:val="18"/>
              </w:rPr>
              <w:t>✎ Your answer:   (default: all three)</w:t>
            </w:r>
            <w:r w:rsidR="00B35F75">
              <w:rPr>
                <w:i/>
                <w:iCs/>
                <w:color w:val="6B7280"/>
                <w:sz w:val="18"/>
                <w:szCs w:val="18"/>
              </w:rPr>
              <w:t xml:space="preserve"> This needs to be configured as well. Just as a note, the settings should be very flexible in regards to which features/fields are actually shown in the main UI the user engages with. Some prefer deep data, some prefer just an extremely simple “</w:t>
            </w:r>
            <w:r w:rsidR="00B44F02">
              <w:rPr>
                <w:i/>
                <w:iCs/>
                <w:color w:val="6B7280"/>
                <w:sz w:val="18"/>
                <w:szCs w:val="18"/>
              </w:rPr>
              <w:t>what lift, how heavy, how many sets x reps</w:t>
            </w:r>
          </w:p>
          <w:p w14:paraId="25FC0FEE" w14:textId="77777777" w:rsidR="006F64D0" w:rsidRDefault="006F64D0"/>
        </w:tc>
      </w:tr>
    </w:tbl>
    <w:p w14:paraId="49EF1AC8" w14:textId="77777777" w:rsidR="006F64D0" w:rsidRDefault="00000000">
      <w:pPr>
        <w:pStyle w:val="Heading1"/>
        <w:pBdr>
          <w:bottom w:val="single" w:sz="8" w:space="4" w:color="1F4E5C"/>
        </w:pBdr>
        <w:spacing w:before="320" w:after="120"/>
      </w:pPr>
      <w:r>
        <w:rPr>
          <w:b/>
          <w:bCs/>
          <w:color w:val="1F4E5C"/>
          <w:sz w:val="28"/>
          <w:szCs w:val="28"/>
        </w:rPr>
        <w:t>Part E — Login &amp; data</w:t>
      </w:r>
    </w:p>
    <w:p w14:paraId="74E354D4" w14:textId="77777777" w:rsidR="006F64D0" w:rsidRDefault="00000000">
      <w:pPr>
        <w:spacing w:before="160" w:after="40"/>
      </w:pPr>
      <w:r>
        <w:rPr>
          <w:b/>
          <w:bCs/>
          <w:color w:val="1F4E5C"/>
          <w:sz w:val="22"/>
          <w:szCs w:val="22"/>
        </w:rPr>
        <w:t xml:space="preserve">E1.  </w:t>
      </w:r>
      <w:r>
        <w:rPr>
          <w:b/>
          <w:bCs/>
          <w:sz w:val="22"/>
          <w:szCs w:val="22"/>
        </w:rPr>
        <w:t>Accounts / login?</w:t>
      </w:r>
    </w:p>
    <w:p w14:paraId="503A319D" w14:textId="77777777" w:rsidR="006F64D0" w:rsidRDefault="00000000">
      <w:pPr>
        <w:pStyle w:val="ListParagraph"/>
        <w:numPr>
          <w:ilvl w:val="0"/>
          <w:numId w:val="1"/>
        </w:numPr>
        <w:spacing w:after="20"/>
      </w:pPr>
      <w:r>
        <w:t>(a) No login — data saved locally on device (simplest, private, device-bound)</w:t>
      </w:r>
      <w:r>
        <w:rPr>
          <w:i/>
          <w:iCs/>
          <w:color w:val="1F4E5C"/>
          <w:sz w:val="18"/>
          <w:szCs w:val="18"/>
        </w:rPr>
        <w:t xml:space="preserve">   ← my default</w:t>
      </w:r>
    </w:p>
    <w:p w14:paraId="638E43C0" w14:textId="77777777" w:rsidR="006F64D0" w:rsidRDefault="00000000">
      <w:pPr>
        <w:pStyle w:val="ListParagraph"/>
        <w:numPr>
          <w:ilvl w:val="0"/>
          <w:numId w:val="1"/>
        </w:numPr>
        <w:spacing w:after="20"/>
      </w:pPr>
      <w:r>
        <w:t>(b) Simple login with cloud sync across devices (needs backend + auth)</w:t>
      </w:r>
    </w:p>
    <w:p w14:paraId="63CA1648" w14:textId="77777777" w:rsidR="006F64D0" w:rsidRDefault="00000000">
      <w:pPr>
        <w:pStyle w:val="ListParagraph"/>
        <w:numPr>
          <w:ilvl w:val="0"/>
          <w:numId w:val="1"/>
        </w:numPr>
        <w:spacing w:after="20"/>
      </w:pPr>
      <w:r>
        <w:t>(c) Login optional; local-first with optional sync later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64D0" w14:paraId="57528A52" w14:textId="77777777">
        <w:tc>
          <w:tcPr>
            <w:tcW w:w="9360" w:type="dxa"/>
            <w:tcBorders>
              <w:top w:val="single" w:sz="4" w:space="0" w:color="D0D5DA"/>
              <w:left w:val="single" w:sz="4" w:space="0" w:color="D0D5DA"/>
              <w:bottom w:val="single" w:sz="4" w:space="0" w:color="D0D5DA"/>
              <w:right w:val="single" w:sz="4" w:space="0" w:color="D0D5DA"/>
            </w:tcBorders>
            <w:shd w:val="clear" w:color="auto" w:fill="F2F4F5"/>
            <w:tcMar>
              <w:top w:w="80" w:type="dxa"/>
              <w:left w:w="120" w:type="dxa"/>
              <w:bottom w:w="160" w:type="dxa"/>
              <w:right w:w="120" w:type="dxa"/>
            </w:tcMar>
          </w:tcPr>
          <w:p w14:paraId="5AC5B9D2" w14:textId="79CC3314" w:rsidR="006F64D0" w:rsidRDefault="00000000">
            <w:pPr>
              <w:spacing w:after="40"/>
            </w:pPr>
            <w:r>
              <w:rPr>
                <w:i/>
                <w:iCs/>
                <w:color w:val="6B7280"/>
                <w:sz w:val="18"/>
                <w:szCs w:val="18"/>
              </w:rPr>
              <w:t>✎ Your answer:</w:t>
            </w:r>
            <w:r w:rsidR="00B16B0B">
              <w:rPr>
                <w:i/>
                <w:iCs/>
                <w:color w:val="6B7280"/>
                <w:sz w:val="18"/>
                <w:szCs w:val="18"/>
              </w:rPr>
              <w:t xml:space="preserve"> c</w:t>
            </w:r>
          </w:p>
          <w:p w14:paraId="6E769C2E" w14:textId="77777777" w:rsidR="006F64D0" w:rsidRDefault="006F64D0"/>
        </w:tc>
      </w:tr>
    </w:tbl>
    <w:p w14:paraId="14913E23" w14:textId="77777777" w:rsidR="006F64D0" w:rsidRDefault="00000000">
      <w:pPr>
        <w:spacing w:before="160" w:after="40"/>
      </w:pPr>
      <w:r>
        <w:rPr>
          <w:b/>
          <w:bCs/>
          <w:color w:val="1F4E5C"/>
          <w:sz w:val="22"/>
          <w:szCs w:val="22"/>
        </w:rPr>
        <w:t xml:space="preserve">E2.  </w:t>
      </w:r>
      <w:r>
        <w:rPr>
          <w:b/>
          <w:bCs/>
          <w:sz w:val="22"/>
          <w:szCs w:val="22"/>
        </w:rPr>
        <w:t>If cloud sync (b/c): any preference?</w:t>
      </w:r>
    </w:p>
    <w:p w14:paraId="23099018" w14:textId="77777777" w:rsidR="006F64D0" w:rsidRDefault="00000000">
      <w:pPr>
        <w:spacing w:after="40"/>
      </w:pPr>
      <w:r>
        <w:rPr>
          <w:i/>
          <w:iCs/>
          <w:color w:val="6B7280"/>
          <w:sz w:val="19"/>
          <w:szCs w:val="19"/>
        </w:rPr>
        <w:t>e.g. Supabase (auth + DB, generous free tier — my pick), Firebase, or custom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64D0" w14:paraId="63BDCD3D" w14:textId="77777777">
        <w:tc>
          <w:tcPr>
            <w:tcW w:w="9360" w:type="dxa"/>
            <w:tcBorders>
              <w:top w:val="single" w:sz="4" w:space="0" w:color="D0D5DA"/>
              <w:left w:val="single" w:sz="4" w:space="0" w:color="D0D5DA"/>
              <w:bottom w:val="single" w:sz="4" w:space="0" w:color="D0D5DA"/>
              <w:right w:val="single" w:sz="4" w:space="0" w:color="D0D5DA"/>
            </w:tcBorders>
            <w:shd w:val="clear" w:color="auto" w:fill="F2F4F5"/>
            <w:tcMar>
              <w:top w:w="80" w:type="dxa"/>
              <w:left w:w="120" w:type="dxa"/>
              <w:bottom w:w="160" w:type="dxa"/>
              <w:right w:w="120" w:type="dxa"/>
            </w:tcMar>
          </w:tcPr>
          <w:p w14:paraId="40E9B838" w14:textId="260358D5" w:rsidR="006F64D0" w:rsidRDefault="00000000">
            <w:pPr>
              <w:spacing w:after="40"/>
            </w:pPr>
            <w:r>
              <w:rPr>
                <w:i/>
                <w:iCs/>
                <w:color w:val="6B7280"/>
                <w:sz w:val="18"/>
                <w:szCs w:val="18"/>
              </w:rPr>
              <w:t>✎ Your answer:   (default: local-only for v1, architected so sync can be added)</w:t>
            </w:r>
            <w:r w:rsidR="00B16B0B">
              <w:rPr>
                <w:i/>
                <w:iCs/>
                <w:color w:val="6B7280"/>
                <w:sz w:val="18"/>
                <w:szCs w:val="18"/>
              </w:rPr>
              <w:t xml:space="preserve"> Please note I have very little knowledge of this so I would need guidance.</w:t>
            </w:r>
          </w:p>
          <w:p w14:paraId="614D0B77" w14:textId="77777777" w:rsidR="006F64D0" w:rsidRDefault="006F64D0"/>
        </w:tc>
      </w:tr>
    </w:tbl>
    <w:p w14:paraId="0377846A" w14:textId="77777777" w:rsidR="006F64D0" w:rsidRDefault="00000000">
      <w:pPr>
        <w:spacing w:before="160" w:after="40"/>
      </w:pPr>
      <w:r>
        <w:rPr>
          <w:b/>
          <w:bCs/>
          <w:color w:val="1F4E5C"/>
          <w:sz w:val="22"/>
          <w:szCs w:val="22"/>
        </w:rPr>
        <w:t xml:space="preserve">E3.  </w:t>
      </w:r>
      <w:r>
        <w:rPr>
          <w:b/>
          <w:bCs/>
          <w:sz w:val="22"/>
          <w:szCs w:val="22"/>
        </w:rPr>
        <w:t>Data export / import (JSON backup) —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64D0" w14:paraId="1FD6A2E6" w14:textId="77777777">
        <w:tc>
          <w:tcPr>
            <w:tcW w:w="9360" w:type="dxa"/>
            <w:tcBorders>
              <w:top w:val="single" w:sz="4" w:space="0" w:color="D0D5DA"/>
              <w:left w:val="single" w:sz="4" w:space="0" w:color="D0D5DA"/>
              <w:bottom w:val="single" w:sz="4" w:space="0" w:color="D0D5DA"/>
              <w:right w:val="single" w:sz="4" w:space="0" w:color="D0D5DA"/>
            </w:tcBorders>
            <w:shd w:val="clear" w:color="auto" w:fill="F2F4F5"/>
            <w:tcMar>
              <w:top w:w="80" w:type="dxa"/>
              <w:left w:w="120" w:type="dxa"/>
              <w:bottom w:w="160" w:type="dxa"/>
              <w:right w:w="120" w:type="dxa"/>
            </w:tcMar>
          </w:tcPr>
          <w:p w14:paraId="1B1F9586" w14:textId="77777777" w:rsidR="006F64D0" w:rsidRDefault="00000000">
            <w:pPr>
              <w:spacing w:after="40"/>
            </w:pPr>
            <w:r>
              <w:rPr>
                <w:i/>
                <w:iCs/>
                <w:color w:val="6B7280"/>
                <w:sz w:val="18"/>
                <w:szCs w:val="18"/>
              </w:rPr>
              <w:t>✎ Your answer:   (default: yes — one-button backup)</w:t>
            </w:r>
          </w:p>
          <w:p w14:paraId="25B8064E" w14:textId="77777777" w:rsidR="006F64D0" w:rsidRDefault="006F64D0"/>
        </w:tc>
      </w:tr>
    </w:tbl>
    <w:p w14:paraId="08340CC0" w14:textId="77777777" w:rsidR="006F64D0" w:rsidRDefault="00000000">
      <w:pPr>
        <w:pStyle w:val="Heading1"/>
        <w:pBdr>
          <w:bottom w:val="single" w:sz="8" w:space="4" w:color="1F4E5C"/>
        </w:pBdr>
        <w:spacing w:before="320" w:after="120"/>
      </w:pPr>
      <w:r>
        <w:rPr>
          <w:b/>
          <w:bCs/>
          <w:color w:val="1F4E5C"/>
          <w:sz w:val="28"/>
          <w:szCs w:val="28"/>
        </w:rPr>
        <w:t>Part F — Nice-to-haves</w:t>
      </w:r>
    </w:p>
    <w:p w14:paraId="4FD9E842" w14:textId="77777777" w:rsidR="006F64D0" w:rsidRDefault="00000000">
      <w:pPr>
        <w:spacing w:after="40"/>
      </w:pPr>
      <w:r>
        <w:rPr>
          <w:i/>
          <w:iCs/>
          <w:color w:val="6B7280"/>
          <w:sz w:val="19"/>
          <w:szCs w:val="19"/>
        </w:rPr>
        <w:t>Mark each: keep (v1) / later / skip.</w:t>
      </w:r>
    </w:p>
    <w:p w14:paraId="75B002E4" w14:textId="77777777" w:rsidR="006F64D0" w:rsidRDefault="00000000">
      <w:pPr>
        <w:pStyle w:val="ListParagraph"/>
        <w:numPr>
          <w:ilvl w:val="0"/>
          <w:numId w:val="1"/>
        </w:numPr>
        <w:spacing w:after="20"/>
      </w:pPr>
      <w:r>
        <w:t>Plate calculator (which plates to load per side)</w:t>
      </w:r>
      <w:r>
        <w:rPr>
          <w:i/>
          <w:iCs/>
          <w:color w:val="1F4E5C"/>
          <w:sz w:val="18"/>
          <w:szCs w:val="18"/>
        </w:rPr>
        <w:t xml:space="preserve">   → default: keep</w:t>
      </w:r>
    </w:p>
    <w:p w14:paraId="7C6BD9A3" w14:textId="77777777" w:rsidR="006F64D0" w:rsidRDefault="00000000">
      <w:pPr>
        <w:pStyle w:val="ListParagraph"/>
        <w:numPr>
          <w:ilvl w:val="0"/>
          <w:numId w:val="1"/>
        </w:numPr>
        <w:spacing w:after="20"/>
      </w:pPr>
      <w:r>
        <w:t>Rest timer with notification</w:t>
      </w:r>
      <w:r>
        <w:rPr>
          <w:i/>
          <w:iCs/>
          <w:color w:val="1F4E5C"/>
          <w:sz w:val="18"/>
          <w:szCs w:val="18"/>
        </w:rPr>
        <w:t xml:space="preserve">   → default: keep</w:t>
      </w:r>
    </w:p>
    <w:p w14:paraId="5089494F" w14:textId="77777777" w:rsidR="006F64D0" w:rsidRDefault="00000000">
      <w:pPr>
        <w:pStyle w:val="ListParagraph"/>
        <w:numPr>
          <w:ilvl w:val="0"/>
          <w:numId w:val="1"/>
        </w:numPr>
        <w:spacing w:after="20"/>
      </w:pPr>
      <w:r>
        <w:t>Dark mode</w:t>
      </w:r>
      <w:r>
        <w:rPr>
          <w:i/>
          <w:iCs/>
          <w:color w:val="1F4E5C"/>
          <w:sz w:val="18"/>
          <w:szCs w:val="18"/>
        </w:rPr>
        <w:t xml:space="preserve">   → default: keep</w:t>
      </w:r>
    </w:p>
    <w:p w14:paraId="3DCE48B8" w14:textId="77777777" w:rsidR="006F64D0" w:rsidRDefault="00000000">
      <w:pPr>
        <w:pStyle w:val="ListParagraph"/>
        <w:numPr>
          <w:ilvl w:val="0"/>
          <w:numId w:val="1"/>
        </w:numPr>
        <w:spacing w:after="20"/>
      </w:pPr>
      <w:r>
        <w:t>Deload / skip-week handling</w:t>
      </w:r>
      <w:r>
        <w:rPr>
          <w:i/>
          <w:iCs/>
          <w:color w:val="1F4E5C"/>
          <w:sz w:val="18"/>
          <w:szCs w:val="18"/>
        </w:rPr>
        <w:t xml:space="preserve">   → default: keep</w:t>
      </w:r>
    </w:p>
    <w:p w14:paraId="2DC89FB3" w14:textId="77777777" w:rsidR="006F64D0" w:rsidRDefault="00000000">
      <w:pPr>
        <w:pStyle w:val="ListParagraph"/>
        <w:numPr>
          <w:ilvl w:val="0"/>
          <w:numId w:val="1"/>
        </w:numPr>
        <w:spacing w:after="20"/>
      </w:pPr>
      <w:r>
        <w:t>Assistance work tracker (push / pull / core)</w:t>
      </w:r>
      <w:r>
        <w:rPr>
          <w:i/>
          <w:iCs/>
          <w:color w:val="1F4E5C"/>
          <w:sz w:val="18"/>
          <w:szCs w:val="18"/>
        </w:rPr>
        <w:t xml:space="preserve">   → default: later</w:t>
      </w:r>
    </w:p>
    <w:p w14:paraId="04A35C3D" w14:textId="77777777" w:rsidR="006F64D0" w:rsidRDefault="00000000">
      <w:pPr>
        <w:pStyle w:val="ListParagraph"/>
        <w:numPr>
          <w:ilvl w:val="0"/>
          <w:numId w:val="1"/>
        </w:numPr>
        <w:spacing w:after="20"/>
      </w:pPr>
      <w:r>
        <w:t>7th-week TM test / Leader-Anchor (5/3/1 Forever)</w:t>
      </w:r>
      <w:r>
        <w:rPr>
          <w:i/>
          <w:iCs/>
          <w:color w:val="1F4E5C"/>
          <w:sz w:val="18"/>
          <w:szCs w:val="18"/>
        </w:rPr>
        <w:t xml:space="preserve">   → default: later</w:t>
      </w:r>
    </w:p>
    <w:p w14:paraId="0A164B35" w14:textId="77777777" w:rsidR="006F64D0" w:rsidRDefault="00000000">
      <w:pPr>
        <w:pStyle w:val="ListParagraph"/>
        <w:numPr>
          <w:ilvl w:val="0"/>
          <w:numId w:val="1"/>
        </w:numPr>
        <w:spacing w:after="20"/>
      </w:pPr>
      <w:r>
        <w:lastRenderedPageBreak/>
        <w:t>Bodyweight tracking</w:t>
      </w:r>
      <w:r>
        <w:rPr>
          <w:i/>
          <w:iCs/>
          <w:color w:val="1F4E5C"/>
          <w:sz w:val="18"/>
          <w:szCs w:val="18"/>
        </w:rPr>
        <w:t xml:space="preserve">   → default: later</w:t>
      </w:r>
    </w:p>
    <w:p w14:paraId="144FE8D4" w14:textId="77777777" w:rsidR="006F64D0" w:rsidRDefault="00000000">
      <w:pPr>
        <w:pStyle w:val="ListParagraph"/>
        <w:numPr>
          <w:ilvl w:val="0"/>
          <w:numId w:val="1"/>
        </w:numPr>
        <w:spacing w:after="20"/>
      </w:pPr>
      <w:r>
        <w:t>Configurable percentages / templates</w:t>
      </w:r>
      <w:r>
        <w:rPr>
          <w:i/>
          <w:iCs/>
          <w:color w:val="1F4E5C"/>
          <w:sz w:val="18"/>
          <w:szCs w:val="18"/>
        </w:rPr>
        <w:t xml:space="preserve">   → default: later</w:t>
      </w:r>
    </w:p>
    <w:p w14:paraId="58A3C5CF" w14:textId="77777777" w:rsidR="006F64D0" w:rsidRDefault="00000000">
      <w:pPr>
        <w:spacing w:after="80"/>
      </w:pPr>
      <w:r>
        <w:rPr>
          <w:i/>
          <w:iCs/>
          <w:color w:val="6B7280"/>
        </w:rPr>
        <w:t>Your changes /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64D0" w14:paraId="79C6AC74" w14:textId="77777777">
        <w:tc>
          <w:tcPr>
            <w:tcW w:w="9360" w:type="dxa"/>
            <w:tcBorders>
              <w:top w:val="single" w:sz="4" w:space="0" w:color="D0D5DA"/>
              <w:left w:val="single" w:sz="4" w:space="0" w:color="D0D5DA"/>
              <w:bottom w:val="single" w:sz="4" w:space="0" w:color="D0D5DA"/>
              <w:right w:val="single" w:sz="4" w:space="0" w:color="D0D5DA"/>
            </w:tcBorders>
            <w:shd w:val="clear" w:color="auto" w:fill="F2F4F5"/>
            <w:tcMar>
              <w:top w:w="80" w:type="dxa"/>
              <w:left w:w="120" w:type="dxa"/>
              <w:bottom w:w="160" w:type="dxa"/>
              <w:right w:w="120" w:type="dxa"/>
            </w:tcMar>
          </w:tcPr>
          <w:p w14:paraId="1DE88A44" w14:textId="2C97CDC3" w:rsidR="006F64D0" w:rsidRDefault="00000000">
            <w:pPr>
              <w:spacing w:after="40"/>
            </w:pPr>
            <w:r>
              <w:rPr>
                <w:i/>
                <w:iCs/>
                <w:color w:val="6B7280"/>
                <w:sz w:val="18"/>
                <w:szCs w:val="18"/>
              </w:rPr>
              <w:t>✎ Your answer:</w:t>
            </w:r>
            <w:r w:rsidR="00AF33C6">
              <w:rPr>
                <w:i/>
                <w:iCs/>
                <w:color w:val="6B7280"/>
                <w:sz w:val="18"/>
                <w:szCs w:val="18"/>
              </w:rPr>
              <w:t>Everything configurable in settings. Include everything from this list. Also include expandable thing for each lift which depicts what the lifts look like (use open source exercise library)</w:t>
            </w:r>
          </w:p>
          <w:p w14:paraId="7D0D140A" w14:textId="77777777" w:rsidR="006F64D0" w:rsidRDefault="006F64D0"/>
        </w:tc>
      </w:tr>
    </w:tbl>
    <w:p w14:paraId="55D2E2D6" w14:textId="77777777" w:rsidR="006F64D0" w:rsidRDefault="00000000">
      <w:pPr>
        <w:pStyle w:val="Heading1"/>
        <w:pBdr>
          <w:bottom w:val="single" w:sz="8" w:space="4" w:color="1F4E5C"/>
        </w:pBdr>
        <w:spacing w:before="320" w:after="120"/>
      </w:pPr>
      <w:r>
        <w:rPr>
          <w:b/>
          <w:bCs/>
          <w:color w:val="1F4E5C"/>
          <w:sz w:val="28"/>
          <w:szCs w:val="28"/>
        </w:rPr>
        <w:t>Part G — Look &amp; feel</w:t>
      </w:r>
    </w:p>
    <w:p w14:paraId="16551FF5" w14:textId="77777777" w:rsidR="006F64D0" w:rsidRDefault="00000000">
      <w:pPr>
        <w:spacing w:before="160" w:after="40"/>
      </w:pPr>
      <w:r>
        <w:rPr>
          <w:b/>
          <w:bCs/>
          <w:color w:val="1F4E5C"/>
          <w:sz w:val="22"/>
          <w:szCs w:val="22"/>
        </w:rPr>
        <w:t xml:space="preserve">G1.  </w:t>
      </w:r>
      <w:r>
        <w:rPr>
          <w:b/>
          <w:bCs/>
          <w:sz w:val="22"/>
          <w:szCs w:val="22"/>
        </w:rPr>
        <w:t>Aesthetic direction?</w:t>
      </w:r>
    </w:p>
    <w:p w14:paraId="5AB7C947" w14:textId="77777777" w:rsidR="006F64D0" w:rsidRDefault="00000000">
      <w:pPr>
        <w:pStyle w:val="ListParagraph"/>
        <w:numPr>
          <w:ilvl w:val="0"/>
          <w:numId w:val="1"/>
        </w:numPr>
        <w:spacing w:after="20"/>
      </w:pPr>
      <w:r>
        <w:t>(a) Clean / minimal, strong numeric hierarchy (weights readable mid-set)</w:t>
      </w:r>
      <w:r>
        <w:rPr>
          <w:i/>
          <w:iCs/>
          <w:color w:val="1F4E5C"/>
          <w:sz w:val="18"/>
          <w:szCs w:val="18"/>
        </w:rPr>
        <w:t xml:space="preserve">   ← my default</w:t>
      </w:r>
    </w:p>
    <w:p w14:paraId="57B18960" w14:textId="77777777" w:rsidR="006F64D0" w:rsidRDefault="00000000">
      <w:pPr>
        <w:pStyle w:val="ListParagraph"/>
        <w:numPr>
          <w:ilvl w:val="0"/>
          <w:numId w:val="1"/>
        </w:numPr>
        <w:spacing w:after="20"/>
      </w:pPr>
      <w:r>
        <w:t>(b) Bold / gym “heavy iron”</w:t>
      </w:r>
    </w:p>
    <w:p w14:paraId="50F006E2" w14:textId="77777777" w:rsidR="006F64D0" w:rsidRDefault="00000000">
      <w:pPr>
        <w:pStyle w:val="ListParagraph"/>
        <w:numPr>
          <w:ilvl w:val="0"/>
          <w:numId w:val="1"/>
        </w:numPr>
        <w:spacing w:after="20"/>
      </w:pPr>
      <w:r>
        <w:t>(c) Data-dense / dashboard</w:t>
      </w:r>
    </w:p>
    <w:p w14:paraId="2344F23B" w14:textId="77777777" w:rsidR="006F64D0" w:rsidRDefault="00000000">
      <w:pPr>
        <w:pStyle w:val="ListParagraph"/>
        <w:numPr>
          <w:ilvl w:val="0"/>
          <w:numId w:val="1"/>
        </w:numPr>
        <w:spacing w:after="20"/>
      </w:pPr>
      <w:r>
        <w:t>(d) Trust your taste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64D0" w14:paraId="48B06290" w14:textId="77777777">
        <w:tc>
          <w:tcPr>
            <w:tcW w:w="9360" w:type="dxa"/>
            <w:tcBorders>
              <w:top w:val="single" w:sz="4" w:space="0" w:color="D0D5DA"/>
              <w:left w:val="single" w:sz="4" w:space="0" w:color="D0D5DA"/>
              <w:bottom w:val="single" w:sz="4" w:space="0" w:color="D0D5DA"/>
              <w:right w:val="single" w:sz="4" w:space="0" w:color="D0D5DA"/>
            </w:tcBorders>
            <w:shd w:val="clear" w:color="auto" w:fill="F2F4F5"/>
            <w:tcMar>
              <w:top w:w="80" w:type="dxa"/>
              <w:left w:w="120" w:type="dxa"/>
              <w:bottom w:w="160" w:type="dxa"/>
              <w:right w:w="120" w:type="dxa"/>
            </w:tcMar>
          </w:tcPr>
          <w:p w14:paraId="270D8B04" w14:textId="11A13F72" w:rsidR="006F64D0" w:rsidRDefault="00000000">
            <w:pPr>
              <w:spacing w:after="40"/>
            </w:pPr>
            <w:r>
              <w:rPr>
                <w:i/>
                <w:iCs/>
                <w:color w:val="6B7280"/>
                <w:sz w:val="18"/>
                <w:szCs w:val="18"/>
              </w:rPr>
              <w:t>✎ Your answer:</w:t>
            </w:r>
            <w:r w:rsidR="00AF33C6">
              <w:rPr>
                <w:i/>
                <w:iCs/>
                <w:color w:val="6B7280"/>
                <w:sz w:val="18"/>
                <w:szCs w:val="18"/>
              </w:rPr>
              <w:t xml:space="preserve"> I usually dislike the “default” claude fonts/aesthetic, lets have the aesthetic look like the app was created about 5 years ago. Emphasis on readable numbers. Also</w:t>
            </w:r>
            <w:r w:rsidR="00CF154B">
              <w:rPr>
                <w:i/>
                <w:iCs/>
                <w:color w:val="6B7280"/>
                <w:sz w:val="18"/>
                <w:szCs w:val="18"/>
              </w:rPr>
              <w:t xml:space="preserve"> the colour themes can be a bit orange/black if that can fit.</w:t>
            </w:r>
          </w:p>
          <w:p w14:paraId="4D9ADA2A" w14:textId="77777777" w:rsidR="006F64D0" w:rsidRDefault="006F64D0"/>
        </w:tc>
      </w:tr>
    </w:tbl>
    <w:p w14:paraId="31C1F7F8" w14:textId="77777777" w:rsidR="006F64D0" w:rsidRDefault="00000000">
      <w:pPr>
        <w:spacing w:before="160" w:after="40"/>
      </w:pPr>
      <w:r>
        <w:rPr>
          <w:b/>
          <w:bCs/>
          <w:color w:val="1F4E5C"/>
          <w:sz w:val="22"/>
          <w:szCs w:val="22"/>
        </w:rPr>
        <w:t xml:space="preserve">G2.  </w:t>
      </w:r>
      <w:r>
        <w:rPr>
          <w:b/>
          <w:bCs/>
          <w:sz w:val="22"/>
          <w:szCs w:val="22"/>
        </w:rPr>
        <w:t>Any apps you like as reference? (e.g. Boostcamp, 531 Beefcake, Wendler's official 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64D0" w14:paraId="291730A4" w14:textId="77777777">
        <w:tc>
          <w:tcPr>
            <w:tcW w:w="9360" w:type="dxa"/>
            <w:tcBorders>
              <w:top w:val="single" w:sz="4" w:space="0" w:color="D0D5DA"/>
              <w:left w:val="single" w:sz="4" w:space="0" w:color="D0D5DA"/>
              <w:bottom w:val="single" w:sz="4" w:space="0" w:color="D0D5DA"/>
              <w:right w:val="single" w:sz="4" w:space="0" w:color="D0D5DA"/>
            </w:tcBorders>
            <w:shd w:val="clear" w:color="auto" w:fill="F2F4F5"/>
            <w:tcMar>
              <w:top w:w="80" w:type="dxa"/>
              <w:left w:w="120" w:type="dxa"/>
              <w:bottom w:w="160" w:type="dxa"/>
              <w:right w:w="120" w:type="dxa"/>
            </w:tcMar>
          </w:tcPr>
          <w:p w14:paraId="7952ADC5" w14:textId="3C8EA3BE" w:rsidR="006F64D0" w:rsidRDefault="00000000">
            <w:pPr>
              <w:spacing w:after="40"/>
            </w:pPr>
            <w:r>
              <w:rPr>
                <w:i/>
                <w:iCs/>
                <w:color w:val="6B7280"/>
                <w:sz w:val="18"/>
                <w:szCs w:val="18"/>
              </w:rPr>
              <w:t>✎ Your answer:</w:t>
            </w:r>
            <w:r w:rsidR="00155235">
              <w:rPr>
                <w:i/>
                <w:iCs/>
                <w:color w:val="6B7280"/>
                <w:sz w:val="18"/>
                <w:szCs w:val="18"/>
              </w:rPr>
              <w:t xml:space="preserve"> Not familiar with any other apps.</w:t>
            </w:r>
          </w:p>
          <w:p w14:paraId="73E1661C" w14:textId="77777777" w:rsidR="006F64D0" w:rsidRDefault="006F64D0"/>
        </w:tc>
      </w:tr>
    </w:tbl>
    <w:p w14:paraId="79B1CFC7" w14:textId="77777777" w:rsidR="006F64D0" w:rsidRDefault="00000000">
      <w:pPr>
        <w:pStyle w:val="Heading1"/>
        <w:pBdr>
          <w:bottom w:val="single" w:sz="8" w:space="4" w:color="1F4E5C"/>
        </w:pBdr>
        <w:spacing w:before="320" w:after="120"/>
      </w:pPr>
      <w:r>
        <w:rPr>
          <w:b/>
          <w:bCs/>
          <w:color w:val="1F4E5C"/>
          <w:sz w:val="28"/>
          <w:szCs w:val="28"/>
        </w:rPr>
        <w:t>Anything else</w:t>
      </w:r>
    </w:p>
    <w:p w14:paraId="357CFB15" w14:textId="77777777" w:rsidR="006F64D0" w:rsidRDefault="00000000">
      <w:pPr>
        <w:spacing w:after="80"/>
      </w:pPr>
      <w:r>
        <w:t>Free space — anything I didn't ask about, must-haves, things you hated in other apps,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64D0" w14:paraId="3F2702E5" w14:textId="77777777">
        <w:tc>
          <w:tcPr>
            <w:tcW w:w="9360" w:type="dxa"/>
            <w:tcBorders>
              <w:top w:val="single" w:sz="4" w:space="0" w:color="D0D5DA"/>
              <w:left w:val="single" w:sz="4" w:space="0" w:color="D0D5DA"/>
              <w:bottom w:val="single" w:sz="4" w:space="0" w:color="D0D5DA"/>
              <w:right w:val="single" w:sz="4" w:space="0" w:color="D0D5DA"/>
            </w:tcBorders>
            <w:shd w:val="clear" w:color="auto" w:fill="F2F4F5"/>
            <w:tcMar>
              <w:top w:w="80" w:type="dxa"/>
              <w:left w:w="120" w:type="dxa"/>
              <w:bottom w:w="160" w:type="dxa"/>
              <w:right w:w="120" w:type="dxa"/>
            </w:tcMar>
          </w:tcPr>
          <w:p w14:paraId="16B91CCA" w14:textId="2DE21F97" w:rsidR="006F64D0" w:rsidRDefault="00000000">
            <w:pPr>
              <w:spacing w:after="40"/>
            </w:pPr>
            <w:r>
              <w:rPr>
                <w:i/>
                <w:iCs/>
                <w:color w:val="6B7280"/>
                <w:sz w:val="18"/>
                <w:szCs w:val="18"/>
              </w:rPr>
              <w:t>✎ Your answer:</w:t>
            </w:r>
            <w:r w:rsidR="00707A0B">
              <w:rPr>
                <w:i/>
                <w:iCs/>
                <w:color w:val="6B7280"/>
                <w:sz w:val="18"/>
                <w:szCs w:val="18"/>
              </w:rPr>
              <w:t xml:space="preserve"> If there is anything missing then let me know</w:t>
            </w:r>
            <w:r w:rsidR="00B47C05">
              <w:rPr>
                <w:i/>
                <w:iCs/>
                <w:color w:val="6B7280"/>
                <w:sz w:val="18"/>
                <w:szCs w:val="18"/>
              </w:rPr>
              <w:t xml:space="preserve"> or ask.</w:t>
            </w:r>
            <w:r w:rsidR="00DD7507">
              <w:rPr>
                <w:i/>
                <w:iCs/>
                <w:color w:val="6B7280"/>
                <w:sz w:val="18"/>
                <w:szCs w:val="18"/>
              </w:rPr>
              <w:t xml:space="preserve"> We should use available skills/agents/other features that will make this project go smoother. </w:t>
            </w:r>
            <w:r w:rsidR="00D77241">
              <w:rPr>
                <w:i/>
                <w:iCs/>
                <w:color w:val="6B7280"/>
                <w:sz w:val="18"/>
                <w:szCs w:val="18"/>
              </w:rPr>
              <w:t>Emphasis on the UI/UX is essential.</w:t>
            </w:r>
          </w:p>
          <w:p w14:paraId="569221C9" w14:textId="77777777" w:rsidR="006F64D0" w:rsidRDefault="006F64D0"/>
        </w:tc>
      </w:tr>
    </w:tbl>
    <w:p w14:paraId="56A6F417" w14:textId="77777777" w:rsidR="006F64D0" w:rsidRDefault="006F64D0"/>
    <w:p w14:paraId="5DEEFB95" w14:textId="77C75AC8" w:rsidR="006F64D0" w:rsidRDefault="00000000">
      <w:pPr>
        <w:spacing w:after="80"/>
      </w:pPr>
      <w:r>
        <w:rPr>
          <w:i/>
          <w:iCs/>
          <w:color w:val="6B7280"/>
          <w:sz w:val="19"/>
          <w:szCs w:val="19"/>
        </w:rPr>
        <w:t>When you're done: save this file and tell me — I'll read it back and compile it into the design spec (the real “oneshot” prompt).</w:t>
      </w:r>
    </w:p>
    <w:sectPr w:rsidR="006F64D0">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F67313"/>
    <w:multiLevelType w:val="hybridMultilevel"/>
    <w:tmpl w:val="B358E33C"/>
    <w:lvl w:ilvl="0" w:tplc="34749FDC">
      <w:start w:val="1"/>
      <w:numFmt w:val="bullet"/>
      <w:lvlText w:val="●"/>
      <w:lvlJc w:val="left"/>
      <w:pPr>
        <w:ind w:left="720" w:hanging="360"/>
      </w:pPr>
    </w:lvl>
    <w:lvl w:ilvl="1" w:tplc="3ADA112C">
      <w:start w:val="1"/>
      <w:numFmt w:val="bullet"/>
      <w:lvlText w:val="○"/>
      <w:lvlJc w:val="left"/>
      <w:pPr>
        <w:ind w:left="1440" w:hanging="360"/>
      </w:pPr>
    </w:lvl>
    <w:lvl w:ilvl="2" w:tplc="075EE140">
      <w:start w:val="1"/>
      <w:numFmt w:val="bullet"/>
      <w:lvlText w:val="■"/>
      <w:lvlJc w:val="left"/>
      <w:pPr>
        <w:ind w:left="2160" w:hanging="360"/>
      </w:pPr>
    </w:lvl>
    <w:lvl w:ilvl="3" w:tplc="10780734">
      <w:start w:val="1"/>
      <w:numFmt w:val="bullet"/>
      <w:lvlText w:val="●"/>
      <w:lvlJc w:val="left"/>
      <w:pPr>
        <w:ind w:left="2880" w:hanging="360"/>
      </w:pPr>
    </w:lvl>
    <w:lvl w:ilvl="4" w:tplc="C1DEEA26">
      <w:start w:val="1"/>
      <w:numFmt w:val="bullet"/>
      <w:lvlText w:val="○"/>
      <w:lvlJc w:val="left"/>
      <w:pPr>
        <w:ind w:left="3600" w:hanging="360"/>
      </w:pPr>
    </w:lvl>
    <w:lvl w:ilvl="5" w:tplc="56E06C30">
      <w:start w:val="1"/>
      <w:numFmt w:val="bullet"/>
      <w:lvlText w:val="■"/>
      <w:lvlJc w:val="left"/>
      <w:pPr>
        <w:ind w:left="4320" w:hanging="360"/>
      </w:pPr>
    </w:lvl>
    <w:lvl w:ilvl="6" w:tplc="EFD679AA">
      <w:start w:val="1"/>
      <w:numFmt w:val="bullet"/>
      <w:lvlText w:val="●"/>
      <w:lvlJc w:val="left"/>
      <w:pPr>
        <w:ind w:left="5040" w:hanging="360"/>
      </w:pPr>
    </w:lvl>
    <w:lvl w:ilvl="7" w:tplc="F4389868">
      <w:start w:val="1"/>
      <w:numFmt w:val="bullet"/>
      <w:lvlText w:val="●"/>
      <w:lvlJc w:val="left"/>
      <w:pPr>
        <w:ind w:left="5760" w:hanging="360"/>
      </w:pPr>
    </w:lvl>
    <w:lvl w:ilvl="8" w:tplc="5E4E3BD2">
      <w:start w:val="1"/>
      <w:numFmt w:val="bullet"/>
      <w:lvlText w:val="●"/>
      <w:lvlJc w:val="left"/>
      <w:pPr>
        <w:ind w:left="6480" w:hanging="360"/>
      </w:pPr>
    </w:lvl>
  </w:abstractNum>
  <w:num w:numId="1" w16cid:durableId="17779392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4D0"/>
    <w:rsid w:val="00155235"/>
    <w:rsid w:val="00323C19"/>
    <w:rsid w:val="006E0EF3"/>
    <w:rsid w:val="006F64D0"/>
    <w:rsid w:val="00707A0B"/>
    <w:rsid w:val="00726605"/>
    <w:rsid w:val="00AF33C6"/>
    <w:rsid w:val="00B16B0B"/>
    <w:rsid w:val="00B35F75"/>
    <w:rsid w:val="00B44F02"/>
    <w:rsid w:val="00B47C05"/>
    <w:rsid w:val="00CE0865"/>
    <w:rsid w:val="00CF154B"/>
    <w:rsid w:val="00D7199C"/>
    <w:rsid w:val="00D77241"/>
    <w:rsid w:val="00DD750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D349B"/>
  <w15:docId w15:val="{FC8FAC34-BD83-4F8D-81B3-8510B2A41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1088</Words>
  <Characters>6206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5/3/1 App — Requirements Form</vt:lpstr>
    </vt:vector>
  </TitlesOfParts>
  <Company/>
  <LinksUpToDate>false</LinksUpToDate>
  <CharactersWithSpaces>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5/3/1 App — Requirements Form</dc:title>
  <dc:creator>Claude Code</dc:creator>
  <cp:lastModifiedBy>Andri Árnason</cp:lastModifiedBy>
  <cp:revision>14</cp:revision>
  <dcterms:created xsi:type="dcterms:W3CDTF">2026-09-19T10:12:00Z</dcterms:created>
  <dcterms:modified xsi:type="dcterms:W3CDTF">2026-09-19T10:31:00Z</dcterms:modified>
</cp:coreProperties>
</file>