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2D3C80"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Lisatakse uus tüüp DCH päevapõhiselt arvestatavatele teenustele. </w:t>
      </w:r>
    </w:p>
    <w:p w14:paraId="2776C0E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Esimeses etapis rakendub see tüüp teenusele CHGGP (GPRS maksustamine).</w:t>
      </w:r>
    </w:p>
    <w:p w14:paraId="11D460C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Hiljem võib tüüp DCH rakenduda ka teistele </w:t>
      </w:r>
      <w:proofErr w:type="gramStart"/>
      <w:r w:rsidRPr="00840A21">
        <w:rPr>
          <w:rFonts w:ascii="Arial" w:eastAsia="Times New Roman" w:hAnsi="Arial" w:cs="Arial"/>
          <w:color w:val="333333"/>
          <w:sz w:val="21"/>
          <w:szCs w:val="21"/>
          <w:bdr w:val="none" w:sz="0" w:space="0" w:color="auto" w:frame="1"/>
        </w:rPr>
        <w:t>teenustele ,näit</w:t>
      </w:r>
      <w:proofErr w:type="gramEnd"/>
      <w:r w:rsidRPr="00840A21">
        <w:rPr>
          <w:rFonts w:ascii="Arial" w:eastAsia="Times New Roman" w:hAnsi="Arial" w:cs="Arial"/>
          <w:color w:val="333333"/>
          <w:sz w:val="21"/>
          <w:szCs w:val="21"/>
          <w:bdr w:val="none" w:sz="0" w:space="0" w:color="auto" w:frame="1"/>
        </w:rPr>
        <w:t>. MUKS (Kõned ja sõnumid)</w:t>
      </w:r>
    </w:p>
    <w:p w14:paraId="1B915E81"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Uus protseduur arvutab DCH tüüpi teenuste maksu etteantud perioodi (maksustamisperioodi) kohta, arvestades mobiiliile rakenduvaid teenuse hindu päevase detailsusega.</w:t>
      </w:r>
    </w:p>
    <w:p w14:paraId="32E334C9"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Maksustamisperiood antakse protseduurile ette päevase detailsusega parameetritega alguspäev (kaasaarvatud) ja lõpppäev (kaasaarvatud). Suletav aruandekuu ehk maksustamisperiood </w:t>
      </w:r>
      <w:proofErr w:type="gramStart"/>
      <w:r w:rsidRPr="00840A21">
        <w:rPr>
          <w:rFonts w:ascii="Arial" w:eastAsia="Times New Roman" w:hAnsi="Arial" w:cs="Arial"/>
          <w:color w:val="333333"/>
          <w:sz w:val="21"/>
          <w:szCs w:val="21"/>
          <w:bdr w:val="none" w:sz="0" w:space="0" w:color="auto" w:frame="1"/>
        </w:rPr>
        <w:t>leitakse  tabelist</w:t>
      </w:r>
      <w:proofErr w:type="gramEnd"/>
      <w:r w:rsidRPr="00840A21">
        <w:rPr>
          <w:rFonts w:ascii="Arial" w:eastAsia="Times New Roman" w:hAnsi="Arial" w:cs="Arial"/>
          <w:color w:val="333333"/>
          <w:sz w:val="21"/>
          <w:szCs w:val="21"/>
          <w:bdr w:val="none" w:sz="0" w:space="0" w:color="auto" w:frame="1"/>
        </w:rPr>
        <w:t xml:space="preserve"> SALES_LEDGER_PERIODS esimene kirje, mille date_closed IS NULL</w:t>
      </w:r>
    </w:p>
    <w:p w14:paraId="516CC628"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Uus protseduur võib töödelda vastavalt etteantud parameetrile:</w:t>
      </w:r>
    </w:p>
    <w:p w14:paraId="54FABCC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ühe masterkonto perioodi andmeid</w:t>
      </w:r>
    </w:p>
    <w:p w14:paraId="32290CBD"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ühe billing cycle kontode perioodi andmeid</w:t>
      </w:r>
    </w:p>
    <w:p w14:paraId="6BDA7E75"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kõigi kontode perioodi andmeid</w:t>
      </w:r>
    </w:p>
    <w:p w14:paraId="38323981"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Uus protseduur ei töötle "Large Master Accounts" masterkontosid (näit. kõnekaardid, kaugloetavad arvestid, jms</w:t>
      </w:r>
      <w:proofErr w:type="gramStart"/>
      <w:r w:rsidRPr="00840A21">
        <w:rPr>
          <w:rFonts w:ascii="Arial" w:eastAsia="Times New Roman" w:hAnsi="Arial" w:cs="Arial"/>
          <w:color w:val="333333"/>
          <w:sz w:val="21"/>
          <w:szCs w:val="21"/>
          <w:bdr w:val="none" w:sz="0" w:space="0" w:color="auto" w:frame="1"/>
        </w:rPr>
        <w:t>. )</w:t>
      </w:r>
      <w:proofErr w:type="gramEnd"/>
      <w:r w:rsidRPr="00840A21">
        <w:rPr>
          <w:rFonts w:ascii="Arial" w:eastAsia="Times New Roman" w:hAnsi="Arial" w:cs="Arial"/>
          <w:color w:val="333333"/>
          <w:sz w:val="21"/>
          <w:szCs w:val="21"/>
          <w:bdr w:val="none" w:sz="0" w:space="0" w:color="auto" w:frame="1"/>
        </w:rPr>
        <w:t xml:space="preserve"> vt. CHG-3861</w:t>
      </w:r>
    </w:p>
    <w:p w14:paraId="79D4CC06"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Uus protseduur ei töötle ettemaksuga teenuspakette, (</w:t>
      </w:r>
      <w:proofErr w:type="gramStart"/>
      <w:r w:rsidRPr="00840A21">
        <w:rPr>
          <w:rFonts w:ascii="Arial" w:eastAsia="Times New Roman" w:hAnsi="Arial" w:cs="Arial"/>
          <w:color w:val="333333"/>
          <w:sz w:val="21"/>
          <w:szCs w:val="21"/>
          <w:bdr w:val="none" w:sz="0" w:space="0" w:color="auto" w:frame="1"/>
        </w:rPr>
        <w:t>paca.prepaid</w:t>
      </w:r>
      <w:proofErr w:type="gramEnd"/>
      <w:r w:rsidRPr="00840A21">
        <w:rPr>
          <w:rFonts w:ascii="Arial" w:eastAsia="Times New Roman" w:hAnsi="Arial" w:cs="Arial"/>
          <w:color w:val="333333"/>
          <w:sz w:val="21"/>
          <w:szCs w:val="21"/>
          <w:bdr w:val="none" w:sz="0" w:space="0" w:color="auto" w:frame="1"/>
        </w:rPr>
        <w:t>='Y') näit. PRION kõnekaardid, või muud kõnekaardid vt. CHG-662</w:t>
      </w:r>
    </w:p>
    <w:p w14:paraId="73A3EAED"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Uus protseduur võib vastavat etteantud parameetrile muudatused andmebaasis lõpetada COMMITiga või mitte. Viimane variant on kasutatav testimiseks, et baasi muudatusi vaadata, aga mitte salvestada.</w:t>
      </w:r>
    </w:p>
    <w:p w14:paraId="727883E6" w14:textId="3BBD92FD" w:rsidR="00840A21" w:rsidRPr="00E765B9"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Päevapõhise hinna arvutamisel arvestatakse maksustamisperioodi jooksul kehtinud SUSGi andmeid tabelitest SUBS_PACKAGES, STATUS_PERIODS, SUBS_SERVICE_PARAMETERS, SSG_STATUSES, FIXED_TERM_CONTRACTS, </w:t>
      </w:r>
      <w:r w:rsidR="00E765B9">
        <w:rPr>
          <w:rFonts w:ascii="Arial" w:eastAsia="Times New Roman" w:hAnsi="Arial" w:cs="Arial"/>
          <w:color w:val="333333"/>
          <w:sz w:val="21"/>
          <w:szCs w:val="21"/>
          <w:bdr w:val="none" w:sz="0" w:space="0" w:color="auto" w:frame="1"/>
        </w:rPr>
        <w:t>SUBS_DISCOUNTS</w:t>
      </w:r>
    </w:p>
    <w:p w14:paraId="72BCC880" w14:textId="77777777" w:rsidR="00E765B9" w:rsidRPr="00840A21" w:rsidRDefault="00E765B9" w:rsidP="00E765B9">
      <w:pPr>
        <w:spacing w:after="0" w:line="240" w:lineRule="auto"/>
        <w:ind w:left="300"/>
        <w:textAlignment w:val="baseline"/>
        <w:rPr>
          <w:rFonts w:ascii="Arial" w:eastAsia="Times New Roman" w:hAnsi="Arial" w:cs="Arial"/>
          <w:color w:val="333333"/>
          <w:sz w:val="21"/>
          <w:szCs w:val="21"/>
        </w:rPr>
      </w:pPr>
    </w:p>
    <w:p w14:paraId="14690DDC" w14:textId="77777777" w:rsidR="00840A21" w:rsidRPr="00840A21" w:rsidRDefault="00840A21" w:rsidP="00E765B9">
      <w:pPr>
        <w:pStyle w:val="Heading2"/>
        <w:rPr>
          <w:rFonts w:eastAsia="Times New Roman"/>
        </w:rPr>
      </w:pPr>
      <w:r w:rsidRPr="00840A21">
        <w:rPr>
          <w:rFonts w:eastAsia="Times New Roman"/>
          <w:bdr w:val="none" w:sz="0" w:space="0" w:color="auto" w:frame="1"/>
        </w:rPr>
        <w:t>Perioodide arvestamise üldreeglid</w:t>
      </w:r>
    </w:p>
    <w:p w14:paraId="1D457BC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Perioodi algus on START_DATE (kaasaarvatud) ja lõpp END_DATE (kaasaarvatud)</w:t>
      </w:r>
    </w:p>
    <w:p w14:paraId="0DAA4661"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585ABCD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R2 Kui algusaeg on väiksem lõpppajast, siis selline kirje on kehtetu ja seda ei arvestata</w:t>
      </w:r>
    </w:p>
    <w:p w14:paraId="2C0BA0D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R3 Periood võib olla esitatud erineva detailsusega </w:t>
      </w:r>
    </w:p>
    <w:p w14:paraId="5526CB19"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R3.1 Päevase detailsusega </w:t>
      </w:r>
    </w:p>
    <w:p w14:paraId="4C4A5A3E" w14:textId="77777777" w:rsidR="00840A21" w:rsidRPr="00840A21" w:rsidRDefault="00840A21" w:rsidP="00840A21">
      <w:pPr>
        <w:numPr>
          <w:ilvl w:val="3"/>
          <w:numId w:val="1"/>
        </w:numPr>
        <w:spacing w:after="0" w:line="240" w:lineRule="auto"/>
        <w:ind w:left="12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R3.1.1 Kui R3.1 ja START_DATE või END_DATE sisaldavad kellaega, siis arvestatakse ainult kuupäeva</w:t>
      </w:r>
    </w:p>
    <w:p w14:paraId="5B74E665"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 Sekundilise detailsusga</w:t>
      </w:r>
    </w:p>
    <w:p w14:paraId="2EB7A3C8" w14:textId="77777777" w:rsidR="00840A21" w:rsidRPr="00840A21" w:rsidRDefault="00840A21" w:rsidP="00840A21">
      <w:pPr>
        <w:numPr>
          <w:ilvl w:val="3"/>
          <w:numId w:val="1"/>
        </w:numPr>
        <w:spacing w:after="0" w:line="240" w:lineRule="auto"/>
        <w:ind w:left="12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R3.2.1 Arvestustes muudame andmete sekundilise detailsuse päevaseks detailsuseks. Selleks:</w:t>
      </w:r>
    </w:p>
    <w:p w14:paraId="5613097F" w14:textId="77777777" w:rsidR="00840A21" w:rsidRPr="00840A21" w:rsidRDefault="00840A21" w:rsidP="00840A21">
      <w:pPr>
        <w:numPr>
          <w:ilvl w:val="4"/>
          <w:numId w:val="1"/>
        </w:numPr>
        <w:spacing w:after="0" w:line="240" w:lineRule="auto"/>
        <w:ind w:left="15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alguspäevaks loetakse START_DATE ilma kellaajata </w:t>
      </w:r>
    </w:p>
    <w:p w14:paraId="33601ECF" w14:textId="77777777" w:rsidR="00840A21" w:rsidRPr="00840A21" w:rsidRDefault="00840A21" w:rsidP="00840A21">
      <w:pPr>
        <w:numPr>
          <w:ilvl w:val="4"/>
          <w:numId w:val="1"/>
        </w:numPr>
        <w:spacing w:after="0" w:line="240" w:lineRule="auto"/>
        <w:ind w:left="15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lõpppäevaks loetakse END_DATE ilma kellaajata juhul kui järgmine sama tüüpi periood ei alga samal päeval</w:t>
      </w:r>
    </w:p>
    <w:p w14:paraId="098AC498" w14:textId="77777777" w:rsidR="00840A21" w:rsidRPr="00840A21" w:rsidRDefault="00840A21" w:rsidP="00840A21">
      <w:pPr>
        <w:numPr>
          <w:ilvl w:val="4"/>
          <w:numId w:val="1"/>
        </w:numPr>
        <w:spacing w:after="0" w:line="240" w:lineRule="auto"/>
        <w:ind w:left="15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samal päeval järgmise sama tüüpi perioodi alguspäevaga, siis loetaks lõpppäevaks järgmise perioodi alguspäevale eelnenud päev</w:t>
      </w:r>
    </w:p>
    <w:p w14:paraId="2BA4A315" w14:textId="77777777" w:rsidR="00840A21" w:rsidRPr="00840A21" w:rsidRDefault="00840A21" w:rsidP="00840A21">
      <w:pPr>
        <w:numPr>
          <w:ilvl w:val="4"/>
          <w:numId w:val="1"/>
        </w:numPr>
        <w:spacing w:after="0" w:line="240" w:lineRule="auto"/>
        <w:ind w:left="15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selliste toimingute tulemusena võib perioodi lõpppäev saada väiksemaks algpäevaks - sellisel juhul vastavalt reeglile R2, jääb periood arvestamata. </w:t>
      </w:r>
    </w:p>
    <w:p w14:paraId="66112861"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 Maksustamisperioodi arvutusteks valitakse perioodid, mis täielikult või osaliselt kattuvad maksustamisperioodiga ja mis on korrigeeritud vastavalt maksustamisperioodi algus ja lõpuajale selliselt, et korrigeeritud periood ei jää väljapoole maksustamisperioodi.</w:t>
      </w:r>
    </w:p>
    <w:p w14:paraId="3B470394"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 Maksustamisperioodil arvestatakse ainult päevadega, mis kuuluvad samaaegselt mobiili teenuspaketi kehtivusperioodi, teenuse aktiivsesse perioodi ja mobiili aktiivsesse perioodi. Kõik ülejäänud päevad ei kuulu arvestusse vaatamata muude võimalike parameetrite olekule.</w:t>
      </w:r>
    </w:p>
    <w:p w14:paraId="2E6125A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R6 Üheaegselt ei saa kehtida rohkem kui 1 sama tüüpi periood. See tähendab, et perioodi alguspäev peab olema hilisem kui sama tüüpi perioodi lõpppäev. Juhul kui baasi andmetes esineb kattumine on tegemist veaolukorraga. </w:t>
      </w:r>
    </w:p>
    <w:p w14:paraId="5FEE25D2"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Veaolukorra lahendamiseks arvestatakse varasema algusega periood lõppenuks päeval enne järgmise perioodi algust. Juhul kui kattuvad perioodid algavad samal päeval, siis arvestatakse ainult viimati muudetud (date_updated) kirjet.</w:t>
      </w:r>
    </w:p>
    <w:p w14:paraId="4E2DE54B" w14:textId="0656A32E" w:rsidR="00840A21" w:rsidRPr="00E765B9"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Perioodide arvutamise üldreeglid kohaldatakse nimetatud tabelitele järgnevalt. Kui reegli sõnastus on </w:t>
      </w:r>
      <w:proofErr w:type="gramStart"/>
      <w:r w:rsidRPr="00840A21">
        <w:rPr>
          <w:rFonts w:ascii="Arial" w:eastAsia="Times New Roman" w:hAnsi="Arial" w:cs="Arial"/>
          <w:color w:val="333333"/>
          <w:sz w:val="21"/>
          <w:szCs w:val="21"/>
          <w:bdr w:val="none" w:sz="0" w:space="0" w:color="auto" w:frame="1"/>
        </w:rPr>
        <w:t>kohandatud ,</w:t>
      </w:r>
      <w:proofErr w:type="gramEnd"/>
      <w:r w:rsidRPr="00840A21">
        <w:rPr>
          <w:rFonts w:ascii="Arial" w:eastAsia="Times New Roman" w:hAnsi="Arial" w:cs="Arial"/>
          <w:color w:val="333333"/>
          <w:sz w:val="21"/>
          <w:szCs w:val="21"/>
          <w:bdr w:val="none" w:sz="0" w:space="0" w:color="auto" w:frame="1"/>
        </w:rPr>
        <w:t xml:space="preserve"> siis on see märgitud reegli nimetuse laiendusena (näit. R4_supa on sisult sama, aga sõnastuselt pisut erinev põhireeglist R4). Kui on unikaalne reegel, siis uus reegel algab tähtedega RX.</w:t>
      </w:r>
    </w:p>
    <w:p w14:paraId="44BED09C" w14:textId="77777777" w:rsidR="00E765B9" w:rsidRPr="00840A21" w:rsidRDefault="00E765B9" w:rsidP="00E765B9">
      <w:pPr>
        <w:spacing w:after="0" w:line="240" w:lineRule="auto"/>
        <w:ind w:left="300"/>
        <w:textAlignment w:val="baseline"/>
        <w:rPr>
          <w:rFonts w:ascii="Arial" w:eastAsia="Times New Roman" w:hAnsi="Arial" w:cs="Arial"/>
          <w:color w:val="333333"/>
          <w:sz w:val="21"/>
          <w:szCs w:val="21"/>
        </w:rPr>
      </w:pPr>
    </w:p>
    <w:p w14:paraId="51C25FB0" w14:textId="77777777" w:rsidR="00840A21" w:rsidRPr="00840A21" w:rsidRDefault="00840A21" w:rsidP="00E765B9">
      <w:pPr>
        <w:pStyle w:val="Heading2"/>
        <w:rPr>
          <w:rFonts w:eastAsia="Times New Roman"/>
        </w:rPr>
      </w:pPr>
      <w:r w:rsidRPr="00840A21">
        <w:rPr>
          <w:rFonts w:eastAsia="Times New Roman"/>
          <w:bdr w:val="none" w:sz="0" w:space="0" w:color="auto" w:frame="1"/>
        </w:rPr>
        <w:t>Tabel SUBS_PACKAGES</w:t>
      </w:r>
    </w:p>
    <w:p w14:paraId="28DDBCEE"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 kirjed esitavad mobiili teenuspakettide kehtivusperioodide ajalooliste andmete hetkeseisu. Protseduur ei arvuta paketi kuutasusid vaid arvestab paketi kehtivusperioodi teenuse päevapõhisel hinnastamisel</w:t>
      </w:r>
    </w:p>
    <w:p w14:paraId="5DA5AFB4"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Mobiilil võib olla maksustamisperioodil 0 või enam teenuspaketi kehtivusperioodi.</w:t>
      </w:r>
    </w:p>
    <w:p w14:paraId="385283E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 perioodi algus on START_DATE (kaasaarvatud) ja lõpp END_DATE (kaasaarvatud)</w:t>
      </w:r>
    </w:p>
    <w:p w14:paraId="509B03E4"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65F12CE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R2 - kui algusaeg on väiksem lõpppajast, siis selline kirje on kehtetu ja seda ei arvestata</w:t>
      </w:r>
    </w:p>
    <w:p w14:paraId="7054630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 Andmed on esitatud päevase detailsusega.</w:t>
      </w:r>
    </w:p>
    <w:p w14:paraId="7068A7F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R3.1.1: Kui START_DATE või END_DATE sisaldavad kellaega, siis arvestatakse ainult kuupäeva</w:t>
      </w:r>
    </w:p>
    <w:p w14:paraId="7A016CA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R4_supa: Maksustamisperioodi arvutusteks valitakse teenuspaketi kehtivusperioodid, mis täielikult või osaliselt kattuvad maksustamisperioodiga ja mis on korrigeeritud vastavalt maksustamisperioodi algus ja lõpuajale selliselt, et korrigeeritud periood ei jää väljapoole maksustamisperioodi.</w:t>
      </w:r>
    </w:p>
    <w:p w14:paraId="23B2111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R5_supa: Maksustamisperioodil arvestatakse ainult päevadega, mis kuuluvad mobiili teenuspaketi kehtivusperioodi, kõik ülejäänud päevad ei kuulu arvestusse vaatamata olemasoleva teenuse, mobiili või komplekti kehtivusele.</w:t>
      </w:r>
    </w:p>
    <w:p w14:paraId="01478CA3"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R6_supa: Üheaegselt ei saa mobiilil olla rohkem kui 1 kehtiv teenuspakett. See tähendab, et mobiili teenuspaketi kehtivusperioodi alguspäev peab olema hilisem kui sama mobiili eelmise kehtinud teenuspaketi kehtivusperioodi lõpppäev. Juhul kui baasi andmetes esineb kattumine on tegemist veaolukorraga. </w:t>
      </w:r>
    </w:p>
    <w:p w14:paraId="30EAE96F"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Veaolukorra lahendamiseks arvestatakse varasema algusega periood lõppenuks päeval enne järgmise perioodi algust. Juhul kui kattuvad perioodid algavad samal päeval, siis arvestatakse ainult viimati muudetud (date_updated) kirjet.</w:t>
      </w:r>
    </w:p>
    <w:p w14:paraId="3F0A2536" w14:textId="02FEBB65"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select supa.gsm_susg_ref_num susg, TRUNC (supa.suac_ref_num, -3) maac, q1.category, supa.start_date supa_start_date, supa.end_date supa_end_date, supa.sept_type_code from SUBS_PACKAGES supa JOIN ( select sept.type_code, sept.category from PACKAGE_CATEGORIES paca, SERV_PACKAGE_TYPES sept where paca.end_date IS NULL AND sept.category = paca.package_category AND paca.nety_type_code = NVL (sept.nety_type_code, 'GSM') AND paca.prepaid &lt;&gt; 'Y' ) q1 on supa.sept_type_code = q1.type_code  where TRUNC (supa.suac_ref_num, -3) not IN (SELECT TO_NUMBER (value_code) AS large_maac_ref_num                                                           FROM bcc_domain_values                                                          WHERE doma_type_code = 'LAMA') AND NVL (supa.end_date, p_start_date) &gt;= p_start_date AND supa.start_date &lt;= p_end_date;</w:t>
      </w:r>
    </w:p>
    <w:p w14:paraId="0167C0E6" w14:textId="77777777" w:rsidR="00E765B9" w:rsidRPr="00840A21" w:rsidRDefault="00E765B9" w:rsidP="00E765B9">
      <w:pPr>
        <w:spacing w:after="0" w:line="240" w:lineRule="auto"/>
        <w:ind w:left="600"/>
        <w:textAlignment w:val="baseline"/>
        <w:rPr>
          <w:rFonts w:ascii="Arial" w:eastAsia="Times New Roman" w:hAnsi="Arial" w:cs="Arial"/>
          <w:color w:val="333333"/>
          <w:sz w:val="21"/>
          <w:szCs w:val="21"/>
        </w:rPr>
      </w:pPr>
    </w:p>
    <w:p w14:paraId="03425E74" w14:textId="77777777" w:rsidR="00840A21" w:rsidRPr="00840A21" w:rsidRDefault="00840A21" w:rsidP="00E765B9">
      <w:pPr>
        <w:pStyle w:val="Heading2"/>
        <w:rPr>
          <w:rFonts w:eastAsia="Times New Roman"/>
        </w:rPr>
      </w:pPr>
      <w:r w:rsidRPr="00840A21">
        <w:rPr>
          <w:rFonts w:eastAsia="Times New Roman"/>
          <w:bdr w:val="none" w:sz="0" w:space="0" w:color="auto" w:frame="1"/>
        </w:rPr>
        <w:t>Tabel STATUS_PERIODS</w:t>
      </w:r>
    </w:p>
    <w:p w14:paraId="242E2B0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 kirjed esitavad mobiili teenuste aktiivsusperioodide ajalooliste andmete hetkeseisu</w:t>
      </w:r>
    </w:p>
    <w:p w14:paraId="1A36AAA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Mobiilil võib olla maksustamisperioodil 0 või enam teenust, millel igaühel võib olla 0 või enam aktiivsusperioodi</w:t>
      </w:r>
    </w:p>
    <w:p w14:paraId="3E3DAF1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perioodi algus on START_DATE (kaasaarvatud) ja lõpp END_DATE (kaasaarvatud)</w:t>
      </w:r>
    </w:p>
    <w:p w14:paraId="5F73112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5C669C93"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R2 - kui algusaeg on väiksem lõppajast, siis selline kirje on kehtetu ja seda ei arvestata </w:t>
      </w:r>
    </w:p>
    <w:p w14:paraId="67919A34"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 Andmed on esitatud sekundilise detailsusega.</w:t>
      </w:r>
    </w:p>
    <w:p w14:paraId="57D59ED2"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R3.2.1_stpe: Arvestustes muudame andmete sekundilise detailsuse päevaseks detailsuseks. Selleks:</w:t>
      </w:r>
    </w:p>
    <w:p w14:paraId="393AC7A4"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alguspäevaks loetakse START_DATE ilma kellaajata </w:t>
      </w:r>
    </w:p>
    <w:p w14:paraId="1F09A0E4"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lõpppäevaks loetakse END_DATE ilma kellaajata juhul kui järgmine sama teenuse aktiivsusperiood ei alga samal päeval</w:t>
      </w:r>
    </w:p>
    <w:p w14:paraId="4F6E1B27"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samal päeval järgmise sama teenuse aktiivsusperioodi alguspäevaga, siis loetaks lõpppäevaks järgmise perioodi alguspäevale eelnenud päev</w:t>
      </w:r>
    </w:p>
    <w:p w14:paraId="4E147637"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selliste toimingute tulemusena võib aktiivsusperioodi lõpppäev saada väiksemaks algpäevaks - sellisel juhul vastavalt reeglile R2, jääb periood arvestamata. </w:t>
      </w:r>
    </w:p>
    <w:p w14:paraId="02080E0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R4_stpe: Maksustamisperioodi arvutusteks valitakse teenuse aktiivsususperioodid, mis täielikult või osaliselt kattuvad maksustamisperioodiga ja mis on korrigeeritud vastavalt maksustamisperioodi algus ja lõpuajale selliselt, et korrigeeritud periood ei jää väljapoole maksustamisperioodi.</w:t>
      </w:r>
    </w:p>
    <w:p w14:paraId="0A0EC131"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R5_stpe: Maksustamisperioodil arvestatakse ainult päevadega, mis kuuluvad mobiili teenuse aktiivsusperioodi, kõik ülejäänud päevad ei kuulu arvestusse vaatamata olemasoleva teenusepaketi, mobiili või komplekti kehtivusele.</w:t>
      </w:r>
    </w:p>
    <w:p w14:paraId="73163371"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R6_stpe: Üheaegselt ei saa mobiilil olla teenuse kohta rohkem kui 1 aktiivsusperiood. See tähendab, et mobiili teenuse aktiivsusperioodi alguspäev peab olema hilisem kui sama mobiili ja sama teenuse eelmise kehtinud aktiivsusperioodi lõpppäev. Juhul kui baasi andmetes esineb kattumine on tegemist veaolukorraga. </w:t>
      </w:r>
    </w:p>
    <w:p w14:paraId="35C06131"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Veaolukorra lahendamiseks arvestatakse varasema algusega periood lõppenuks päeval enne järgmise perioodi algust. Juhul kui kattuvad perioodid algavad samal päeval, siis arvestatakse ainult viimati muudetud (date_updated) kirjet.</w:t>
      </w:r>
    </w:p>
    <w:p w14:paraId="305D55C4" w14:textId="3D2310B1"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select susg_ref_num, sety_ref_num, start_date susg_start_date, end_date susg_end_date from status_periods stpe where NVL (stpe.end_date, date p_start_date) &gt; p_start_date AND stpe.start_date &lt; p_end_date+1 AND stpe.sety_ref_num IN ( select service_type...);</w:t>
      </w:r>
    </w:p>
    <w:p w14:paraId="05442774" w14:textId="77777777" w:rsidR="00E765B9" w:rsidRPr="00840A21" w:rsidRDefault="00E765B9" w:rsidP="00E765B9">
      <w:pPr>
        <w:spacing w:after="0" w:line="240" w:lineRule="auto"/>
        <w:ind w:left="600"/>
        <w:textAlignment w:val="baseline"/>
        <w:rPr>
          <w:rFonts w:ascii="Arial" w:eastAsia="Times New Roman" w:hAnsi="Arial" w:cs="Arial"/>
          <w:color w:val="333333"/>
          <w:sz w:val="21"/>
          <w:szCs w:val="21"/>
        </w:rPr>
      </w:pPr>
    </w:p>
    <w:p w14:paraId="07B00631" w14:textId="77777777" w:rsidR="00840A21" w:rsidRPr="00840A21" w:rsidRDefault="00840A21" w:rsidP="00E765B9">
      <w:pPr>
        <w:pStyle w:val="Heading2"/>
        <w:rPr>
          <w:rFonts w:eastAsia="Times New Roman"/>
        </w:rPr>
      </w:pPr>
      <w:r w:rsidRPr="00840A21">
        <w:rPr>
          <w:rFonts w:eastAsia="Times New Roman"/>
          <w:bdr w:val="none" w:sz="0" w:space="0" w:color="auto" w:frame="1"/>
        </w:rPr>
        <w:t>Tabel SUBS_SERVICE_PARAMETERS</w:t>
      </w:r>
    </w:p>
    <w:p w14:paraId="06EA2BF1"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 kirjed esitavad mobiili teenuste parameetrite väärtuste kehtivusperioodide ajalooliste andmete hetkeseisu</w:t>
      </w:r>
    </w:p>
    <w:p w14:paraId="60A4817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 kehtival teenusel võib olla teenuse aktiivsusperioodil 0 või enam parameetrit, millel igaühel võib olla 0 või enam kehtivsusperioodi</w:t>
      </w:r>
    </w:p>
    <w:p w14:paraId="2208501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 perioodi algus on START_DATE (kaasaarvatud) ja lõpp END_DATE (kaasaarvatud)</w:t>
      </w:r>
    </w:p>
    <w:p w14:paraId="33F50DE5"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5B22E2F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R2 - kui algusaeg on väiksem lõppajast, siis selline kirje on kehtetu ja seda ei arvestata </w:t>
      </w:r>
    </w:p>
    <w:p w14:paraId="646A9A63"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 Andmed on esitatud sekundilise detailsusega.</w:t>
      </w:r>
    </w:p>
    <w:p w14:paraId="68B1B4A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R3.2.1_susp: Arvestustes muudame andmete sekundilise detailsuse päevaseks detailsuseks. Selleks:</w:t>
      </w:r>
    </w:p>
    <w:p w14:paraId="046D8CE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alguspäevaks loetakse START_DATE ilma kellaajata </w:t>
      </w:r>
    </w:p>
    <w:p w14:paraId="79C3EA0F"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lõpppäevaks loetakse END_DATE ilma kellaajata juhul kui järgmine sama parameetri uue väärtuse kehtivusperiood ei alga samal päeval</w:t>
      </w:r>
    </w:p>
    <w:p w14:paraId="6BF747B8"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samal päeval järgmise sama parameetri uue väärtuse kehtivsusperioodi alguspäevaga, siis loetaks lõpppäevaks järgmise perioodi alguspäevale eelnenud päev</w:t>
      </w:r>
    </w:p>
    <w:p w14:paraId="08874ADE"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selliste toimingute tulemusena võib aktiivsusperioodi lõpppäev saada väiksemaks algpäevaks - sellisel juhul vastavalt reeglile R0, jääb periood arvestamata. See juhtub kui päeva jooksul muudetakse parameetri väärtust korduvalt, siis loetakse kehtivaks ainult viimasena seatud parameetri väärtus, vahepealsed väärtused jäävad arvestamata.</w:t>
      </w:r>
    </w:p>
    <w:p w14:paraId="494FE53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R4_susp: Maksustamisperioodi arvutusteks valitakse parameetri kehtivusperioodid, mis täielikult või osaliselt kattuvad maksustamisperioodiga ja mis on korrigeeritud vastavalt maksustamisperioodi algus ja lõpuajale selliselt, et korrigeeritud periood ei jää väljapoole maksustamisperioodi.</w:t>
      </w:r>
    </w:p>
    <w:p w14:paraId="19193C29"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R5_susp: Kui teenuse parameetril on kehtivusaeg väljaspool selle teenuse aktiivsusaega, siis seda perioodi ei arvestata.</w:t>
      </w:r>
    </w:p>
    <w:p w14:paraId="7825A7D0"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R6_susp: Üheaegselt ei saa mobiilil/teenusel olla parameetri kohta rohkem kui 1 kehtivusperiood. See tähendab, et mobiili teenuse parameetri kehtivusperioodi alguspäev peab olema hilisem kui sama mobiili sama teenuse sama parameetri eelmise väärtuse kehtivusperioodi lõpppäev. Juhul kui baasi andmetes esineb kattumine on tegemist veaolukorraga. </w:t>
      </w:r>
    </w:p>
    <w:p w14:paraId="57A3DC3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Veaolukorra lahendamiseks arvestatakse varasema algusega periood lõppenuks päeval enne järgmise perioodi algust. Juhul kui kattuvad perioodid algavad samal päeval, siis arvestatakse ainult viimati muudetud (date_updated) kirjet.</w:t>
      </w:r>
    </w:p>
    <w:p w14:paraId="4444C56F" w14:textId="22AA35C1"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select susp.susg_ref_num, susp.sety_ref_num, susp.start_date susp_start_date, end_date susp_end_date, susp.sepa_ref_num, susp.sepv_ref_num  from subs_service_parameters susp where  NVL (susp.end_date, p_start_date) &gt;= p_start_date AND susp.start_date &lt; p_end_date + 1;</w:t>
      </w:r>
    </w:p>
    <w:p w14:paraId="76DCF1D2" w14:textId="77777777" w:rsidR="00E765B9" w:rsidRPr="00840A21" w:rsidRDefault="00E765B9" w:rsidP="00E765B9">
      <w:pPr>
        <w:spacing w:after="0" w:line="240" w:lineRule="auto"/>
        <w:ind w:left="600"/>
        <w:textAlignment w:val="baseline"/>
        <w:rPr>
          <w:rFonts w:ascii="Arial" w:eastAsia="Times New Roman" w:hAnsi="Arial" w:cs="Arial"/>
          <w:color w:val="333333"/>
          <w:sz w:val="21"/>
          <w:szCs w:val="21"/>
        </w:rPr>
      </w:pPr>
    </w:p>
    <w:p w14:paraId="1D5712C9" w14:textId="77777777" w:rsidR="00840A21" w:rsidRPr="00840A21" w:rsidRDefault="00840A21" w:rsidP="00E765B9">
      <w:pPr>
        <w:pStyle w:val="Heading2"/>
        <w:rPr>
          <w:rFonts w:eastAsia="Times New Roman"/>
        </w:rPr>
      </w:pPr>
      <w:r w:rsidRPr="00840A21">
        <w:rPr>
          <w:rFonts w:eastAsia="Times New Roman"/>
          <w:bdr w:val="none" w:sz="0" w:space="0" w:color="auto" w:frame="1"/>
        </w:rPr>
        <w:t>Tabel SSG_STATUSES</w:t>
      </w:r>
    </w:p>
    <w:p w14:paraId="30786C3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 kirjed esitavad mobiili staatuste ajalooliste andmete hetkeseisu</w:t>
      </w:r>
    </w:p>
    <w:p w14:paraId="16DCEAA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Staatus võib olla aktiivne - AC, piiratud - TC või leping lõpetatud - CLN</w:t>
      </w:r>
    </w:p>
    <w:p w14:paraId="3422CCA1"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Mobiilil võib olla maksustamisperioodil 0 või enam aktiivset (AC) perioodi</w:t>
      </w:r>
    </w:p>
    <w:p w14:paraId="36110CAA"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 perioodi algus on START_DATE (kaasaarvatud) ja lõpp END_DATE (kaasaarvatud)</w:t>
      </w:r>
    </w:p>
    <w:p w14:paraId="471F96DF"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21EBBCE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R2 - kui algusaeg on väiksem lõppajast, siis selline kirje on kehtetu ja seda ei arvestata </w:t>
      </w:r>
    </w:p>
    <w:p w14:paraId="6BBBE115"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RX1: Aktiivne periood (AC</w:t>
      </w:r>
      <w:proofErr w:type="gramStart"/>
      <w:r w:rsidRPr="00840A21">
        <w:rPr>
          <w:rFonts w:ascii="Arial" w:eastAsia="Times New Roman" w:hAnsi="Arial" w:cs="Arial"/>
          <w:color w:val="333333"/>
          <w:sz w:val="21"/>
          <w:szCs w:val="21"/>
          <w:bdr w:val="none" w:sz="0" w:space="0" w:color="auto" w:frame="1"/>
        </w:rPr>
        <w:t>) ,</w:t>
      </w:r>
      <w:proofErr w:type="gramEnd"/>
      <w:r w:rsidRPr="00840A21">
        <w:rPr>
          <w:rFonts w:ascii="Arial" w:eastAsia="Times New Roman" w:hAnsi="Arial" w:cs="Arial"/>
          <w:color w:val="333333"/>
          <w:sz w:val="21"/>
          <w:szCs w:val="21"/>
          <w:bdr w:val="none" w:sz="0" w:space="0" w:color="auto" w:frame="1"/>
        </w:rPr>
        <w:t xml:space="preserve"> mis jääb kahe piiratud (TC) perioodi vahele ja mille kestuseks on vähem kui 12 tundi loetakse kehtetuks ja jääb arvestusest välja</w:t>
      </w:r>
    </w:p>
    <w:p w14:paraId="21B6CEAD"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 Andmed on esitatud sekundilise detailsusega.</w:t>
      </w:r>
    </w:p>
    <w:p w14:paraId="7D2399F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R3.2.1_ssgs: Arvestustes muudame andmete sekundilise detailsuse päevaseks detailsuseks. Selleks:</w:t>
      </w:r>
    </w:p>
    <w:p w14:paraId="59D76244"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alguspäevaks loetakse START_DATE ilma kellaajata </w:t>
      </w:r>
    </w:p>
    <w:p w14:paraId="36E19F26"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lõpppäevaks loetakse END_DATE ilma kellaajata juhul kui järgmine mobiili aktiivne periood ei alga samal päeval</w:t>
      </w:r>
    </w:p>
    <w:p w14:paraId="08A3437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samal päeval järgmise aktiivse perioodi alguspäevaga, siis loetaks lõpppäevaks järgmise perioodi alguspäevale eelnenud päev</w:t>
      </w:r>
    </w:p>
    <w:p w14:paraId="7A6094E1"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selliste toimingute tulemusena võib aktiivsusperioodi lõpppäev saada väiksemaks algpäevaks - sellisel juhul vastavalt reeglile R0, jääb periood arvestamata. </w:t>
      </w:r>
    </w:p>
    <w:p w14:paraId="663C7BB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R4_ssgs: Maksustamisperioodi arvutusteks valitakse aktiivse staatusega perioodid, mis täielikult või osaliselt kattuvad maksustamisperioodiga ja mis on korrigeeritud vastavalt maksustamisperioodi algus ja lõpuajale selliselt, et korrigeeritud periood ei jää väljapoole maksustamisperioodi.</w:t>
      </w:r>
    </w:p>
    <w:p w14:paraId="3962FE9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R5_ssgs: Maksustamisperioodil arvestatakse ainult päevadega, mis kuuluvad mobiili aktiivsesse perioodi, kõik ülejäänud päevad ei kuulu arvestusse vaatamata olemasoleva teenusepaketi, teenuse või komplekti kehtivusele.</w:t>
      </w:r>
    </w:p>
    <w:p w14:paraId="25CE8C6D"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R6_ssgs: Üheaegselt ei saa mobiilil olla rohkem kui 1 aktiivne periood. See tähendab, et mobiili aktiivse perioodi alguspäev peab olema hilisem kui sama mobiilie elmise aktiivse perioodi lõpppäev. Juhul kui baasi andmetes esineb kattumine on tegemist veaolukorraga. </w:t>
      </w:r>
    </w:p>
    <w:p w14:paraId="7FEDFEB2"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Veaolukorra lahendamiseks arvestatakse varasema algusega periood lõppenuks päeval enne järgmise perioodi algust. Juhul kui kattuvad perioodid algavad samal päeval, siis arvestatakse ainult viimati muudetud (date_updated) kirjet.</w:t>
      </w:r>
    </w:p>
    <w:p w14:paraId="6850EF58" w14:textId="5EF8A52F"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 xml:space="preserve">select susg_ref_num, start_date susg_start_date, end_date susg_end_date from ssg_statuses stpe </w:t>
      </w:r>
      <w:proofErr w:type="gramStart"/>
      <w:r w:rsidRPr="00840A21">
        <w:rPr>
          <w:rFonts w:ascii="Arial" w:eastAsia="Times New Roman" w:hAnsi="Arial" w:cs="Arial"/>
          <w:color w:val="666666"/>
          <w:sz w:val="18"/>
          <w:szCs w:val="18"/>
          <w:bdr w:val="none" w:sz="0" w:space="0" w:color="auto" w:frame="1"/>
        </w:rPr>
        <w:t>where  NVL</w:t>
      </w:r>
      <w:proofErr w:type="gramEnd"/>
      <w:r w:rsidRPr="00840A21">
        <w:rPr>
          <w:rFonts w:ascii="Arial" w:eastAsia="Times New Roman" w:hAnsi="Arial" w:cs="Arial"/>
          <w:color w:val="666666"/>
          <w:sz w:val="18"/>
          <w:szCs w:val="18"/>
          <w:bdr w:val="none" w:sz="0" w:space="0" w:color="auto" w:frame="1"/>
        </w:rPr>
        <w:t xml:space="preserve"> (end_date, p_start_date) &gt;= p_start_date AND start_date &lt; p_end_date + 1 and status_code = 'AC';</w:t>
      </w:r>
    </w:p>
    <w:p w14:paraId="03E5E9D9" w14:textId="77777777" w:rsidR="00E765B9" w:rsidRPr="00840A21" w:rsidRDefault="00E765B9" w:rsidP="00E765B9">
      <w:pPr>
        <w:spacing w:after="0" w:line="240" w:lineRule="auto"/>
        <w:ind w:left="600"/>
        <w:textAlignment w:val="baseline"/>
        <w:rPr>
          <w:rFonts w:ascii="Arial" w:eastAsia="Times New Roman" w:hAnsi="Arial" w:cs="Arial"/>
          <w:color w:val="333333"/>
          <w:sz w:val="21"/>
          <w:szCs w:val="21"/>
        </w:rPr>
      </w:pPr>
    </w:p>
    <w:p w14:paraId="03FAE667"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 xml:space="preserve">Vastavalt tabelites SUBS_PACKAGES, STATUS_PERIODS, SUBS_SERVICE_PARAMETERS, SSG_STATUSES andmetest leitud perioodidele ja parameetritega antud maksustamisperioodile leitakse mobiili/teenuse </w:t>
      </w:r>
      <w:proofErr w:type="gramStart"/>
      <w:r w:rsidRPr="00840A21">
        <w:rPr>
          <w:rFonts w:ascii="Arial" w:eastAsia="Times New Roman" w:hAnsi="Arial" w:cs="Arial"/>
          <w:color w:val="333333"/>
          <w:sz w:val="21"/>
          <w:szCs w:val="21"/>
          <w:bdr w:val="none" w:sz="0" w:space="0" w:color="auto" w:frame="1"/>
        </w:rPr>
        <w:t>perioodid ,</w:t>
      </w:r>
      <w:proofErr w:type="gramEnd"/>
      <w:r w:rsidRPr="00840A21">
        <w:rPr>
          <w:rFonts w:ascii="Arial" w:eastAsia="Times New Roman" w:hAnsi="Arial" w:cs="Arial"/>
          <w:color w:val="333333"/>
          <w:sz w:val="21"/>
          <w:szCs w:val="21"/>
          <w:bdr w:val="none" w:sz="0" w:space="0" w:color="auto" w:frame="1"/>
        </w:rPr>
        <w:t xml:space="preserve"> mille jooksul on mobiil ja teenus aktiivsed ja teenuspaketi ning teenuse parameetri kombinatsioon ei muutu. </w:t>
      </w:r>
    </w:p>
    <w:p w14:paraId="4B65B251" w14:textId="2648E148"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VIEW service_periods select GREATEST(supa_start_date, stpe_start_date, susp_start_date, ssgs_start_date, p_start_date) start_date, LEAST(supa_end_date, stpe_end_date, susp_end_date, ssgs_end_date, p_end_date) end_date, * from supa JOIN stpe using (susg) JOIN susp using (susg) JOIN ssgs using (susg) where supa_start&lt;supa_end and stpe_start&lt;stpe_end and susp_start&lt;susp_end and ssgs_start&lt;ssgs_end and (supa_start &lt; stpe_end AND supa_end &gt; stpe_start)   and (supa_start &lt; susp_end AND supa_end &gt; susp_start)   and (supa_start &lt; ssgs_end AND supa_end &gt; ssgs_start)   and (stpe_start &lt; susg_end AND stpe_end &gt; susg_start)   and (stpe_start &lt; ssgs_end AND stpe_end &gt; ssgs_start)   and (susg_start &lt; ssgs_end AND susg_end &gt; ssgs_start)  </w:t>
      </w:r>
    </w:p>
    <w:p w14:paraId="54F74A84" w14:textId="77777777" w:rsidR="00E765B9" w:rsidRPr="00840A21" w:rsidRDefault="00E765B9" w:rsidP="00840A21">
      <w:pPr>
        <w:numPr>
          <w:ilvl w:val="1"/>
          <w:numId w:val="1"/>
        </w:numPr>
        <w:spacing w:after="0" w:line="240" w:lineRule="auto"/>
        <w:ind w:left="600"/>
        <w:textAlignment w:val="baseline"/>
        <w:rPr>
          <w:rFonts w:ascii="Arial" w:eastAsia="Times New Roman" w:hAnsi="Arial" w:cs="Arial"/>
          <w:color w:val="333333"/>
          <w:sz w:val="21"/>
          <w:szCs w:val="21"/>
        </w:rPr>
      </w:pPr>
    </w:p>
    <w:p w14:paraId="1776B069"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CHG-3946: Ei hinnastata neid teenuseid/mobiile, mis on suletud maksustamisperioodi esimesel kuupäeval enne ettenähtud kella-aega.</w:t>
      </w:r>
    </w:p>
    <w:p w14:paraId="3F5A5D99"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Kellaaeg on antud parameetriga 624 - "Min. tunnid teenuse hinnastamiseks!"</w:t>
      </w:r>
    </w:p>
    <w:p w14:paraId="52F482CF" w14:textId="77777777" w:rsidR="00E765B9" w:rsidRPr="00E765B9" w:rsidRDefault="00E765B9" w:rsidP="00E765B9">
      <w:pPr>
        <w:spacing w:after="0" w:line="240" w:lineRule="auto"/>
        <w:ind w:left="300"/>
        <w:textAlignment w:val="baseline"/>
        <w:rPr>
          <w:rFonts w:ascii="Arial" w:eastAsia="Times New Roman" w:hAnsi="Arial" w:cs="Arial"/>
          <w:color w:val="333333"/>
          <w:sz w:val="21"/>
          <w:szCs w:val="21"/>
        </w:rPr>
      </w:pPr>
    </w:p>
    <w:p w14:paraId="08C58BEE" w14:textId="06179D27" w:rsidR="00840A21" w:rsidRPr="00840A21" w:rsidRDefault="00840A21" w:rsidP="00E765B9">
      <w:pPr>
        <w:pStyle w:val="Heading2"/>
        <w:rPr>
          <w:rFonts w:eastAsia="Times New Roman"/>
        </w:rPr>
      </w:pPr>
      <w:r w:rsidRPr="00840A21">
        <w:rPr>
          <w:rFonts w:eastAsia="Times New Roman"/>
          <w:bdr w:val="none" w:sz="0" w:space="0" w:color="auto" w:frame="1"/>
        </w:rPr>
        <w:t>Tabel FIXED_TERM_CONTRACTS</w:t>
      </w:r>
    </w:p>
    <w:p w14:paraId="1D95D8A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 kirjed esitavad mobiili hüvega seotud tähtajaliste lepingute ajalooliste andmete hetkeseisu</w:t>
      </w:r>
    </w:p>
    <w:p w14:paraId="18A5DC3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Mobiilil võib olla maksustamisperioodil 0 või enam tähtajalise lepingu kehtivusperioodi.</w:t>
      </w:r>
    </w:p>
    <w:p w14:paraId="2DFEA18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 perioodi algus on START_DATE (kaasaarvatud) ja lõpp END_DATE (kaasaarvatud)</w:t>
      </w:r>
    </w:p>
    <w:p w14:paraId="1C8830B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2FC24A9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R2 - kui algusaeg on väiksem lõpppajast, siis selline kirje on kehtetu ja seda ei arvestata</w:t>
      </w:r>
    </w:p>
    <w:p w14:paraId="4BB4D98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 Andmed on esitatud päevase detailsusega.</w:t>
      </w:r>
    </w:p>
    <w:p w14:paraId="7409D2E0"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R.3.1.1: Kui START_DATE või END_DATE sisaldavad kellaega, siis arvestatakse ainult kuupäeva</w:t>
      </w:r>
    </w:p>
    <w:p w14:paraId="37EBDC7A"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R4_ftco: Maksustamisperioodi arvutusteks valitakse tähtajaliste lepingute kehtivusperioodid, mis täielikult või osaliselt kattuvad maksustamisperioodiga ja mis on korrigeeritud vastavalt maksustamisperioodi algus ja lõpuajale selliselt, et korrigeeritud periood ei jää väljapoole maksustamisperioodi.</w:t>
      </w:r>
    </w:p>
    <w:p w14:paraId="6E760CF5"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 Maksustamisperioodil arvestatakse ainult päevadega, mis kuuluvad samaaegselt mobiili teenuspaketi kehtivusperioodi, teenuse aktiivsesse perioodi ja mobiili aktiivsesse perioodi. Kõik ülejäänud päevad ei kuulu arvestusse vaatamata muude võimalike parameetrite olekule.</w:t>
      </w:r>
    </w:p>
    <w:p w14:paraId="41DC0EA3"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VIEW packet_periods select * from FIXED_TERM_CONTRACTS ftco  , mixed_packet_orders  mipo , mixed_order_services mose , mixed_packets mipa , mixed_packet_services mips , service_types sety where mose.sety_ref_num = sety.ref_num and ftco.mixed_packet_code = mipa.packet_code and mose.mips_ref_num = mips.ref_num and mose.sety_ref_num = (select service_type ...) AND ftco.mixed_packet_code = mipo.mixed_packet_code AND ftco.ebs_order_number = mipo.ebs_order_number AND Nvl(mipo.term_request_type, '*') &lt;&gt; 'NULLIFY' AND mose.mipo_ref_num = mipo.ref_num AND ftco.start_date &lt; p_end_date+1 AND coalesce(ftco.date_closed, ftco.end_date, p_start_date ) &gt;= p_start_date;</w:t>
      </w:r>
    </w:p>
    <w:p w14:paraId="322A51F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RX2: Tähtajalistel lepingutel millel algus või lõpupäev jääb maksustamisperioodi lisame täiendavalt "tühjad" lepiguta perioodid:</w:t>
      </w:r>
    </w:p>
    <w:p w14:paraId="1C9746E7"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enne esimest tähtajalise lepingu kehtivusperioodi - START_DATE on maksustamisperioodi algus ja END_DATE on päev enne esimese tähtajalise lepingu kehtivuse algust</w:t>
      </w:r>
    </w:p>
    <w:p w14:paraId="7287BB0C"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pärast tähtajalise lepingu kehtivuse lõppu - START_DATE on päev pärast tähtajalise lepingu lõppemist ja END_DATE sõltuvalt kumb on varasem, kas päev enne järgmise lepingu algust või maksustamisperioodi lõpp.</w:t>
      </w:r>
    </w:p>
    <w:p w14:paraId="7946D44F" w14:textId="77777777" w:rsidR="00E765B9" w:rsidRPr="00E765B9" w:rsidRDefault="00E765B9" w:rsidP="00E765B9">
      <w:pPr>
        <w:spacing w:after="0" w:line="240" w:lineRule="auto"/>
        <w:ind w:left="300"/>
        <w:textAlignment w:val="baseline"/>
        <w:rPr>
          <w:rFonts w:ascii="Arial" w:eastAsia="Times New Roman" w:hAnsi="Arial" w:cs="Arial"/>
          <w:color w:val="333333"/>
          <w:sz w:val="21"/>
          <w:szCs w:val="21"/>
        </w:rPr>
      </w:pPr>
    </w:p>
    <w:p w14:paraId="4F48220D" w14:textId="1D4F24B1" w:rsidR="00E765B9" w:rsidRDefault="00E765B9" w:rsidP="00E765B9">
      <w:pPr>
        <w:spacing w:after="0" w:line="240" w:lineRule="auto"/>
        <w:ind w:left="-60"/>
        <w:textAlignment w:val="baseline"/>
        <w:rPr>
          <w:rFonts w:ascii="Arial" w:eastAsia="Times New Roman" w:hAnsi="Arial" w:cs="Arial"/>
          <w:color w:val="333333"/>
          <w:sz w:val="21"/>
          <w:szCs w:val="21"/>
        </w:rPr>
      </w:pPr>
    </w:p>
    <w:p w14:paraId="003F5739" w14:textId="77777777" w:rsidR="00E765B9" w:rsidRPr="00E765B9" w:rsidRDefault="00E765B9" w:rsidP="00E765B9">
      <w:pPr>
        <w:spacing w:after="0" w:line="240" w:lineRule="auto"/>
        <w:ind w:left="-60"/>
        <w:textAlignment w:val="baseline"/>
        <w:rPr>
          <w:rFonts w:ascii="Arial" w:eastAsia="Times New Roman" w:hAnsi="Arial" w:cs="Arial"/>
          <w:color w:val="333333"/>
          <w:sz w:val="21"/>
          <w:szCs w:val="21"/>
        </w:rPr>
      </w:pPr>
    </w:p>
    <w:p w14:paraId="5C1F9EDD" w14:textId="2D4BC819"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 xml:space="preserve">Arvestatakse tähtjalisi </w:t>
      </w:r>
      <w:proofErr w:type="gramStart"/>
      <w:r w:rsidRPr="00840A21">
        <w:rPr>
          <w:rFonts w:ascii="Arial" w:eastAsia="Times New Roman" w:hAnsi="Arial" w:cs="Arial"/>
          <w:color w:val="333333"/>
          <w:sz w:val="21"/>
          <w:szCs w:val="21"/>
          <w:bdr w:val="none" w:sz="0" w:space="0" w:color="auto" w:frame="1"/>
        </w:rPr>
        <w:t>lepinguid ,</w:t>
      </w:r>
      <w:proofErr w:type="gramEnd"/>
      <w:r w:rsidRPr="00840A21">
        <w:rPr>
          <w:rFonts w:ascii="Arial" w:eastAsia="Times New Roman" w:hAnsi="Arial" w:cs="Arial"/>
          <w:color w:val="333333"/>
          <w:sz w:val="21"/>
          <w:szCs w:val="21"/>
          <w:bdr w:val="none" w:sz="0" w:space="0" w:color="auto" w:frame="1"/>
        </w:rPr>
        <w:t xml:space="preserve"> milles tellitud teenus on sama, mis perioodis aktiivne olnud teenus ja mille teenuspakett on sama aktiivse teenuspaketiga.</w:t>
      </w:r>
    </w:p>
    <w:p w14:paraId="441E6684" w14:textId="1901CCAC" w:rsidR="00840A21" w:rsidRPr="00E765B9"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Hetkel ei ole aktuaalne järgmine tingimus, aga on koodis arvestatud: Lisaks arvestatakse ka tähtajaliseid lepinguid teenuspaketiga MinuEMT (special_mark='MEM', nende DCH teenuste suhtes, mille atribuudid station_param = 'MINU' ja station_type = 'TSV'. </w:t>
      </w:r>
    </w:p>
    <w:p w14:paraId="7515A758" w14:textId="77777777" w:rsidR="00E765B9" w:rsidRPr="00840A21" w:rsidRDefault="00E765B9" w:rsidP="00E765B9">
      <w:pPr>
        <w:spacing w:after="0" w:line="240" w:lineRule="auto"/>
        <w:ind w:left="300"/>
        <w:textAlignment w:val="baseline"/>
        <w:rPr>
          <w:rFonts w:ascii="Arial" w:eastAsia="Times New Roman" w:hAnsi="Arial" w:cs="Arial"/>
          <w:color w:val="333333"/>
          <w:sz w:val="21"/>
          <w:szCs w:val="21"/>
        </w:rPr>
      </w:pPr>
    </w:p>
    <w:p w14:paraId="5D4FB4D0"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Vastavalt tabelites eelnevalt leitud perioodidele ja FIXED_TERM_CONTRACTS lepinguperioodidele ja lepinguta perioodidele leitakse mobiili/teenuse </w:t>
      </w:r>
      <w:proofErr w:type="gramStart"/>
      <w:r w:rsidRPr="00840A21">
        <w:rPr>
          <w:rFonts w:ascii="Arial" w:eastAsia="Times New Roman" w:hAnsi="Arial" w:cs="Arial"/>
          <w:color w:val="333333"/>
          <w:sz w:val="21"/>
          <w:szCs w:val="21"/>
          <w:bdr w:val="none" w:sz="0" w:space="0" w:color="auto" w:frame="1"/>
        </w:rPr>
        <w:t>perioodid ,</w:t>
      </w:r>
      <w:proofErr w:type="gramEnd"/>
      <w:r w:rsidRPr="00840A21">
        <w:rPr>
          <w:rFonts w:ascii="Arial" w:eastAsia="Times New Roman" w:hAnsi="Arial" w:cs="Arial"/>
          <w:color w:val="333333"/>
          <w:sz w:val="21"/>
          <w:szCs w:val="21"/>
          <w:bdr w:val="none" w:sz="0" w:space="0" w:color="auto" w:frame="1"/>
        </w:rPr>
        <w:t xml:space="preserve"> mille jooksul on mobiil ja teenus aktiivsed ja teenuspaketi , teenuse parameetri ning PAK komplekti koodi kombinatsioon ei muutu. </w:t>
      </w:r>
    </w:p>
    <w:p w14:paraId="55D867C1" w14:textId="5AC1C067" w:rsidR="00840A21" w:rsidRPr="00E765B9"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select GREATEST(service_period_start, packet_period_start) start_date, LEAST(service_period_end, packet_period_end) end_date, * from service_periods LEFT JOIN packet_periods USING (service_type, serv_package_type) where (service_period_start &lt; packet_period_end AND service_period_end &gt; packet_period_start) ; </w:t>
      </w:r>
    </w:p>
    <w:p w14:paraId="55FF0EF3" w14:textId="34ED70D2" w:rsidR="00E765B9" w:rsidRDefault="00E765B9" w:rsidP="00E765B9">
      <w:pPr>
        <w:spacing w:after="0" w:line="240" w:lineRule="auto"/>
        <w:ind w:left="600"/>
        <w:textAlignment w:val="baseline"/>
        <w:rPr>
          <w:rFonts w:ascii="Arial" w:eastAsia="Times New Roman" w:hAnsi="Arial" w:cs="Arial"/>
          <w:color w:val="333333"/>
          <w:sz w:val="21"/>
          <w:szCs w:val="21"/>
          <w:bdr w:val="none" w:sz="0" w:space="0" w:color="auto" w:frame="1"/>
        </w:rPr>
      </w:pPr>
    </w:p>
    <w:p w14:paraId="140DFB63" w14:textId="77777777" w:rsidR="00E765B9" w:rsidRPr="00840A21" w:rsidRDefault="00E765B9" w:rsidP="00E765B9">
      <w:pPr>
        <w:spacing w:after="0" w:line="240" w:lineRule="auto"/>
        <w:ind w:left="600"/>
        <w:textAlignment w:val="baseline"/>
        <w:rPr>
          <w:rFonts w:ascii="Arial" w:eastAsia="Times New Roman" w:hAnsi="Arial" w:cs="Arial"/>
          <w:color w:val="333333"/>
          <w:sz w:val="21"/>
          <w:szCs w:val="21"/>
        </w:rPr>
      </w:pPr>
    </w:p>
    <w:p w14:paraId="6A1128EF"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Eelnevalt leitud perioodide kohta rakenduvad maksustamise hinnad, mis leitakse </w:t>
      </w:r>
    </w:p>
    <w:p w14:paraId="2F5C402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kehtib PAK komplekti tähtajaline leping, siis teenust ei maksustata</w:t>
      </w:r>
    </w:p>
    <w:p w14:paraId="0115DE2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tabelist SUBS_SERV_FIXED_CHARGES SSFC vastavalt mobiili SUSG_REF_NUM-ile (pole praegu GPRS maksustamisel kasutuses)</w:t>
      </w:r>
    </w:p>
    <w:p w14:paraId="3EF84AAC"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SSFC tabelis pole hind määratud, siis tabelist FIXED_CHARGE_VALUES FICV vastavalt teenuse SETY_REF_NUM, SEPA_REF_NUM ja SEPV_REF_NUM perioodis kehtinud parameetritele ja teenuspaketi tüübile SEPT_TYPE</w:t>
      </w:r>
    </w:p>
    <w:p w14:paraId="56556D6B"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FICV teenusetüüp, mis valitakse hinna määramisel peab olema defineeritud tabelis FIXED_CHARGED_ITEM_TYPES atribuutidega REGULAR_CHARGE='Y', ONCE_OFF='N', PRO_RATA='Y' </w:t>
      </w:r>
    </w:p>
    <w:p w14:paraId="26538B5F"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kui FICV tabelis pole hind määratud, siis tabelist PRICE_LISTS PRLI vastavalt teenuse SETY_REF_NUM, SEPA_REF_NUM ja SEPV_REF_NUM perioodis kehtinud parameetritele. </w:t>
      </w:r>
    </w:p>
    <w:p w14:paraId="6E168BC2"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PRLI tabeli hind peab olema FCTY_TYPE='DCH' </w:t>
      </w:r>
    </w:p>
    <w:p w14:paraId="71FC7FEB"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kui PRLI tabelis vastavad mitu rida erineva PACKAGE_CATEGORY atribuudiga, siis valitakse vastavalt perioodis aktiivse teenuspaketi kategooria põhjal (hetkel pole aktuaalne, sest selliseid GPRS maksustamise hindu pole) </w:t>
      </w:r>
    </w:p>
    <w:p w14:paraId="7EC450AE" w14:textId="507BDC12" w:rsidR="00840A21" w:rsidRPr="00E765B9"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Maksustamisperioodis leitud perioodides kuuhinnad jagatakse kuu päevade arvuga ja korrutatakse perioodi pikkusega päevades. Mobiili maksustamisperioodi hinnad ja päevade arvud summeeritakse billing_selectori kaupa ja salvestatakse arve ridadena. </w:t>
      </w:r>
    </w:p>
    <w:p w14:paraId="3AB67B4D" w14:textId="05A50DDF" w:rsidR="00E765B9" w:rsidRDefault="00E765B9" w:rsidP="00E765B9">
      <w:pPr>
        <w:spacing w:after="0" w:line="240" w:lineRule="auto"/>
        <w:textAlignment w:val="baseline"/>
        <w:rPr>
          <w:rFonts w:ascii="Arial" w:eastAsia="Times New Roman" w:hAnsi="Arial" w:cs="Arial"/>
          <w:color w:val="333333"/>
          <w:sz w:val="21"/>
          <w:szCs w:val="21"/>
        </w:rPr>
      </w:pPr>
    </w:p>
    <w:p w14:paraId="2811CFC6" w14:textId="455CD79C" w:rsidR="00E765B9" w:rsidRPr="00840A21" w:rsidRDefault="00E765B9" w:rsidP="00E765B9">
      <w:pPr>
        <w:pStyle w:val="Heading1"/>
        <w:rPr>
          <w:rFonts w:eastAsia="Times New Roman"/>
        </w:rPr>
      </w:pPr>
      <w:r>
        <w:rPr>
          <w:rFonts w:eastAsia="Times New Roman"/>
        </w:rPr>
        <w:t>Soodustused</w:t>
      </w:r>
    </w:p>
    <w:p w14:paraId="4C581C38"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Tabelis CALL_DISCOUNT_CODES on esitatud maksustamisel rakenduvad soodustused. </w:t>
      </w:r>
    </w:p>
    <w:p w14:paraId="6B3F77A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Soodustuse liik leitakse vastavalt teenuse liigile - teenuse liigile DCH peab määrama/on määratud soodustuse liik (REGU?)</w:t>
      </w:r>
    </w:p>
    <w:p w14:paraId="7CDEC77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Soodustus on määratud sõltuvalt arveldusliigist (väli for_billing_selector), makse koodist (väli for_fcit_type_code) ja teenuse parameetri väärtusest (väli for_sepv_ref_num)</w:t>
      </w:r>
    </w:p>
    <w:p w14:paraId="09971340"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Soodustus võib olla määratud ka sõltuv</w:t>
      </w:r>
      <w:bookmarkStart w:id="0" w:name="_GoBack"/>
      <w:bookmarkEnd w:id="0"/>
      <w:r w:rsidRPr="00840A21">
        <w:rPr>
          <w:rFonts w:ascii="Arial" w:eastAsia="Times New Roman" w:hAnsi="Arial" w:cs="Arial"/>
          <w:color w:val="333333"/>
          <w:sz w:val="21"/>
          <w:szCs w:val="21"/>
          <w:bdr w:val="none" w:sz="0" w:space="0" w:color="auto" w:frame="1"/>
        </w:rPr>
        <w:t>alt komplekti teenusest (väli mixed service)</w:t>
      </w:r>
    </w:p>
    <w:p w14:paraId="03CA2AD6"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Soodustus võib oll määratud allahindluse protsendina (väli percentage) või kuumaksu ülempiirina (väli minimum price). Kui on määratud mõlemad variandid samaaegselt, siis valitakse vastavalt väljale </w:t>
      </w:r>
      <w:proofErr w:type="gramStart"/>
      <w:r w:rsidRPr="00840A21">
        <w:rPr>
          <w:rFonts w:ascii="Arial" w:eastAsia="Times New Roman" w:hAnsi="Arial" w:cs="Arial"/>
          <w:color w:val="333333"/>
          <w:sz w:val="21"/>
          <w:szCs w:val="21"/>
          <w:bdr w:val="none" w:sz="0" w:space="0" w:color="auto" w:frame="1"/>
        </w:rPr>
        <w:t>pricing :</w:t>
      </w:r>
      <w:proofErr w:type="gramEnd"/>
      <w:r w:rsidRPr="00840A21">
        <w:rPr>
          <w:rFonts w:ascii="Arial" w:eastAsia="Times New Roman" w:hAnsi="Arial" w:cs="Arial"/>
          <w:color w:val="333333"/>
          <w:sz w:val="21"/>
          <w:szCs w:val="21"/>
          <w:bdr w:val="none" w:sz="0" w:space="0" w:color="auto" w:frame="1"/>
        </w:rPr>
        <w:t xml:space="preserve"> väiksem allahindlus kui pricing='Y', suurem allahindlus kui pricing='N'</w:t>
      </w:r>
    </w:p>
    <w:p w14:paraId="7DDA0A23"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Tabelis SUBS_DISCOUNTS on esitatud mobiilikasutajale määratud allahindlused</w:t>
      </w:r>
    </w:p>
    <w:p w14:paraId="30C3DBF9"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Mobiilikasutaja maksustamisel arvestatakse soodustust vastavalt CALL_DISCOUNT_CODES ja SUBS_DISCOUNTS tabelitele järgnevalt:</w:t>
      </w:r>
    </w:p>
    <w:p w14:paraId="64DAB1A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lastRenderedPageBreak/>
        <w:t>Mobiilikasutajale antud soodustuse number tabelis SUBS_DISCOUNTS peab vastama CALL_DISCOUNT_CODES tabelis kehtivale soodustuse numbrile</w:t>
      </w:r>
    </w:p>
    <w:p w14:paraId="34DE3779"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Soodustus on kehtiv alates SUBS_DISCOUNTS rea alguspäevast (väli start_date) määratud arv kuid/päevi. Kehtivuse aeg on määratud tabelis CALL_DISCOUNT_CODES väljades count_for_months (või/ja count_of_days). </w:t>
      </w:r>
    </w:p>
    <w:p w14:paraId="4C02F4B3"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Kliendipõhised soodustused on esitatud tabelis PART_DICO_DETAILS. Kui on määratud kliendipõhine soodustus, siis rakendub see ja mitte üldine soodustus</w:t>
      </w:r>
    </w:p>
    <w:p w14:paraId="28724567"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soodustus võib olla määratud soodustuse protsendina (väli disc_percentage) või kuumaksu ülempiirina (väli price)</w:t>
      </w:r>
    </w:p>
    <w:p w14:paraId="42DD5A1B"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Soodustuste perioode arvestatakse vastavalt üldreeglitele:</w:t>
      </w:r>
    </w:p>
    <w:p w14:paraId="40D6A7E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R1 - perioodi algus on START_DATE (kaasaarvatud) ja lõpp END_DATE (kaasaarvatud)</w:t>
      </w:r>
    </w:p>
    <w:p w14:paraId="05F450EB" w14:textId="77777777" w:rsidR="00840A21" w:rsidRPr="00840A21" w:rsidRDefault="00840A21" w:rsidP="00840A21">
      <w:pPr>
        <w:numPr>
          <w:ilvl w:val="2"/>
          <w:numId w:val="1"/>
        </w:numPr>
        <w:spacing w:after="0" w:line="240" w:lineRule="auto"/>
        <w:ind w:left="9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END_DATE on NULL, siis on periood avatud ja sisaldab tänast kuupäeva</w:t>
      </w:r>
    </w:p>
    <w:p w14:paraId="08D0EE7D"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R2 - kui algusaeg on väiksem lõpppajast, siis selline kirje on kehtetu ja seda ei arvestata</w:t>
      </w:r>
    </w:p>
    <w:p w14:paraId="5259DDD8"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RX3 - kui soodustuse kehtivuse lõpp on maksustamisperioodis enne END_DATE'i, siis loetakse uueks END_DATE'iks soodustuse kehtivuse lõpp</w:t>
      </w:r>
    </w:p>
    <w:p w14:paraId="5CA0764B"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 Andmed on esitatud päevase detailsusega.</w:t>
      </w:r>
    </w:p>
    <w:p w14:paraId="12E6F863"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R3.1.1: Kui START_DATE või END_DATE sisaldavad kellaega, siis arvestatakse ainult kuupäeva</w:t>
      </w:r>
    </w:p>
    <w:p w14:paraId="41D398F9"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R4_disc: Maksustamisperioodi arvutusteks valitakse allahindluse perioodid, mis täielikult või osaliselt kattuvad maksustamisperioodiga ja mis on korrigeeritud vastavalt maksustamisperioodi algus ja lõpuajale selliselt, et korrigeeritud periood ei jää väljapoole maksustamisperioodi.</w:t>
      </w:r>
    </w:p>
    <w:p w14:paraId="6DA06C55"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R5_disc: Maksustamisperioodil arvestatakse soodustusi ainult päevadel, mis kuuluvad samaaegselt mobiili teenuspaketi kehtivusperioodi, teenuse aktiivsesse perioodi ja mobiili aktiivsesse perioodi.</w:t>
      </w:r>
    </w:p>
    <w:p w14:paraId="3E68FDF4"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SQL</w:t>
      </w:r>
      <w:r w:rsidRPr="00840A21">
        <w:rPr>
          <w:rFonts w:ascii="Arial" w:eastAsia="Times New Roman" w:hAnsi="Arial" w:cs="Arial"/>
          <w:color w:val="333333"/>
          <w:sz w:val="21"/>
          <w:szCs w:val="21"/>
        </w:rPr>
        <w:br/>
      </w:r>
      <w:r w:rsidRPr="00840A21">
        <w:rPr>
          <w:rFonts w:ascii="Arial" w:eastAsia="Times New Roman" w:hAnsi="Arial" w:cs="Arial"/>
          <w:color w:val="666666"/>
          <w:sz w:val="18"/>
          <w:szCs w:val="18"/>
          <w:bdr w:val="none" w:sz="0" w:space="0" w:color="auto" w:frame="1"/>
        </w:rPr>
        <w:t>select greatest(sudi.start_date, cadc.start_date, p_start_date) disc_start,   least(sudi.end_date, cadc.end_date, ADD_MONTHS(sudi_start_date, NVL(cadc.count_for_months,0))+NVL(cadc.count_for_days) p_start_date) disc_end, * from ( select * from  call_discount_codes cadc where cadc.call_type = 'REGU'                                      and NVL (cadc.end_date, p_start_date) &gt;= p_start_date and cadc.start_date &lt; p_end_date + 1 and NVL (cadc.discount_completed, 'N') &lt;&gt; 'Y' ) cadc join subs_discounts sudi ON sudi.cadc_ref_num IS NULL AND NVL (sudi.closed, 'N') &lt;&gt; 'Y'  and cadc.dico_ref_num = sudi.dico_ref_num                                         and NVL (sudi.end_date, p_start_date) &gt;= p_start_date and sudi.start_date &lt; p_end_date + 1                             AND ( NVL(sudi.end_date,ADD_MONTHS (sudi.start_date, NVL (cadc.count_for_months, 0))                                   + NVL (cadc.count_for_days, 0)) &gt;= p_end_date                                OR (cadc.count_for_days IS NULL AND cadc.count_for_months IS NULL)                               )                             and (sudi.padi_ref_num is null OR (sudi.padi_ref_num is not null AND exists (select 1 from part_dico_details padd                                                                               where PADD.PADI_REF_NUM = sudi.padi_ref_num                                                                              and padd.cadc_ref_num = cadc.ref_num))) left join part_dico_details padd ON PADD.PADI_REF_NUM = sudi.padi_ref_num and padd.cadc_ref_num = cadc.ref_num ;</w:t>
      </w:r>
    </w:p>
    <w:p w14:paraId="63445B9F" w14:textId="77777777" w:rsidR="00E765B9" w:rsidRPr="00E765B9" w:rsidRDefault="00E765B9" w:rsidP="00E765B9">
      <w:pPr>
        <w:spacing w:after="0" w:line="240" w:lineRule="auto"/>
        <w:ind w:left="300"/>
        <w:textAlignment w:val="baseline"/>
        <w:rPr>
          <w:rFonts w:ascii="Arial" w:eastAsia="Times New Roman" w:hAnsi="Arial" w:cs="Arial"/>
          <w:color w:val="333333"/>
          <w:sz w:val="21"/>
          <w:szCs w:val="21"/>
        </w:rPr>
      </w:pPr>
    </w:p>
    <w:p w14:paraId="5CE343E5" w14:textId="7771C94C"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Allahindlused kantakse arvele eraldi arvereana, mille arveldusliik on leitav väljast disc_billing_selector. Kui väli crm='Y' (alati?)</w:t>
      </w:r>
    </w:p>
    <w:p w14:paraId="15B08242"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MOBET-107: Kui teenusele kehtib tähtjalise lepinguga kuutasu soodustus, siis ei tohi rakenduda pakkumise kuutasu soodustus (SUDI) '</w:t>
      </w:r>
    </w:p>
    <w:p w14:paraId="2F81DE31"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Kui makseperioodis esineb teenusel tähtajalise teenuse ja tähtajalise teenuseta perioode, siis</w:t>
      </w:r>
    </w:p>
    <w:p w14:paraId="2435CAD4"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komplektita perioodides rakendatakse pakkumise (SUDI) soodustust</w:t>
      </w:r>
    </w:p>
    <w:p w14:paraId="3EB2F65D"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komplektiga perioodides rakendub komplektis defineeritud soodustus</w:t>
      </w:r>
    </w:p>
    <w:p w14:paraId="72A23555" w14:textId="77777777" w:rsidR="00840A21" w:rsidRPr="00840A21" w:rsidRDefault="00840A21" w:rsidP="00840A21">
      <w:pPr>
        <w:numPr>
          <w:ilvl w:val="1"/>
          <w:numId w:val="1"/>
        </w:numPr>
        <w:spacing w:after="0" w:line="240" w:lineRule="auto"/>
        <w:ind w:left="6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komplektiga perioodids kui puudub komplektis defineeritud soodustus, rakendatakse pakkumise soodustust</w:t>
      </w:r>
    </w:p>
    <w:p w14:paraId="53E4FF21" w14:textId="77777777" w:rsidR="00840A21" w:rsidRPr="00840A21" w:rsidRDefault="00840A21" w:rsidP="00840A21">
      <w:pPr>
        <w:numPr>
          <w:ilvl w:val="0"/>
          <w:numId w:val="1"/>
        </w:numPr>
        <w:spacing w:after="0" w:line="240" w:lineRule="auto"/>
        <w:ind w:left="300"/>
        <w:textAlignment w:val="baseline"/>
        <w:rPr>
          <w:rFonts w:ascii="Arial" w:eastAsia="Times New Roman" w:hAnsi="Arial" w:cs="Arial"/>
          <w:color w:val="333333"/>
          <w:sz w:val="21"/>
          <w:szCs w:val="21"/>
        </w:rPr>
      </w:pPr>
      <w:r w:rsidRPr="00840A21">
        <w:rPr>
          <w:rFonts w:ascii="Arial" w:eastAsia="Times New Roman" w:hAnsi="Arial" w:cs="Arial"/>
          <w:color w:val="333333"/>
          <w:sz w:val="21"/>
          <w:szCs w:val="21"/>
          <w:bdr w:val="none" w:sz="0" w:space="0" w:color="auto" w:frame="1"/>
        </w:rPr>
        <w:t xml:space="preserve">Rakendunud soodustused kantakse täiendavate ridadena tabelisse SUBS_DISCOUNTS vastava cadc_ref_num alla kumuleeruvalt </w:t>
      </w:r>
    </w:p>
    <w:p w14:paraId="27629B69" w14:textId="443C3810" w:rsidR="00252823" w:rsidRPr="00840A21" w:rsidRDefault="00252823" w:rsidP="00840A21"/>
    <w:sectPr w:rsidR="00252823" w:rsidRPr="00840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540D4"/>
    <w:multiLevelType w:val="multilevel"/>
    <w:tmpl w:val="8026B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676"/>
    <w:rsid w:val="00252823"/>
    <w:rsid w:val="00253676"/>
    <w:rsid w:val="007D127C"/>
    <w:rsid w:val="00840A21"/>
    <w:rsid w:val="00E76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0F09"/>
  <w15:chartTrackingRefBased/>
  <w15:docId w15:val="{A1DE3E9E-FA6D-4310-B20D-FBF7E561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65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ame">
    <w:name w:val="name"/>
    <w:basedOn w:val="DefaultParagraphFont"/>
    <w:rsid w:val="00840A21"/>
  </w:style>
  <w:style w:type="character" w:customStyle="1" w:styleId="note">
    <w:name w:val="note"/>
    <w:basedOn w:val="DefaultParagraphFont"/>
    <w:rsid w:val="00840A21"/>
  </w:style>
  <w:style w:type="character" w:customStyle="1" w:styleId="Heading2Char">
    <w:name w:val="Heading 2 Char"/>
    <w:basedOn w:val="DefaultParagraphFont"/>
    <w:link w:val="Heading2"/>
    <w:uiPriority w:val="9"/>
    <w:rsid w:val="00E765B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765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031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1A4B4-A83C-4026-8D33-5C119FCB5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Jaek</dc:creator>
  <cp:keywords/>
  <dc:description/>
  <cp:lastModifiedBy>Andres Jaek</cp:lastModifiedBy>
  <cp:revision>3</cp:revision>
  <dcterms:created xsi:type="dcterms:W3CDTF">2018-11-16T09:49:00Z</dcterms:created>
  <dcterms:modified xsi:type="dcterms:W3CDTF">2018-11-16T10:02:00Z</dcterms:modified>
</cp:coreProperties>
</file>