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2938" w:rsidRDefault="00000000">
      <w:pPr>
        <w:jc w:val="center"/>
        <w:rPr>
          <w:rFonts w:ascii="Meiryo" w:eastAsia="Meiryo" w:hAnsi="Meiryo" w:cs="Meiryo"/>
          <w:color w:val="000000"/>
        </w:rPr>
      </w:pPr>
      <w:r>
        <w:rPr>
          <w:rFonts w:ascii="Meiryo" w:eastAsia="Meiryo" w:hAnsi="Meiryo" w:cs="Meiryo"/>
          <w:color w:val="000000"/>
        </w:rPr>
        <w:t>セキュリティ実践演習第一最終報告書.</w:t>
      </w:r>
    </w:p>
    <w:p w:rsidR="00532938" w:rsidRDefault="00000000">
      <w:pPr>
        <w:jc w:val="center"/>
        <w:rPr>
          <w:color w:val="000000"/>
        </w:rPr>
      </w:pPr>
      <w:r>
        <w:rPr>
          <w:rFonts w:ascii="Meiryo" w:eastAsia="Meiryo" w:hAnsi="Meiryo" w:cs="Meiryo"/>
          <w:color w:val="000000"/>
        </w:rPr>
        <w:t>学籍番号: 25Y0009 氏名: Davaakhuu Undarmaa</w:t>
      </w:r>
    </w:p>
    <w:p w:rsidR="00532938" w:rsidRDefault="00000000">
      <w:pPr>
        <w:jc w:val="both"/>
        <w:rPr>
          <w:b/>
          <w:bCs/>
          <w:color w:val="000000"/>
        </w:rPr>
      </w:pPr>
      <w:r>
        <w:rPr>
          <w:rFonts w:ascii="Meiryo" w:eastAsia="Meiryo" w:hAnsi="Meiryo" w:cs="Meiryo"/>
          <w:b/>
          <w:bCs/>
          <w:color w:val="000000"/>
        </w:rPr>
        <w:t>1． はじめに</w:t>
      </w:r>
    </w:p>
    <w:p w:rsidR="00532938" w:rsidRDefault="00000000">
      <w:pPr>
        <w:rPr>
          <w:color w:val="000000"/>
        </w:rPr>
      </w:pPr>
      <w:r>
        <w:rPr>
          <w:rFonts w:ascii="Meiryo" w:eastAsia="Meiryo" w:hAnsi="Meiryo" w:cs="Meiryo"/>
          <w:color w:val="000000"/>
        </w:rPr>
        <w:t>本報告書では，九経連の実践インターンシップおよび大学内で実施されたセキュリティ実践演習第一におけるセキュリティに関連する演習および，九経連の実践インターンシップについてまとめて活動を報告する．</w:t>
      </w:r>
    </w:p>
    <w:p w:rsidR="00532938" w:rsidRDefault="00000000">
      <w:pPr>
        <w:pBdr>
          <w:top w:val="nil"/>
          <w:left w:val="nil"/>
          <w:bottom w:val="nil"/>
          <w:right w:val="nil"/>
          <w:between w:val="nil"/>
        </w:pBdr>
        <w:rPr>
          <w:rFonts w:ascii="Meiryo" w:eastAsia="Meiryo" w:hAnsi="Meiryo" w:cs="Meiryo"/>
          <w:color w:val="000000"/>
        </w:rPr>
      </w:pPr>
      <w:r>
        <w:rPr>
          <w:rFonts w:ascii="Meiryo" w:eastAsia="Meiryo" w:hAnsi="Meiryo" w:cs="Meiryo"/>
          <w:b/>
          <w:bCs/>
          <w:color w:val="000000"/>
        </w:rPr>
        <w:t>2.セキュリティ実践演習第一演習</w:t>
      </w:r>
    </w:p>
    <w:p w:rsidR="00532938" w:rsidRDefault="00000000">
      <w:pPr>
        <w:pBdr>
          <w:top w:val="nil"/>
          <w:left w:val="nil"/>
          <w:bottom w:val="nil"/>
          <w:right w:val="nil"/>
          <w:between w:val="nil"/>
        </w:pBdr>
        <w:rPr>
          <w:rFonts w:ascii="Meiryo" w:eastAsia="Meiryo" w:hAnsi="Meiryo" w:cs="Meiryo"/>
          <w:color w:val="000000"/>
        </w:rPr>
      </w:pPr>
      <w:r>
        <w:rPr>
          <w:rFonts w:ascii="Meiryo" w:eastAsia="Meiryo" w:hAnsi="Meiryo" w:cs="Meiryo"/>
          <w:color w:val="000000"/>
        </w:rPr>
        <w:t>本演習では、情報セキュリティに関する理論だけでなく、実際のシステムやツールを利用した実践的な知識と技術を身につけることを目的としている。セキュリティ実践演習として、公開鍵認証基盤（PKI）演習、マルウェア解析演習、インシデントレスポンス演習の3つのテーマに取り組んだ。次節では、それぞれの演習内容と取り組み結果について報告する。公開鍵認証基盤（PKI）演習では、公開鍵暗号方式を用いた認証の仕組みやデジタル証明書の役割について理解し、安全な通信を実現するための基盤技術について学んだ。また、マルウェア解析演習では、実際のマルウェアデータセットを用いた分析や特徴量の確認、機械学習を利用した分類などを通して、マルウェアの検知と分析の基本的な手法について学習した。</w:t>
      </w:r>
    </w:p>
    <w:p w:rsidR="00532938" w:rsidRDefault="00000000">
      <w:pPr>
        <w:jc w:val="both"/>
        <w:rPr>
          <w:b/>
          <w:bCs/>
          <w:color w:val="000000"/>
        </w:rPr>
      </w:pPr>
      <w:r>
        <w:rPr>
          <w:rFonts w:ascii="Meiryo" w:eastAsia="Meiryo" w:hAnsi="Meiryo" w:cs="Meiryo"/>
          <w:b/>
          <w:bCs/>
          <w:color w:val="000000"/>
        </w:rPr>
        <w:t>2.1公開鍵認証基盤(PKI)演習</w:t>
      </w:r>
    </w:p>
    <w:p w:rsidR="00532938" w:rsidRDefault="00000000">
      <w:pPr>
        <w:ind w:firstLine="120"/>
        <w:jc w:val="both"/>
        <w:rPr>
          <w:color w:val="000000"/>
        </w:rPr>
      </w:pPr>
      <w:r>
        <w:rPr>
          <w:rFonts w:ascii="Meiryo" w:eastAsia="Meiryo" w:hAnsi="Meiryo" w:cs="Meiryo"/>
          <w:color w:val="000000"/>
        </w:rPr>
        <w:t>公開鍵認証基盤（PKI）演習では，プライベートCAを構築して，公開鍵暗号方式を利用した認証の仕組みやデジタル証明書の役割について理解し，安全な通信を実現するための基盤技術について学習した．</w:t>
      </w:r>
    </w:p>
    <w:p w:rsidR="00532938" w:rsidRDefault="00000000">
      <w:pPr>
        <w:jc w:val="both"/>
        <w:rPr>
          <w:b/>
          <w:bCs/>
          <w:color w:val="000000"/>
        </w:rPr>
      </w:pPr>
      <w:r>
        <w:rPr>
          <w:rFonts w:ascii="Meiryo" w:eastAsia="Meiryo" w:hAnsi="Meiryo" w:cs="Meiryo"/>
          <w:b/>
          <w:bCs/>
          <w:color w:val="000000"/>
        </w:rPr>
        <w:t>2.1.1公開鍵認証基盤(PKI)</w:t>
      </w:r>
    </w:p>
    <w:p w:rsidR="00532938" w:rsidRDefault="00000000">
      <w:pPr>
        <w:ind w:firstLine="120"/>
        <w:jc w:val="both"/>
        <w:rPr>
          <w:rFonts w:ascii="Meiryo" w:eastAsia="Meiryo" w:hAnsi="Meiryo" w:cs="Meiryo"/>
          <w:color w:val="000000"/>
        </w:rPr>
      </w:pPr>
      <w:r>
        <w:rPr>
          <w:rFonts w:ascii="Meiryo" w:eastAsia="Meiryo" w:hAnsi="Meiryo" w:cs="Meiryo"/>
          <w:color w:val="000000"/>
        </w:rPr>
        <w:t>PKI（Public Key Infrastructure）は，公開鍵暗号方式を利用して安全な通信を実現するための仕組みである．インターネットでは，HTTPS通信や電子商取引、クラウドサービスなどにおいて広く利用されている．PKIを利用することで，通信の暗号化だけでなく，サーバ証明書を検証することで通信相手が正しいサーバであるかを確認することができる．</w:t>
      </w:r>
    </w:p>
    <w:p w:rsidR="00532938" w:rsidRDefault="00000000">
      <w:pPr>
        <w:rPr>
          <w:rFonts w:ascii="Meiryo" w:eastAsia="Meiryo" w:hAnsi="Meiryo" w:cs="Meiryo"/>
          <w:color w:val="000000"/>
        </w:rPr>
      </w:pPr>
      <w:r>
        <w:rPr>
          <w:rFonts w:ascii="Meiryo" w:eastAsia="Meiryo" w:hAnsi="Meiryo" w:cs="Meiryo"/>
          <w:color w:val="000000"/>
        </w:rPr>
        <w:t>PKIの構成要素を以下に示す．</w:t>
      </w:r>
    </w:p>
    <w:p w:rsidR="00532938" w:rsidRDefault="00000000">
      <w:pPr>
        <w:rPr>
          <w:rFonts w:ascii="Meiryo" w:eastAsia="Meiryo" w:hAnsi="Meiryo" w:cs="Meiryo"/>
          <w:color w:val="000000"/>
        </w:rPr>
      </w:pPr>
      <w:r>
        <w:rPr>
          <w:rFonts w:ascii="Meiryo" w:eastAsia="Meiryo" w:hAnsi="Meiryo" w:cs="Meiryo"/>
          <w:color w:val="000000"/>
        </w:rPr>
        <w:lastRenderedPageBreak/>
        <w:t>(1) 認証局（CA: Certificate Authority）</w:t>
      </w:r>
    </w:p>
    <w:p w:rsidR="00532938" w:rsidRDefault="00000000">
      <w:pPr>
        <w:rPr>
          <w:rFonts w:ascii="Meiryo" w:eastAsia="Meiryo" w:hAnsi="Meiryo" w:cs="Meiryo"/>
          <w:color w:val="000000"/>
        </w:rPr>
      </w:pPr>
      <w:r>
        <w:rPr>
          <w:rFonts w:ascii="Meiryo" w:eastAsia="Meiryo" w:hAnsi="Meiryo" w:cs="Meiryo"/>
          <w:color w:val="000000"/>
        </w:rPr>
        <w:t>認証局はサーバ証明書を発行し，その正当性を保証する機関である．CAは証明書を発行する前にドメインや組織情報を確認し，信頼できることを証明する役割を持つ．また，PKIでは最上位の認証局としてルートCA（Root Certificate Authority）が存在し，他の認証局や証明書の信頼の基点となる．</w:t>
      </w:r>
    </w:p>
    <w:p w:rsidR="00532938" w:rsidRDefault="00000000">
      <w:pPr>
        <w:rPr>
          <w:rFonts w:ascii="Meiryo" w:eastAsia="Meiryo" w:hAnsi="Meiryo" w:cs="Meiryo"/>
          <w:color w:val="000000"/>
        </w:rPr>
      </w:pPr>
      <w:r>
        <w:rPr>
          <w:rFonts w:ascii="Meiryo" w:eastAsia="Meiryo" w:hAnsi="Meiryo" w:cs="Meiryo"/>
          <w:color w:val="000000"/>
        </w:rPr>
        <w:t>(2) サーバ証明書</w:t>
      </w:r>
    </w:p>
    <w:p w:rsidR="00532938" w:rsidRDefault="00000000">
      <w:pPr>
        <w:rPr>
          <w:rFonts w:ascii="Meiryo" w:eastAsia="Meiryo" w:hAnsi="Meiryo" w:cs="Meiryo"/>
          <w:color w:val="000000"/>
        </w:rPr>
      </w:pPr>
      <w:r>
        <w:rPr>
          <w:rFonts w:ascii="Meiryo" w:eastAsia="Meiryo" w:hAnsi="Meiryo" w:cs="Meiryo"/>
          <w:color w:val="000000"/>
        </w:rPr>
        <w:t>サーバ証明書はWebサーバの公開鍵やドメイン名情報（FQDN）を含むデジタル証明書であり，クライアントが接続先のサーバの正当性を確認するために使用される．</w:t>
      </w:r>
    </w:p>
    <w:p w:rsidR="00532938" w:rsidRDefault="00000000">
      <w:pPr>
        <w:rPr>
          <w:rFonts w:ascii="Meiryo" w:eastAsia="Meiryo" w:hAnsi="Meiryo" w:cs="Meiryo"/>
          <w:color w:val="000000"/>
        </w:rPr>
      </w:pPr>
      <w:r>
        <w:rPr>
          <w:rFonts w:ascii="Meiryo" w:eastAsia="Meiryo" w:hAnsi="Meiryo" w:cs="Meiryo"/>
          <w:color w:val="000000"/>
        </w:rPr>
        <w:t>(3) 公開鍵と秘密鍵</w:t>
      </w:r>
    </w:p>
    <w:p w:rsidR="00532938" w:rsidRDefault="00000000">
      <w:pPr>
        <w:rPr>
          <w:rFonts w:ascii="Meiryo" w:eastAsia="Meiryo" w:hAnsi="Meiryo" w:cs="Meiryo"/>
          <w:color w:val="000000"/>
        </w:rPr>
      </w:pPr>
      <w:r>
        <w:rPr>
          <w:rFonts w:ascii="Meiryo" w:eastAsia="Meiryo" w:hAnsi="Meiryo" w:cs="Meiryo"/>
          <w:color w:val="000000"/>
        </w:rPr>
        <w:t>PKIでは公開鍵暗号方式を使用する．公開鍵は外部に公開され，データの暗号化などに利用される．一方，秘密鍵はサーバ側で安全に管理され，暗号化されたデータを復号するために使用される．</w:t>
      </w:r>
    </w:p>
    <w:p w:rsidR="00532938" w:rsidRDefault="00000000">
      <w:pPr>
        <w:rPr>
          <w:rFonts w:ascii="Meiryo" w:eastAsia="Meiryo" w:hAnsi="Meiryo" w:cs="Meiryo"/>
          <w:color w:val="000000"/>
        </w:rPr>
      </w:pPr>
      <w:r>
        <w:rPr>
          <w:rFonts w:ascii="Meiryo" w:eastAsia="Meiryo" w:hAnsi="Meiryo" w:cs="Meiryo"/>
          <w:color w:val="000000"/>
        </w:rPr>
        <w:t>(4) ルート証明書</w:t>
      </w:r>
    </w:p>
    <w:p w:rsidR="00532938" w:rsidRDefault="00000000">
      <w:pPr>
        <w:rPr>
          <w:rFonts w:ascii="Meiryo" w:eastAsia="Meiryo" w:hAnsi="Meiryo" w:cs="Meiryo"/>
          <w:color w:val="000000"/>
        </w:rPr>
      </w:pPr>
      <w:r>
        <w:rPr>
          <w:rFonts w:ascii="Meiryo" w:eastAsia="Meiryo" w:hAnsi="Meiryo" w:cs="Meiryo"/>
          <w:color w:val="000000"/>
        </w:rPr>
        <w:t>ルート証明書は認証局の最上位の証明書であり，ブラウザやOSにあらかじめ登録されている．クライアントはこのルート証明書を基準として証明書の信頼性を確認する．</w:t>
      </w:r>
    </w:p>
    <w:p w:rsidR="00532938" w:rsidRDefault="00000000">
      <w:pPr>
        <w:rPr>
          <w:rFonts w:ascii="Meiryo" w:eastAsia="Meiryo" w:hAnsi="Meiryo" w:cs="Meiryo"/>
          <w:color w:val="000000"/>
        </w:rPr>
      </w:pPr>
      <w:r>
        <w:rPr>
          <w:rFonts w:ascii="Meiryo" w:eastAsia="Meiryo" w:hAnsi="Meiryo" w:cs="Meiryo"/>
          <w:color w:val="000000"/>
        </w:rPr>
        <w:t>(5) 証明書チェーン</w:t>
      </w:r>
    </w:p>
    <w:p w:rsidR="00532938" w:rsidRDefault="00000000">
      <w:pPr>
        <w:rPr>
          <w:color w:val="000000"/>
        </w:rPr>
      </w:pPr>
      <w:r>
        <w:rPr>
          <w:rFonts w:ascii="Meiryo" w:eastAsia="Meiryo" w:hAnsi="Meiryo" w:cs="Meiryo"/>
          <w:color w:val="000000"/>
        </w:rPr>
        <w:t>証明書チェーンはサーバ証明書からルート証明書までの信頼関係を示すものであり，クライアントはこのチェーンを検証することで通信相手の信頼性を確認する．</w:t>
      </w:r>
    </w:p>
    <w:p w:rsidR="00532938" w:rsidRDefault="00000000">
      <w:pPr>
        <w:jc w:val="both"/>
        <w:rPr>
          <w:b/>
          <w:bCs/>
          <w:color w:val="000000"/>
        </w:rPr>
      </w:pPr>
      <w:r>
        <w:rPr>
          <w:rFonts w:ascii="Meiryo" w:eastAsia="Meiryo" w:hAnsi="Meiryo" w:cs="Meiryo"/>
          <w:b/>
          <w:bCs/>
          <w:color w:val="000000"/>
        </w:rPr>
        <w:t>2.1.2 プライベートCAによる構築サーバ証明書署名演習</w:t>
      </w:r>
    </w:p>
    <w:p w:rsidR="00532938" w:rsidRDefault="00000000">
      <w:pPr>
        <w:jc w:val="both"/>
        <w:rPr>
          <w:rFonts w:ascii="Meiryo" w:eastAsia="Meiryo" w:hAnsi="Meiryo" w:cs="Meiryo"/>
          <w:color w:val="000000"/>
        </w:rPr>
      </w:pPr>
      <w:r>
        <w:rPr>
          <w:rFonts w:ascii="Meiryo" w:eastAsia="Meiryo" w:hAnsi="Meiryo" w:cs="Meiryo"/>
          <w:color w:val="000000"/>
        </w:rPr>
        <w:t>演習用ネットワーク上でプライベートCAを構築し，サーバ証明書を発行して署名することで，PKIの仕組みについて実践的に学習した。</w:t>
      </w:r>
    </w:p>
    <w:p w:rsidR="00532938" w:rsidRDefault="00000000">
      <w:pPr>
        <w:jc w:val="both"/>
        <w:rPr>
          <w:rFonts w:ascii="Meiryo" w:eastAsia="Meiryo" w:hAnsi="Meiryo" w:cs="Meiryo"/>
          <w:color w:val="000000"/>
        </w:rPr>
      </w:pPr>
      <w:r>
        <w:rPr>
          <w:rFonts w:ascii="Meiryo" w:eastAsia="Meiryo" w:hAnsi="Meiryo" w:cs="Meiryo"/>
          <w:color w:val="000000"/>
        </w:rPr>
        <w:t>演習では，2台の仮想サーバ（Ubuntu 24.04 LTS）と1台のノートPC（Ubuntu 24.04 LTS）を用いて環境を構築した。ネットワーク環境として，プライベートネットワーク（ドメイン名：example.jp，10.0.0.0/24）が提供された。まず，CAサーバ（pki.example.jp）においてOpenSSLを用いてCAの秘密鍵を生成し，ルート証明書を作成した。次に，Webサーバ（www1.example.jp）において公開鍵と秘密鍵を生</w:t>
      </w:r>
      <w:r>
        <w:rPr>
          <w:rFonts w:ascii="Meiryo" w:eastAsia="Meiryo" w:hAnsi="Meiryo" w:cs="Meiryo"/>
          <w:color w:val="000000"/>
        </w:rPr>
        <w:lastRenderedPageBreak/>
        <w:t>成し，公開鍵を含むCSR（Certificate Signing Request）を作成した。作成したCSRをCAサーバに送信し，CAの秘密鍵を用いてサーバ証明書を発行した。</w:t>
      </w:r>
    </w:p>
    <w:p w:rsidR="00532938" w:rsidRDefault="00000000">
      <w:pPr>
        <w:jc w:val="both"/>
        <w:rPr>
          <w:rFonts w:ascii="Meiryo" w:eastAsia="Meiryo" w:hAnsi="Meiryo" w:cs="Meiryo"/>
          <w:color w:val="000000"/>
        </w:rPr>
      </w:pPr>
      <w:r>
        <w:rPr>
          <w:rFonts w:ascii="Meiryo" w:eastAsia="Meiryo" w:hAnsi="Meiryo" w:cs="Meiryo"/>
          <w:color w:val="000000"/>
        </w:rPr>
        <w:t>発行されたサーバ証明書はWebサーバのApache HTTPdの設定ファイルで指定した。また，クライアント（ノートPC）ではプライベートCAのルート証明書を信頼ストアに登録することで証明書チェーンを検証できる。これにより，TLSハンドシェイクを通して安全な通信が確立される。</w:t>
      </w:r>
    </w:p>
    <w:p w:rsidR="00532938" w:rsidRDefault="00000000">
      <w:pPr>
        <w:jc w:val="both"/>
        <w:rPr>
          <w:rFonts w:ascii="Meiryo" w:eastAsia="Meiryo" w:hAnsi="Meiryo" w:cs="Meiryo"/>
          <w:color w:val="000000"/>
        </w:rPr>
      </w:pPr>
      <w:r>
        <w:rPr>
          <w:rFonts w:ascii="Meiryo" w:eastAsia="Meiryo" w:hAnsi="Meiryo" w:cs="Meiryo"/>
          <w:noProof/>
          <w:color w:val="000000"/>
        </w:rPr>
        <w:drawing>
          <wp:inline distT="0" distB="0" distL="0" distR="0">
            <wp:extent cx="5943600" cy="3088005"/>
            <wp:effectExtent l="0" t="0" r="0" b="0"/>
            <wp:docPr id="19825071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3088005"/>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図1：Private CAの構成と証明書発行の流れ</w:t>
      </w:r>
    </w:p>
    <w:p w:rsidR="00532938" w:rsidRDefault="00000000">
      <w:pPr>
        <w:rPr>
          <w:color w:val="000000"/>
        </w:rPr>
      </w:pPr>
      <w:r>
        <w:rPr>
          <w:rFonts w:ascii="Meiryo" w:eastAsia="Meiryo" w:hAnsi="Meiryo" w:cs="Meiryo"/>
          <w:color w:val="000000"/>
        </w:rPr>
        <w:t>処理フロー およびコマンドを以下に示す．</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CAサーバでCA秘密鍵を生成</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CAサーバでルート証明書を作成</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Webサーバでサーバ秘密鍵およびサーバ公開鍵の鍵ペアを生成</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WebサーバでCSR（Certificate Signing Request）を作成</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WebサーバからCAサーバへCSRを送信</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CAサーバにおいて申請者の本人確認および証明書発行の審査を行う</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CAサーバでCSRに署名し、サーバ証明書を発行</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CAサーバからWebサーバへサーバ証明書を送付</w:t>
      </w:r>
    </w:p>
    <w:p w:rsidR="00532938" w:rsidRDefault="00000000">
      <w:pPr>
        <w:numPr>
          <w:ilvl w:val="0"/>
          <w:numId w:val="15"/>
        </w:numPr>
        <w:pBdr>
          <w:top w:val="nil"/>
          <w:left w:val="nil"/>
          <w:bottom w:val="nil"/>
          <w:right w:val="nil"/>
          <w:between w:val="nil"/>
        </w:pBdr>
        <w:ind w:left="360" w:firstLine="0"/>
        <w:rPr>
          <w:rFonts w:ascii="Meiryo" w:eastAsia="Meiryo" w:hAnsi="Meiryo" w:cs="Meiryo"/>
          <w:color w:val="000000"/>
        </w:rPr>
      </w:pPr>
      <w:r>
        <w:rPr>
          <w:rFonts w:ascii="Meiryo" w:eastAsia="Meiryo" w:hAnsi="Meiryo" w:cs="Meiryo"/>
          <w:color w:val="000000"/>
        </w:rPr>
        <w:lastRenderedPageBreak/>
        <w:t>WebサーバでApache httpdの設定ファイルにサーバ証明書、サーバ秘密鍵、および中間証明書を指定</w:t>
      </w:r>
    </w:p>
    <w:p w:rsidR="00532938" w:rsidRDefault="00000000">
      <w:pPr>
        <w:numPr>
          <w:ilvl w:val="0"/>
          <w:numId w:val="15"/>
        </w:numPr>
        <w:pBdr>
          <w:top w:val="nil"/>
          <w:left w:val="nil"/>
          <w:bottom w:val="nil"/>
          <w:right w:val="nil"/>
          <w:between w:val="nil"/>
        </w:pBdr>
        <w:ind w:left="360" w:firstLine="0"/>
        <w:rPr>
          <w:rFonts w:ascii="Meiryo" w:eastAsia="Meiryo" w:hAnsi="Meiryo" w:cs="Meiryo"/>
          <w:color w:val="000000"/>
        </w:rPr>
      </w:pPr>
      <w:r>
        <w:rPr>
          <w:rFonts w:ascii="Meiryo" w:eastAsia="Meiryo" w:hAnsi="Meiryo" w:cs="Meiryo"/>
          <w:color w:val="000000"/>
        </w:rPr>
        <w:t>WebサーバでApache httpdサービスを再起動</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クライアント側でCA証明書（ルート証明書）を信頼ストアにインポー</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クライアント側でCA証明書（ルート証明書）を信頼ストアにインポート</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クライアントからWebサーバ（https://www1.example.jp/）へHTTPS接続を行う。</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TLSハンドシェイクにおいて，証明書チェーンの検証を行う。</w:t>
      </w:r>
    </w:p>
    <w:p w:rsidR="00532938" w:rsidRDefault="00000000">
      <w:pPr>
        <w:numPr>
          <w:ilvl w:val="0"/>
          <w:numId w:val="15"/>
        </w:numPr>
        <w:pBdr>
          <w:top w:val="nil"/>
          <w:left w:val="nil"/>
          <w:bottom w:val="nil"/>
          <w:right w:val="nil"/>
          <w:between w:val="nil"/>
        </w:pBdr>
        <w:rPr>
          <w:rFonts w:ascii="Meiryo" w:eastAsia="Meiryo" w:hAnsi="Meiryo" w:cs="Meiryo"/>
          <w:color w:val="000000"/>
        </w:rPr>
      </w:pPr>
      <w:r>
        <w:rPr>
          <w:rFonts w:ascii="Meiryo" w:eastAsia="Meiryo" w:hAnsi="Meiryo" w:cs="Meiryo"/>
          <w:color w:val="000000"/>
        </w:rPr>
        <w:t>暗号化通信が確立される。</w:t>
      </w:r>
    </w:p>
    <w:p w:rsidR="00532938" w:rsidRDefault="00000000">
      <w:pPr>
        <w:ind w:firstLine="240"/>
        <w:jc w:val="both"/>
        <w:rPr>
          <w:rFonts w:ascii="Meiryo" w:eastAsia="Meiryo" w:hAnsi="Meiryo" w:cs="Meiryo"/>
          <w:color w:val="000000"/>
        </w:rPr>
      </w:pPr>
      <w:r>
        <w:rPr>
          <w:rFonts w:ascii="Meiryo" w:eastAsia="Meiryo" w:hAnsi="Meiryo" w:cs="Meiryo"/>
          <w:color w:val="000000"/>
        </w:rPr>
        <w:t>example.jpドメイン配下に，DNS権威兼DNSキャッシュサーバ（localdns.example.jp），プライベートCAサーバ（pki.example.jp），Webサーバ（www1.example.jp）を配置し，これらを同一ネットワークセグメント（10.0.0.0/24）上で構成した。クライアントとして Ubuntu ノート PC を用い，無線 LAN)にて，演習用ネットワークに接続した．</w:t>
      </w:r>
    </w:p>
    <w:p w:rsidR="00532938" w:rsidRDefault="00000000">
      <w:pPr>
        <w:jc w:val="both"/>
        <w:rPr>
          <w:rFonts w:ascii="Meiryo" w:eastAsia="Meiryo" w:hAnsi="Meiryo" w:cs="Meiryo"/>
          <w:b/>
          <w:bCs/>
          <w:color w:val="000000"/>
        </w:rPr>
      </w:pPr>
      <w:r>
        <w:rPr>
          <w:rFonts w:ascii="Meiryo" w:eastAsia="Meiryo" w:hAnsi="Meiryo" w:cs="Meiryo"/>
          <w:b/>
          <w:bCs/>
          <w:color w:val="000000"/>
        </w:rPr>
        <w:t>2.1.3 HTTPS接続時に確認したサーバ証明書情報</w:t>
      </w:r>
    </w:p>
    <w:p w:rsidR="00532938" w:rsidRDefault="00000000">
      <w:pPr>
        <w:jc w:val="both"/>
        <w:rPr>
          <w:rFonts w:ascii="Meiryo" w:eastAsia="Meiryo" w:hAnsi="Meiryo" w:cs="Meiryo"/>
          <w:color w:val="000000"/>
        </w:rPr>
      </w:pPr>
      <w:r>
        <w:rPr>
          <w:rFonts w:ascii="Meiryo" w:eastAsia="Meiryo" w:hAnsi="Meiryo" w:cs="Meiryo"/>
          <w:color w:val="000000"/>
        </w:rPr>
        <w:t>演習では，自身が構築したWebサーバに対してHTTPS接続を行い，opensslコマンドおよび証明書生成時のログからサーバ証明書の情報を確認した。</w:t>
      </w:r>
    </w:p>
    <w:p w:rsidR="00532938" w:rsidRDefault="00000000">
      <w:pPr>
        <w:ind w:firstLine="120"/>
        <w:jc w:val="both"/>
        <w:rPr>
          <w:rFonts w:ascii="Meiryo" w:eastAsia="Meiryo" w:hAnsi="Meiryo" w:cs="Meiryo"/>
          <w:color w:val="000000"/>
        </w:rPr>
      </w:pPr>
      <w:r>
        <w:rPr>
          <w:rFonts w:ascii="Meiryo" w:eastAsia="Meiryo" w:hAnsi="Meiryo" w:cs="Meiryo"/>
          <w:noProof/>
          <w:color w:val="000000"/>
        </w:rPr>
        <w:drawing>
          <wp:inline distT="0" distB="0" distL="0" distR="0">
            <wp:extent cx="5943600" cy="2562225"/>
            <wp:effectExtent l="0" t="0" r="0" b="0"/>
            <wp:docPr id="19825071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2562225"/>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図2： Private CAによるサーバ証明書署名処理のログ</w:t>
      </w:r>
    </w:p>
    <w:p w:rsidR="00532938" w:rsidRDefault="00000000">
      <w:pPr>
        <w:numPr>
          <w:ilvl w:val="0"/>
          <w:numId w:val="16"/>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証明書の発行者（Issuer）</w:t>
      </w:r>
    </w:p>
    <w:p w:rsidR="00532938" w:rsidRDefault="00000000">
      <w:pPr>
        <w:ind w:firstLine="120"/>
        <w:jc w:val="both"/>
        <w:rPr>
          <w:rFonts w:ascii="Meiryo" w:eastAsia="Meiryo" w:hAnsi="Meiryo" w:cs="Meiryo"/>
          <w:color w:val="000000"/>
        </w:rPr>
      </w:pPr>
      <w:r>
        <w:rPr>
          <w:rFonts w:ascii="Meiryo" w:eastAsia="Meiryo" w:hAnsi="Meiryo" w:cs="Meiryo"/>
          <w:color w:val="000000"/>
        </w:rPr>
        <w:lastRenderedPageBreak/>
        <w:t>本Webサーバで使用したサーバ証明書は，easy-rsaを用いて構築したPrivate CAにより発行された。Issuer:CN=Easy-RSA CA, O=Oita University, C=JP</w:t>
      </w:r>
    </w:p>
    <w:p w:rsidR="00532938" w:rsidRDefault="00000000">
      <w:pPr>
        <w:ind w:firstLine="120"/>
        <w:jc w:val="both"/>
        <w:rPr>
          <w:rFonts w:ascii="Meiryo" w:eastAsia="Meiryo" w:hAnsi="Meiryo" w:cs="Meiryo"/>
          <w:color w:val="000000"/>
        </w:rPr>
      </w:pPr>
      <w:r>
        <w:rPr>
          <w:rFonts w:ascii="Meiryo" w:eastAsia="Meiryo" w:hAnsi="Meiryo" w:cs="Meiryo"/>
          <w:color w:val="000000"/>
        </w:rPr>
        <w:t>また，証明書生成時のログにおいてCAの秘密鍵（ca.key）を用いて署名処理が行われていることを確認した。</w:t>
      </w:r>
    </w:p>
    <w:p w:rsidR="00532938" w:rsidRDefault="00000000">
      <w:pPr>
        <w:ind w:firstLine="120"/>
        <w:jc w:val="both"/>
        <w:rPr>
          <w:rFonts w:ascii="Meiryo" w:eastAsia="Meiryo" w:hAnsi="Meiryo" w:cs="Meiryo"/>
          <w:color w:val="000000"/>
        </w:rPr>
      </w:pPr>
      <w:r>
        <w:rPr>
          <w:rFonts w:ascii="Meiryo" w:eastAsia="Meiryo" w:hAnsi="Meiryo" w:cs="Meiryo"/>
          <w:color w:val="000000"/>
        </w:rPr>
        <w:t>[Using configuration from /home/security/easy-rsa/pki/openssl-easyrsa.cnf</w:t>
      </w:r>
    </w:p>
    <w:p w:rsidR="00532938" w:rsidRDefault="00000000">
      <w:pPr>
        <w:ind w:firstLine="120"/>
        <w:jc w:val="both"/>
        <w:rPr>
          <w:rFonts w:ascii="Meiryo" w:eastAsia="Meiryo" w:hAnsi="Meiryo" w:cs="Meiryo"/>
          <w:color w:val="000000"/>
        </w:rPr>
      </w:pPr>
      <w:r>
        <w:rPr>
          <w:rFonts w:ascii="Meiryo" w:eastAsia="Meiryo" w:hAnsi="Meiryo" w:cs="Meiryo"/>
          <w:color w:val="000000"/>
        </w:rPr>
        <w:t>Enter pass phrase for /home/security/easy-rsa/pki/private/ca.key</w:t>
      </w:r>
    </w:p>
    <w:p w:rsidR="00532938" w:rsidRDefault="00000000">
      <w:pPr>
        <w:ind w:firstLine="120"/>
        <w:jc w:val="both"/>
        <w:rPr>
          <w:rFonts w:ascii="Meiryo" w:eastAsia="Meiryo" w:hAnsi="Meiryo" w:cs="Meiryo"/>
          <w:color w:val="000000"/>
        </w:rPr>
      </w:pPr>
      <w:r>
        <w:rPr>
          <w:rFonts w:ascii="Meiryo" w:eastAsia="Meiryo" w:hAnsi="Meiryo" w:cs="Meiryo"/>
          <w:color w:val="000000"/>
        </w:rPr>
        <w:t>Signature ok] このことから，本サーバ証明書は構築したPrivate CAによって正しく発行されたことが確認できる。</w:t>
      </w:r>
    </w:p>
    <w:p w:rsidR="00532938" w:rsidRDefault="00000000">
      <w:pPr>
        <w:numPr>
          <w:ilvl w:val="0"/>
          <w:numId w:val="16"/>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有効期限（Validity）</w:t>
      </w:r>
    </w:p>
    <w:p w:rsidR="00532938" w:rsidRDefault="00000000">
      <w:pPr>
        <w:ind w:firstLine="120"/>
        <w:jc w:val="both"/>
        <w:rPr>
          <w:rFonts w:ascii="Meiryo" w:eastAsia="Meiryo" w:hAnsi="Meiryo" w:cs="Meiryo"/>
          <w:color w:val="000000"/>
        </w:rPr>
      </w:pPr>
      <w:r>
        <w:rPr>
          <w:rFonts w:ascii="Meiryo" w:eastAsia="Meiryo" w:hAnsi="Meiryo" w:cs="Meiryo"/>
          <w:color w:val="000000"/>
        </w:rPr>
        <w:t>サーバ証明書の有効期限は以下の通りである。</w:t>
      </w:r>
    </w:p>
    <w:p w:rsidR="00532938" w:rsidRDefault="00000000">
      <w:pPr>
        <w:ind w:firstLine="120"/>
        <w:jc w:val="both"/>
        <w:rPr>
          <w:rFonts w:ascii="Meiryo" w:eastAsia="Meiryo" w:hAnsi="Meiryo" w:cs="Meiryo"/>
          <w:color w:val="000000"/>
        </w:rPr>
      </w:pPr>
      <w:r>
        <w:rPr>
          <w:rFonts w:ascii="Meiryo" w:eastAsia="Meiryo" w:hAnsi="Meiryo" w:cs="Meiryo"/>
          <w:color w:val="000000"/>
        </w:rPr>
        <w:t>Certificate is to be certified until Mar 28 04:27:21 2028 GMT (825 days)</w:t>
      </w:r>
    </w:p>
    <w:p w:rsidR="00532938" w:rsidRDefault="00000000">
      <w:pPr>
        <w:ind w:firstLine="120"/>
        <w:jc w:val="both"/>
        <w:rPr>
          <w:rFonts w:ascii="Meiryo" w:eastAsia="Meiryo" w:hAnsi="Meiryo" w:cs="Meiryo"/>
          <w:color w:val="000000"/>
        </w:rPr>
      </w:pPr>
      <w:r>
        <w:rPr>
          <w:rFonts w:ascii="Meiryo" w:eastAsia="Meiryo" w:hAnsi="Meiryo" w:cs="Meiryo"/>
          <w:color w:val="000000"/>
        </w:rPr>
        <w:t>この結果から，本証明書は発行日から約825日間有効であることが確認できる。</w:t>
      </w:r>
    </w:p>
    <w:p w:rsidR="00532938" w:rsidRDefault="00000000">
      <w:pPr>
        <w:ind w:firstLine="120"/>
        <w:jc w:val="both"/>
        <w:rPr>
          <w:rFonts w:ascii="Meiryo" w:eastAsia="Meiryo" w:hAnsi="Meiryo" w:cs="Meiryo"/>
          <w:color w:val="000000"/>
        </w:rPr>
      </w:pPr>
      <w:r>
        <w:rPr>
          <w:rFonts w:ascii="Meiryo" w:eastAsia="Meiryo" w:hAnsi="Meiryo" w:cs="Meiryo"/>
          <w:color w:val="000000"/>
        </w:rPr>
        <w:t>演習では，自身が構築したWebサーバに対してHTTPS接続を行い，opensslコマンドおよび証明書生成時のログからサーバ証明書の情報を確認した。</w:t>
      </w:r>
    </w:p>
    <w:p w:rsidR="00532938" w:rsidRDefault="00000000">
      <w:pPr>
        <w:jc w:val="both"/>
        <w:rPr>
          <w:rFonts w:ascii="Meiryo" w:eastAsia="Meiryo" w:hAnsi="Meiryo" w:cs="Meiryo"/>
          <w:color w:val="000000"/>
        </w:rPr>
      </w:pPr>
      <w:r>
        <w:rPr>
          <w:rFonts w:ascii="Meiryo" w:eastAsia="Meiryo" w:hAnsi="Meiryo" w:cs="Meiryo"/>
          <w:color w:val="000000"/>
        </w:rPr>
        <w:t>本演習を通して，PKIの基本的な仕組みと証明書発行の流れについて理解を深めることができた．特に，CAによる証明書の発行や証明書チェーンの検証プロセスを実際に体験することで，PKIが安全な通信の実現において重要な役割を果たしていることを理解した．また，発展的な内容について検討した結果を以下に示す。</w:t>
      </w:r>
    </w:p>
    <w:p w:rsidR="00532938" w:rsidRDefault="00000000">
      <w:pPr>
        <w:jc w:val="both"/>
        <w:rPr>
          <w:rFonts w:ascii="Meiryo" w:eastAsia="Meiryo" w:hAnsi="Meiryo" w:cs="Meiryo"/>
          <w:b/>
          <w:bCs/>
          <w:color w:val="000000"/>
        </w:rPr>
      </w:pPr>
      <w:r>
        <w:rPr>
          <w:rFonts w:ascii="Meiryo" w:eastAsia="Meiryo" w:hAnsi="Meiryo" w:cs="Meiryo"/>
          <w:b/>
          <w:bCs/>
          <w:color w:val="000000"/>
        </w:rPr>
        <w:t>2.1.4 実運用を想定した考察</w:t>
      </w:r>
    </w:p>
    <w:p w:rsidR="00532938" w:rsidRDefault="00000000">
      <w:pPr>
        <w:numPr>
          <w:ilvl w:val="0"/>
          <w:numId w:val="16"/>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公開CAとプライベートCAの使い分け</w:t>
      </w:r>
    </w:p>
    <w:p w:rsidR="00532938" w:rsidRDefault="00000000">
      <w:pPr>
        <w:jc w:val="both"/>
        <w:rPr>
          <w:rFonts w:ascii="Meiryo" w:eastAsia="Meiryo" w:hAnsi="Meiryo" w:cs="Meiryo"/>
          <w:color w:val="000000"/>
        </w:rPr>
      </w:pPr>
      <w:r>
        <w:rPr>
          <w:rFonts w:ascii="Meiryo" w:eastAsia="Meiryo" w:hAnsi="Meiryo" w:cs="Meiryo"/>
          <w:color w:val="000000"/>
        </w:rPr>
        <w:t>実運用環境においては，すべてのシステムに対して単一のCAを利用するのではなく，利用目的やアクセス主体に応じて公開CAとプライベートCAを適切に使い分ける設計が重要である。まず，学外ユーザや不特定多数の利用者がアクセスする公開WebサイトやECサイトでは，主要なOSやWebブラウザにあらかじめ信頼されている公開CAを利用することが必要である。これにより，クライアント側で証明書警告が表示されることを防ぎ，高い信頼性と利便性を確保できる。</w:t>
      </w:r>
    </w:p>
    <w:p w:rsidR="00532938" w:rsidRDefault="00000000">
      <w:pPr>
        <w:jc w:val="both"/>
        <w:rPr>
          <w:rFonts w:ascii="Meiryo" w:eastAsia="Meiryo" w:hAnsi="Meiryo" w:cs="Meiryo"/>
          <w:color w:val="000000"/>
        </w:rPr>
      </w:pPr>
      <w:r>
        <w:rPr>
          <w:rFonts w:ascii="Meiryo" w:eastAsia="Meiryo" w:hAnsi="Meiryo" w:cs="Meiryo"/>
          <w:color w:val="000000"/>
        </w:rPr>
        <w:lastRenderedPageBreak/>
        <w:t>一方で，学内システムや内部API，VPN接続，IoTデバイス間通信など，利用範囲が限定されている環境では，プライベートCAの利用が適している。プライベートCAを利用することで，証明書発行の迅速化やコスト削減，さらに組織独自の命名規則や有効期間の設定など，柔軟な運用が可能となる。</w:t>
      </w:r>
    </w:p>
    <w:p w:rsidR="00532938" w:rsidRDefault="00000000">
      <w:pPr>
        <w:numPr>
          <w:ilvl w:val="0"/>
          <w:numId w:val="16"/>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証明書失効管理（CRL / OCSP）</w:t>
      </w:r>
    </w:p>
    <w:p w:rsidR="00532938" w:rsidRDefault="00000000">
      <w:pPr>
        <w:jc w:val="both"/>
        <w:rPr>
          <w:rFonts w:ascii="Meiryo" w:eastAsia="Meiryo" w:hAnsi="Meiryo" w:cs="Meiryo"/>
          <w:color w:val="000000"/>
        </w:rPr>
      </w:pPr>
      <w:r>
        <w:rPr>
          <w:rFonts w:ascii="Meiryo" w:eastAsia="Meiryo" w:hAnsi="Meiryo" w:cs="Meiryo"/>
          <w:color w:val="000000"/>
        </w:rPr>
        <w:t>プライベートCAを利用する場合，証明書の失効管理が重要となる。もしサーバ証明書や秘密鍵が漏えいした場合，速やかに証明書を失効させなければ，中間者攻撃（MITM）などの重大なセキュリティリスクが発生する可能性がある。CRL（Certificate Revocation List）は，失効した証明書の一覧を定期的に配布する方式であり，構成が比較的単純で実装しやすい。一方で，証明書数が増加すると配布データのサイズが大きくなるという課題がある。これに対してOCSP（Online Certificate Status Protocol）は，証明書の有効性をリアルタイムで確認できる方式であり，大規模環境や即時性が求められるシステムに適している。以上より，実運用環境では外部向けサービスには公開CAを，内部システムにはプライベートCAを利用し，さらにCRLまたはOCSPによる証明書失効管理を組み合わせることで，セキュリティと運用効率を両立したPKI運用が実現できると考えられる。</w:t>
      </w:r>
    </w:p>
    <w:p w:rsidR="00532938" w:rsidRDefault="00000000">
      <w:pPr>
        <w:jc w:val="both"/>
        <w:rPr>
          <w:rFonts w:ascii="Meiryo" w:eastAsia="Meiryo" w:hAnsi="Meiryo" w:cs="Meiryo"/>
          <w:b/>
          <w:bCs/>
          <w:color w:val="000000"/>
        </w:rPr>
      </w:pPr>
      <w:r>
        <w:rPr>
          <w:rFonts w:ascii="Meiryo" w:eastAsia="Meiryo" w:hAnsi="Meiryo" w:cs="Meiryo"/>
          <w:b/>
          <w:bCs/>
          <w:color w:val="000000"/>
        </w:rPr>
        <w:t>2.1.4 私自身の視点から考えると</w:t>
      </w:r>
    </w:p>
    <w:p w:rsidR="00532938" w:rsidRDefault="00000000">
      <w:pPr>
        <w:jc w:val="both"/>
        <w:rPr>
          <w:color w:val="000000"/>
        </w:rPr>
      </w:pPr>
      <w:r>
        <w:rPr>
          <w:rFonts w:ascii="Meiryo" w:eastAsia="Meiryo" w:hAnsi="Meiryo" w:cs="Meiryo"/>
          <w:color w:val="000000"/>
        </w:rPr>
        <w:t>本演習を通して，PKIに基づくデータ暗号化基盤について，理論と実践の両面から理解を深めることができた．講義で学んだ公開鍵暗号や証明書の仕組みを，実際にPrivate CAの構築やサーバ証明書の発行といった作業を通して体験することで，PKIの具体的な動作や役割をより明確に理解することができた．特に，認証局（CA）による証明書発行のプロセスや証明書チェーンの検証の仕組みを実際に確認することで，PKIがインターネット上における通信の「信頼」を技術的に実現する重要な基盤であることを実感した．また，HTTPS通信においてブラウザが証明書の正当性をどのように検証しているのかについても理解を深めることができた．さらに，証明書警告が表示されるケースや，CAの秘密鍵が漏洩した場合の影響についてシナリオを考察することで，PKIにおける信頼モデルやリスク管理の重要性についても学ぶことができた．特に，CAの秘密</w:t>
      </w:r>
      <w:r>
        <w:rPr>
          <w:rFonts w:ascii="Meiryo" w:eastAsia="Meiryo" w:hAnsi="Meiryo" w:cs="Meiryo"/>
          <w:color w:val="000000"/>
        </w:rPr>
        <w:lastRenderedPageBreak/>
        <w:t>鍵はPKIの信頼性を支える最も重要な要素であり，その管理が不十分である場合，広範囲にわたるセキュリティリスクが発生する可能性があることを理解した．</w:t>
      </w:r>
    </w:p>
    <w:p w:rsidR="00532938" w:rsidRDefault="00000000">
      <w:pPr>
        <w:jc w:val="both"/>
        <w:rPr>
          <w:b/>
          <w:bCs/>
          <w:color w:val="000000"/>
        </w:rPr>
      </w:pPr>
      <w:r>
        <w:rPr>
          <w:rFonts w:ascii="Meiryo" w:eastAsia="Meiryo" w:hAnsi="Meiryo" w:cs="Meiryo"/>
          <w:b/>
          <w:bCs/>
          <w:color w:val="000000"/>
        </w:rPr>
        <w:t>2.1.5 Webサービス企業の視点</w:t>
      </w:r>
    </w:p>
    <w:p w:rsidR="00532938" w:rsidRDefault="00000000">
      <w:pPr>
        <w:jc w:val="both"/>
        <w:rPr>
          <w:color w:val="000000"/>
        </w:rPr>
      </w:pPr>
      <w:r>
        <w:rPr>
          <w:rFonts w:ascii="Meiryo" w:eastAsia="Meiryo" w:hAnsi="Meiryo" w:cs="Meiryo"/>
          <w:color w:val="000000"/>
        </w:rPr>
        <w:t>企業においては，Webサービスやオンライン取引などにおいてHTTPS通信を利用し，PKIに基づくTLS証明書を用いることで通信の安全性を確保している．HTTPSは，通信内容の暗号化だけでなく，サーバの正当性を確認する仕組みを提供するため，インターネット上で安全なサービスを提供するうえで重要な技術となっている．</w:t>
      </w:r>
    </w:p>
    <w:p w:rsidR="00532938" w:rsidRDefault="00000000">
      <w:pPr>
        <w:jc w:val="both"/>
        <w:rPr>
          <w:color w:val="000000"/>
        </w:rPr>
      </w:pPr>
      <w:r>
        <w:rPr>
          <w:rFonts w:ascii="Meiryo" w:eastAsia="Meiryo" w:hAnsi="Meiryo" w:cs="Meiryo"/>
          <w:color w:val="000000"/>
        </w:rPr>
        <w:t>例えば，backmarket．co．jpのようなオンラインサービスでは，認証局（CA）によって発行されたTLS証明書を利用し，Webサーバの正当性を利用者に証明している．実際に，Google Trust Servicesなどの信頼された認証局によって発行された証明書が利用されており，ブラウザは証明書チェーンを検証することでサーバの信頼性を確認している．この仕組みにより，通信内容の暗号化が実現されるだけでなく，なりすまし攻撃や通信の盗聴といったセキュリティリスクを低減することができる．一方で，PKIの安全性は証明書の管理や秘密鍵の保護に大きく依存している．そのため，企業においては証明書の適切な管理や更新，秘密鍵の厳重な保護など，運用面でのセキュリティ対策も重要となる．また，万が一鍵漏洩などのセキュリティインシデントが発生した場合に備え，証明書失効の仕組みや多層的なセキュリティ対策を講じることが重要であると考えられる．</w:t>
      </w:r>
    </w:p>
    <w:p w:rsidR="00532938" w:rsidRDefault="00000000">
      <w:pPr>
        <w:jc w:val="both"/>
        <w:rPr>
          <w:b/>
          <w:bCs/>
          <w:color w:val="000000"/>
        </w:rPr>
      </w:pPr>
      <w:r>
        <w:rPr>
          <w:rFonts w:ascii="Meiryo" w:eastAsia="Meiryo" w:hAnsi="Meiryo" w:cs="Meiryo"/>
          <w:b/>
          <w:bCs/>
          <w:color w:val="000000"/>
        </w:rPr>
        <w:t>2.2 マルウェア解析手法演習</w:t>
      </w:r>
    </w:p>
    <w:p w:rsidR="00532938" w:rsidRDefault="00000000">
      <w:pPr>
        <w:ind w:firstLine="120"/>
        <w:jc w:val="both"/>
        <w:rPr>
          <w:rFonts w:ascii="Meiryo" w:eastAsia="Meiryo" w:hAnsi="Meiryo" w:cs="Meiryo"/>
          <w:color w:val="000000"/>
        </w:rPr>
      </w:pPr>
      <w:r>
        <w:rPr>
          <w:rFonts w:ascii="Meiryo" w:eastAsia="Meiryo" w:hAnsi="Meiryo" w:cs="Meiryo"/>
          <w:color w:val="000000"/>
        </w:rPr>
        <w:t>マルウェア解析にはさまざまな手法があり，大きく 静的解析 と 動的解析 に分類される。静的解析（Static Analysis） とは，マルウェアを実際に実行せずに，バイナリファイルの構造やコードを分析する手法である。ファイル内に含まれる文字列情報やバイナリ構造を調査することで，マルウェアの特徴や機能を把握することが可能である。</w:t>
      </w:r>
    </w:p>
    <w:p w:rsidR="00532938" w:rsidRDefault="00000000">
      <w:pPr>
        <w:ind w:firstLine="120"/>
        <w:jc w:val="both"/>
        <w:rPr>
          <w:rFonts w:ascii="Meiryo" w:eastAsia="Meiryo" w:hAnsi="Meiryo" w:cs="Meiryo"/>
          <w:color w:val="000000"/>
        </w:rPr>
      </w:pPr>
      <w:r>
        <w:rPr>
          <w:rFonts w:ascii="Meiryo" w:eastAsia="Meiryo" w:hAnsi="Meiryo" w:cs="Meiryo"/>
          <w:color w:val="000000"/>
        </w:rPr>
        <w:t>一方，動的解析（Dynamic Analysis） は，仮想環境などの安全な環境でマルウェアを実際に実行し，その挙動を観察する手法である。この方法により，ファイルシステムの変更やネットワーク通信など，実行時の動作を確認することができる。演習では，実際のマルウェアデータセットを用いた分析や特徴量の確認を行い，さらに機械学習を用</w:t>
      </w:r>
      <w:r>
        <w:rPr>
          <w:rFonts w:ascii="Meiryo" w:eastAsia="Meiryo" w:hAnsi="Meiryo" w:cs="Meiryo"/>
          <w:color w:val="000000"/>
        </w:rPr>
        <w:lastRenderedPageBreak/>
        <w:t>いた分類手法について学習した。これにより，マルウェアの検知や分析における基本的な考え方を理解することができた。</w:t>
      </w:r>
    </w:p>
    <w:p w:rsidR="00532938" w:rsidRDefault="00000000">
      <w:pPr>
        <w:ind w:firstLine="120"/>
        <w:jc w:val="both"/>
        <w:rPr>
          <w:rFonts w:ascii="Meiryo" w:eastAsia="Meiryo" w:hAnsi="Meiryo" w:cs="Meiryo"/>
          <w:b/>
          <w:bCs/>
          <w:color w:val="000000"/>
        </w:rPr>
      </w:pPr>
      <w:r>
        <w:rPr>
          <w:rFonts w:ascii="Meiryo" w:eastAsia="Meiryo" w:hAnsi="Meiryo" w:cs="Meiryo"/>
          <w:b/>
          <w:bCs/>
          <w:color w:val="000000"/>
        </w:rPr>
        <w:t>2.2.1 Binary Refinery を用いたバイナリ解析</w:t>
      </w:r>
    </w:p>
    <w:p w:rsidR="00532938" w:rsidRDefault="00000000">
      <w:pPr>
        <w:rPr>
          <w:rFonts w:ascii="Meiryo" w:eastAsia="Meiryo" w:hAnsi="Meiryo" w:cs="Meiryo"/>
          <w:color w:val="000000"/>
        </w:rPr>
      </w:pPr>
      <w:r>
        <w:rPr>
          <w:rFonts w:ascii="Meiryo" w:eastAsia="Meiryo" w:hAnsi="Meiryo" w:cs="Meiryo"/>
          <w:color w:val="000000"/>
        </w:rPr>
        <w:t>演習では，バイナリ解析ツールであるBinary Refineryを用いて，バイナリデータの解析方法を理解することを目的とする。特に，エンコードされたデータの構造を確認し，ツールを利用してデコードすることで，元のデータ内容を読み取る手法について学習する。まず，サンプルのバイナリデータをBinary Refineryに入力し，データ構造の確認を行った。続いて，ツールに備わっている各種デコード機能を利用し，難読化またはエンコードされたデータの解析を行った。</w:t>
      </w:r>
    </w:p>
    <w:p w:rsidR="00532938" w:rsidRDefault="00000000">
      <w:pPr>
        <w:ind w:firstLine="120"/>
        <w:jc w:val="both"/>
        <w:rPr>
          <w:rFonts w:ascii="Meiryo" w:eastAsia="Meiryo" w:hAnsi="Meiryo" w:cs="Meiryo"/>
          <w:color w:val="000000"/>
        </w:rPr>
      </w:pPr>
      <w:r>
        <w:rPr>
          <w:rFonts w:ascii="Meiryo" w:eastAsia="Meiryo" w:hAnsi="Meiryo" w:cs="Meiryo"/>
          <w:color w:val="000000"/>
        </w:rPr>
        <w:t>例えば，emitコマンドを利用することで，16進数表現，URLエンコード，Base64などの形式で表現されたデータをデコードすることができる。以下に実行例を示す。</w:t>
      </w:r>
    </w:p>
    <w:p w:rsidR="00532938" w:rsidRDefault="00000000">
      <w:pPr>
        <w:numPr>
          <w:ilvl w:val="0"/>
          <w:numId w:val="17"/>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 emit h:507974686f6e</w:t>
      </w:r>
    </w:p>
    <w:p w:rsidR="00532938" w:rsidRDefault="00000000">
      <w:pPr>
        <w:ind w:left="720"/>
        <w:jc w:val="both"/>
        <w:rPr>
          <w:rFonts w:ascii="Meiryo" w:eastAsia="Meiryo" w:hAnsi="Meiryo" w:cs="Meiryo"/>
          <w:color w:val="000000"/>
        </w:rPr>
      </w:pPr>
      <w:r>
        <w:rPr>
          <w:rFonts w:ascii="Meiryo" w:eastAsia="Meiryo" w:hAnsi="Meiryo" w:cs="Meiryo"/>
          <w:color w:val="000000"/>
        </w:rPr>
        <w:t>Python</w:t>
      </w:r>
    </w:p>
    <w:p w:rsidR="00532938" w:rsidRDefault="00000000">
      <w:pPr>
        <w:numPr>
          <w:ilvl w:val="0"/>
          <w:numId w:val="18"/>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この例では，16進数データ 507974686f6e をデコードすることで，文字列 Python が得られる。</w:t>
      </w:r>
    </w:p>
    <w:p w:rsidR="00532938" w:rsidRDefault="00000000">
      <w:pPr>
        <w:numPr>
          <w:ilvl w:val="0"/>
          <w:numId w:val="17"/>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 emit q:%E5%AE%9F%E8%B7%B5%E3%81%99%E3%82%8B</w:t>
      </w:r>
    </w:p>
    <w:p w:rsidR="00532938" w:rsidRDefault="00000000">
      <w:pPr>
        <w:ind w:firstLine="120"/>
        <w:jc w:val="both"/>
        <w:rPr>
          <w:rFonts w:ascii="Meiryo" w:eastAsia="Meiryo" w:hAnsi="Meiryo" w:cs="Meiryo"/>
          <w:color w:val="000000"/>
        </w:rPr>
      </w:pPr>
      <w:r>
        <w:rPr>
          <w:rFonts w:ascii="Meiryo" w:eastAsia="Meiryo" w:hAnsi="Meiryo" w:cs="Meiryo"/>
          <w:color w:val="000000"/>
        </w:rPr>
        <w:t>実践する</w:t>
      </w:r>
    </w:p>
    <w:p w:rsidR="00532938" w:rsidRDefault="00000000">
      <w:pPr>
        <w:numPr>
          <w:ilvl w:val="0"/>
          <w:numId w:val="18"/>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この例では，URLエンコードされたデータをデコードすることで，日本語文字列 「実践する」 を取得することができる。</w:t>
      </w:r>
    </w:p>
    <w:p w:rsidR="00532938" w:rsidRDefault="00000000">
      <w:pPr>
        <w:numPr>
          <w:ilvl w:val="0"/>
          <w:numId w:val="17"/>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 emit b64:44OQ44Kk44OK44Oq6Kej5p6Q</w:t>
      </w:r>
    </w:p>
    <w:p w:rsidR="00532938" w:rsidRDefault="00000000">
      <w:pPr>
        <w:ind w:firstLine="120"/>
        <w:jc w:val="both"/>
        <w:rPr>
          <w:rFonts w:ascii="Meiryo" w:eastAsia="Meiryo" w:hAnsi="Meiryo" w:cs="Meiryo"/>
          <w:color w:val="000000"/>
        </w:rPr>
      </w:pPr>
      <w:r>
        <w:rPr>
          <w:rFonts w:ascii="Meiryo" w:eastAsia="Meiryo" w:hAnsi="Meiryo" w:cs="Meiryo"/>
          <w:color w:val="000000"/>
        </w:rPr>
        <w:t>バイナリ解析</w:t>
      </w:r>
    </w:p>
    <w:p w:rsidR="00532938" w:rsidRDefault="00000000">
      <w:pPr>
        <w:numPr>
          <w:ilvl w:val="0"/>
          <w:numId w:val="18"/>
        </w:numPr>
        <w:pBdr>
          <w:top w:val="nil"/>
          <w:left w:val="nil"/>
          <w:bottom w:val="nil"/>
          <w:right w:val="nil"/>
          <w:between w:val="nil"/>
        </w:pBdr>
        <w:jc w:val="both"/>
        <w:rPr>
          <w:rFonts w:ascii="Meiryo" w:eastAsia="Meiryo" w:hAnsi="Meiryo" w:cs="Meiryo"/>
          <w:color w:val="000000"/>
        </w:rPr>
      </w:pPr>
      <w:r>
        <w:rPr>
          <w:rFonts w:ascii="Meiryo" w:eastAsia="Meiryo" w:hAnsi="Meiryo" w:cs="Meiryo"/>
          <w:color w:val="000000"/>
        </w:rPr>
        <w:t>この例では，Base64エンコードされたデータをデコードすることで，文字列 「バイナリ解析」 を得ることができる。</w:t>
      </w:r>
    </w:p>
    <w:p w:rsidR="00532938" w:rsidRDefault="00000000">
      <w:pPr>
        <w:ind w:firstLine="120"/>
        <w:jc w:val="both"/>
        <w:rPr>
          <w:rFonts w:ascii="Meiryo" w:eastAsia="Meiryo" w:hAnsi="Meiryo" w:cs="Meiryo"/>
          <w:color w:val="000000"/>
        </w:rPr>
      </w:pPr>
      <w:r>
        <w:rPr>
          <w:rFonts w:ascii="Meiryo" w:eastAsia="Meiryo" w:hAnsi="Meiryo" w:cs="Meiryo"/>
          <w:color w:val="000000"/>
        </w:rPr>
        <w:t>このように，Binary Refineryではさまざまなエンコード形式のデータを簡単に変換し，内容を確認することが可能である。</w:t>
      </w:r>
    </w:p>
    <w:p w:rsidR="00532938" w:rsidRDefault="00532938">
      <w:pPr>
        <w:jc w:val="both"/>
        <w:rPr>
          <w:rFonts w:ascii="Meiryo" w:eastAsia="Meiryo" w:hAnsi="Meiryo" w:cs="Meiryo"/>
          <w:color w:val="000000"/>
        </w:rPr>
      </w:pPr>
    </w:p>
    <w:p w:rsidR="00532938" w:rsidRDefault="00532938">
      <w:pPr>
        <w:jc w:val="both"/>
        <w:rPr>
          <w:rFonts w:ascii="Meiryo" w:eastAsia="Meiryo" w:hAnsi="Meiryo" w:cs="Meiryo"/>
          <w:color w:val="000000"/>
        </w:rPr>
      </w:pPr>
    </w:p>
    <w:p w:rsidR="00532938" w:rsidRDefault="00532938">
      <w:pPr>
        <w:jc w:val="both"/>
        <w:rPr>
          <w:color w:val="000000"/>
        </w:rPr>
      </w:pPr>
    </w:p>
    <w:p w:rsidR="00532938" w:rsidRDefault="00532938">
      <w:pPr>
        <w:rPr>
          <w:color w:val="000000"/>
        </w:rPr>
      </w:pPr>
    </w:p>
    <w:p w:rsidR="00532938" w:rsidRDefault="00000000">
      <w:pPr>
        <w:jc w:val="both"/>
        <w:rPr>
          <w:rFonts w:ascii="Meiryo" w:eastAsia="Meiryo" w:hAnsi="Meiryo" w:cs="Meiryo"/>
          <w:b/>
          <w:bCs/>
          <w:color w:val="000000"/>
        </w:rPr>
      </w:pPr>
      <w:r>
        <w:rPr>
          <w:rFonts w:ascii="Meiryo" w:eastAsia="Meiryo" w:hAnsi="Meiryo" w:cs="Meiryo"/>
          <w:b/>
          <w:bCs/>
          <w:color w:val="000000"/>
        </w:rPr>
        <w:t>2.2.2機械学習を用いた解析</w:t>
      </w:r>
    </w:p>
    <w:p w:rsidR="00532938" w:rsidRDefault="00000000">
      <w:pPr>
        <w:jc w:val="both"/>
        <w:rPr>
          <w:rFonts w:ascii="Meiryo" w:eastAsia="Meiryo" w:hAnsi="Meiryo" w:cs="Meiryo"/>
          <w:color w:val="000000"/>
        </w:rPr>
      </w:pPr>
      <w:r>
        <w:rPr>
          <w:rFonts w:ascii="Meiryo" w:eastAsia="Meiryo" w:hAnsi="Meiryo" w:cs="Meiryo"/>
          <w:b/>
          <w:bCs/>
          <w:color w:val="000000"/>
        </w:rPr>
        <w:t xml:space="preserve">  </w:t>
      </w:r>
      <w:r>
        <w:rPr>
          <w:rFonts w:ascii="Meiryo" w:eastAsia="Meiryo" w:hAnsi="Meiryo" w:cs="Meiryo"/>
          <w:color w:val="000000"/>
        </w:rPr>
        <w:t>機械学習を用いたマルウェア解析は，正規のバイナリデータおよびマルウェアデータを学習し，未知のマルウェアやその亜種を含むファイルを分類する手法である。本演習では，WindowsのPE形式のバイナリファイルを対象として，マルウェア検知モデルの構築および評価を行った。使用したマルウェアデータセットは，Prateek Lalwani氏によって公開されているものである。このデータセットには，Windows環境で使用される実行ファイルおよびライブラリファイル（.exeおよび.dll）から得られた正規ソフトウェアのバイナリデータ41,323件と，マルウェア共有プラットフォームであるVirusShareから取得されたマルウェア検体96,724件の特徴量が含まれている。</w:t>
      </w:r>
    </w:p>
    <w:p w:rsidR="00532938" w:rsidRDefault="00000000">
      <w:pPr>
        <w:jc w:val="both"/>
        <w:rPr>
          <w:rFonts w:ascii="Meiryo" w:eastAsia="Meiryo" w:hAnsi="Meiryo" w:cs="Meiryo"/>
          <w:color w:val="000000"/>
        </w:rPr>
      </w:pPr>
      <w:r>
        <w:rPr>
          <w:rFonts w:ascii="Meiryo" w:eastAsia="Meiryo" w:hAnsi="Meiryo" w:cs="Meiryo"/>
          <w:color w:val="000000"/>
        </w:rPr>
        <w:t>これらのデータは，PEファイルのヘッダから抽出された属性と値をCSV形式で保存したものであり，マルウェアの特徴抽出および機械学習モデルの学習データとして利用した。さらに，これらのデータセットを組み合わせることで，正規ファイルとマルウェアの違いを学習させ，マルウェア検知モデルの性能を評価した。</w:t>
      </w:r>
    </w:p>
    <w:p w:rsidR="00532938" w:rsidRDefault="00000000">
      <w:pPr>
        <w:jc w:val="both"/>
        <w:rPr>
          <w:b/>
          <w:bCs/>
          <w:color w:val="000000"/>
        </w:rPr>
      </w:pPr>
      <w:r>
        <w:rPr>
          <w:rFonts w:ascii="Meiryo" w:eastAsia="Meiryo" w:hAnsi="Meiryo" w:cs="Meiryo"/>
          <w:b/>
          <w:bCs/>
          <w:color w:val="000000"/>
        </w:rPr>
        <w:t>2.2.3探索的データ解析（EDA）</w:t>
      </w:r>
    </w:p>
    <w:p w:rsidR="00532938" w:rsidRDefault="00000000">
      <w:pPr>
        <w:jc w:val="both"/>
        <w:rPr>
          <w:rFonts w:ascii="Meiryo" w:eastAsia="Meiryo" w:hAnsi="Meiryo" w:cs="Meiryo"/>
          <w:color w:val="000000"/>
        </w:rPr>
      </w:pPr>
      <w:r>
        <w:rPr>
          <w:rFonts w:ascii="Meiryo" w:eastAsia="Meiryo" w:hAnsi="Meiryo" w:cs="Meiryo"/>
          <w:color w:val="000000"/>
        </w:rPr>
        <w:t>マルウェア検知モデルの構築前に，正規ソフトウェアおよびマルウェアの特徴量を分析するため，探索的データ解析（Exploratory Data Analysis：EDA）を実施した。EDAは，データの特徴を理解し，異常値の有無やデータの分布を確認するための分析手法である。EDAを行うことにより，データの傾向や関係性を把握し，その後の機械学習モデルの構築やデータ前処理の方針を決定することができる。</w:t>
      </w:r>
    </w:p>
    <w:p w:rsidR="00532938" w:rsidRDefault="00000000">
      <w:pPr>
        <w:jc w:val="both"/>
        <w:rPr>
          <w:rFonts w:ascii="Meiryo" w:eastAsia="Meiryo" w:hAnsi="Meiryo" w:cs="Meiryo"/>
          <w:color w:val="000000"/>
        </w:rPr>
      </w:pPr>
      <w:r>
        <w:rPr>
          <w:rFonts w:ascii="Meiryo" w:eastAsia="Meiryo" w:hAnsi="Meiryo" w:cs="Meiryo"/>
          <w:color w:val="000000"/>
        </w:rPr>
        <w:t>分析では，データの読み込みや整理，集計処理に Pandasライブラリ を使用し，データの基本統計量の確認や欠損値の確認を行った。また，Matplotlib を用いてデータの分布や傾向をグラフとして可視化し，データの理解を深めた。これにより，データ全体の構造を把握することができ，後続の分析や機械学習モデルの構築に向けた基礎情報を得ることができた。</w:t>
      </w:r>
    </w:p>
    <w:p w:rsidR="00532938" w:rsidRDefault="00000000">
      <w:pPr>
        <w:jc w:val="both"/>
        <w:rPr>
          <w:color w:val="000000"/>
        </w:rPr>
      </w:pPr>
      <w:r>
        <w:rPr>
          <w:rFonts w:ascii="Meiryo" w:eastAsia="Meiryo" w:hAnsi="Meiryo" w:cs="Meiryo"/>
          <w:noProof/>
          <w:color w:val="000000"/>
        </w:rPr>
        <w:lastRenderedPageBreak/>
        <w:drawing>
          <wp:inline distT="0" distB="0" distL="0" distR="0">
            <wp:extent cx="5943600" cy="2447925"/>
            <wp:effectExtent l="0" t="0" r="0" b="0"/>
            <wp:docPr id="198250717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2447925"/>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図3： PandasによるCSVデータの表示結果</w:t>
      </w:r>
    </w:p>
    <w:p w:rsidR="00532938" w:rsidRDefault="00000000">
      <w:pPr>
        <w:jc w:val="both"/>
        <w:rPr>
          <w:color w:val="000000"/>
        </w:rPr>
      </w:pPr>
      <w:r>
        <w:rPr>
          <w:rFonts w:ascii="Meiryo" w:eastAsia="Meiryo" w:hAnsi="Meiryo" w:cs="Meiryo"/>
          <w:noProof/>
          <w:color w:val="000000"/>
        </w:rPr>
        <w:drawing>
          <wp:inline distT="0" distB="0" distL="0" distR="0">
            <wp:extent cx="5885815" cy="3026410"/>
            <wp:effectExtent l="0" t="0" r="0" b="0"/>
            <wp:docPr id="198250717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885815" cy="3026410"/>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 xml:space="preserve">図4：SweetvizによるMalwareDataset.csvの分析結果 </w:t>
      </w:r>
    </w:p>
    <w:p w:rsidR="00532938" w:rsidRDefault="00532938">
      <w:pPr>
        <w:rPr>
          <w:color w:val="000000"/>
        </w:rPr>
      </w:pPr>
    </w:p>
    <w:p w:rsidR="00532938" w:rsidRDefault="00000000">
      <w:pPr>
        <w:jc w:val="both"/>
        <w:rPr>
          <w:rFonts w:ascii="Meiryo" w:eastAsia="Meiryo" w:hAnsi="Meiryo" w:cs="Meiryo"/>
          <w:color w:val="000000"/>
        </w:rPr>
      </w:pPr>
      <w:r>
        <w:rPr>
          <w:rFonts w:ascii="Meiryo" w:eastAsia="Meiryo" w:hAnsi="Meiryo" w:cs="Meiryo"/>
          <w:color w:val="000000"/>
        </w:rPr>
        <w:t>データの特徴を理解するために，特徴量と目的変数（legitimate）の関係性を可視化して確認した．正規ファイルとマルウェアで特徴量の分布に違いがあるかを視覚的に確認することができる．特定の特徴量がマルウェア検知に有効である可能性を事前に把握することができ，機械学習モデルの特徴量選択やデータ理解に役立つ．ここでは，57個ある特徴量のうちの一つである VersionInformationSize と，ファイルが正規かマルウェアかを示す目的変数 legitimate との関係をヒストグラムで表した．</w:t>
      </w:r>
    </w:p>
    <w:p w:rsidR="00532938" w:rsidRDefault="00532938">
      <w:pPr>
        <w:jc w:val="both"/>
        <w:rPr>
          <w:rFonts w:ascii="Meiryo" w:eastAsia="Meiryo" w:hAnsi="Meiryo" w:cs="Meiryo"/>
          <w:color w:val="000000"/>
        </w:rPr>
      </w:pPr>
    </w:p>
    <w:p w:rsidR="00532938" w:rsidRDefault="00000000">
      <w:pPr>
        <w:jc w:val="both"/>
        <w:rPr>
          <w:color w:val="000000"/>
        </w:rPr>
      </w:pPr>
      <w:r>
        <w:rPr>
          <w:rFonts w:ascii="Meiryo" w:eastAsia="Meiryo" w:hAnsi="Meiryo" w:cs="Meiryo"/>
          <w:noProof/>
          <w:color w:val="000000"/>
        </w:rPr>
        <w:drawing>
          <wp:inline distT="0" distB="0" distL="0" distR="0">
            <wp:extent cx="5937250" cy="3489960"/>
            <wp:effectExtent l="0" t="0" r="0" b="0"/>
            <wp:docPr id="19825071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37250" cy="3489960"/>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図5: 機械学習アルゴリズムによる特徴量の重要度</w:t>
      </w:r>
    </w:p>
    <w:p w:rsidR="00532938" w:rsidRDefault="00000000">
      <w:pPr>
        <w:ind w:firstLine="120"/>
        <w:jc w:val="both"/>
        <w:rPr>
          <w:rFonts w:ascii="Meiryo" w:eastAsia="Meiryo" w:hAnsi="Meiryo" w:cs="Meiryo"/>
          <w:color w:val="000000"/>
        </w:rPr>
      </w:pPr>
      <w:r>
        <w:rPr>
          <w:rFonts w:ascii="Meiryo" w:eastAsia="Meiryo" w:hAnsi="Meiryo" w:cs="Meiryo"/>
          <w:color w:val="000000"/>
        </w:rPr>
        <w:t>図4は，機械学習アルゴリズムを用いて算出した各特徴量の重要度（Feature Importance）を示したものである。特徴量の重要度とは，モデルがマルウェアと正規バイナリを分類する際に，各特徴量がどの程度分類結果に影響を与えるかを数値で表した指標である。結果を見ると，SizeOfUninitializedData が最も高い重要度（0.20134）を示している。SizeOfUninitializedData は，PEファイルにおいて初期化されていないデータ領域（BSSセクション）のサイズを表す特徴量である。この値はプログラムの構造やメモリ使用方法に関係しており，マルウェアと正規プログラムの間で違いが現れる可能性がある。また，Machine は対象となる実行ファイルの CPU アーキテクチャ（例：x86，x64 など）を示す特徴量であり，Characteristics は PE ヘッダに含まれるファイルの属性情報（実行可能かどうか，DLLであるかなど）を示す特徴量である。これらの特徴量も比較的高い重要度を示している。</w:t>
      </w: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color w:val="000000"/>
        </w:rPr>
      </w:pP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t>2.2.4  3つの機械学習モデルによる検出器の訓練結果</w:t>
      </w:r>
    </w:p>
    <w:p w:rsidR="00532938" w:rsidRDefault="00000000">
      <w:pPr>
        <w:jc w:val="both"/>
        <w:rPr>
          <w:rFonts w:ascii="Meiryo" w:eastAsia="Meiryo" w:hAnsi="Meiryo" w:cs="Meiryo"/>
          <w:color w:val="000000"/>
        </w:rPr>
      </w:pPr>
      <w:r>
        <w:rPr>
          <w:rFonts w:ascii="Meiryo" w:eastAsia="Meiryo" w:hAnsi="Meiryo" w:cs="Meiryo"/>
          <w:color w:val="000000"/>
        </w:rPr>
        <w:t xml:space="preserve">　演習では，マルウェア検知モデルを構築するために，勾配ブースティング（Gradient Boosting）, ランダムフォレスト（Random Forest）, AdaBoost の3つ の機械学習アルゴリズムを使用した。</w:t>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表1：3つの機械学習モデルの分類精度の比較</w:t>
      </w:r>
    </w:p>
    <w:tbl>
      <w:tblPr>
        <w:tblStyle w:val="a"/>
        <w:tblW w:w="62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1440"/>
      </w:tblGrid>
      <w:tr w:rsidR="00532938">
        <w:trPr>
          <w:trHeight w:val="76"/>
          <w:tblHeader/>
          <w:jc w:val="center"/>
        </w:trPr>
        <w:tc>
          <w:tcPr>
            <w:tcW w:w="4855" w:type="dxa"/>
            <w:vAlign w:val="center"/>
          </w:tcPr>
          <w:p w:rsidR="00532938" w:rsidRDefault="00000000">
            <w:pPr>
              <w:jc w:val="center"/>
              <w:rPr>
                <w:rFonts w:ascii="Meiryo" w:eastAsia="Meiryo" w:hAnsi="Meiryo" w:cs="Meiryo"/>
                <w:b/>
                <w:bCs/>
                <w:color w:val="000000"/>
              </w:rPr>
            </w:pPr>
            <w:r>
              <w:rPr>
                <w:rFonts w:ascii="Meiryo" w:eastAsia="Meiryo" w:hAnsi="Meiryo" w:cs="Meiryo"/>
                <w:b/>
                <w:bCs/>
                <w:color w:val="000000"/>
              </w:rPr>
              <w:t>モデル</w:t>
            </w:r>
          </w:p>
        </w:tc>
        <w:tc>
          <w:tcPr>
            <w:tcW w:w="1440" w:type="dxa"/>
            <w:vAlign w:val="center"/>
          </w:tcPr>
          <w:p w:rsidR="00532938" w:rsidRDefault="00000000">
            <w:pPr>
              <w:jc w:val="center"/>
              <w:rPr>
                <w:rFonts w:ascii="Meiryo" w:eastAsia="Meiryo" w:hAnsi="Meiryo" w:cs="Meiryo"/>
                <w:b/>
                <w:bCs/>
                <w:color w:val="000000"/>
              </w:rPr>
            </w:pPr>
            <w:r>
              <w:rPr>
                <w:rFonts w:ascii="Meiryo" w:eastAsia="Meiryo" w:hAnsi="Meiryo" w:cs="Meiryo"/>
                <w:b/>
                <w:bCs/>
                <w:color w:val="000000"/>
              </w:rPr>
              <w:t>Accuracy</w:t>
            </w:r>
          </w:p>
        </w:tc>
      </w:tr>
      <w:tr w:rsidR="00532938">
        <w:trPr>
          <w:trHeight w:val="335"/>
          <w:jc w:val="center"/>
        </w:trPr>
        <w:tc>
          <w:tcPr>
            <w:tcW w:w="4855" w:type="dxa"/>
            <w:vAlign w:val="center"/>
          </w:tcPr>
          <w:p w:rsidR="00532938" w:rsidRDefault="00000000">
            <w:pPr>
              <w:jc w:val="center"/>
              <w:rPr>
                <w:rFonts w:ascii="Meiryo" w:eastAsia="Meiryo" w:hAnsi="Meiryo" w:cs="Meiryo"/>
                <w:color w:val="000000"/>
              </w:rPr>
            </w:pPr>
            <w:r>
              <w:rPr>
                <w:rFonts w:ascii="Meiryo" w:eastAsia="Meiryo" w:hAnsi="Meiryo" w:cs="Meiryo"/>
                <w:color w:val="000000"/>
              </w:rPr>
              <w:t>勾配ブースティング（Gradient Boosting）</w:t>
            </w:r>
          </w:p>
        </w:tc>
        <w:tc>
          <w:tcPr>
            <w:tcW w:w="1440" w:type="dxa"/>
            <w:vAlign w:val="center"/>
          </w:tcPr>
          <w:p w:rsidR="00532938" w:rsidRDefault="00000000">
            <w:pPr>
              <w:jc w:val="right"/>
              <w:rPr>
                <w:rFonts w:ascii="Meiryo" w:eastAsia="Meiryo" w:hAnsi="Meiryo" w:cs="Meiryo"/>
                <w:color w:val="000000"/>
              </w:rPr>
            </w:pPr>
            <w:r>
              <w:rPr>
                <w:rFonts w:ascii="Meiryo" w:eastAsia="Meiryo" w:hAnsi="Meiryo" w:cs="Meiryo"/>
                <w:color w:val="000000"/>
              </w:rPr>
              <w:t>99.29 %</w:t>
            </w:r>
          </w:p>
        </w:tc>
      </w:tr>
      <w:tr w:rsidR="00532938">
        <w:trPr>
          <w:trHeight w:val="335"/>
          <w:jc w:val="center"/>
        </w:trPr>
        <w:tc>
          <w:tcPr>
            <w:tcW w:w="4855" w:type="dxa"/>
            <w:vAlign w:val="center"/>
          </w:tcPr>
          <w:p w:rsidR="00532938" w:rsidRDefault="00000000">
            <w:pPr>
              <w:jc w:val="center"/>
              <w:rPr>
                <w:rFonts w:ascii="Meiryo" w:eastAsia="Meiryo" w:hAnsi="Meiryo" w:cs="Meiryo"/>
                <w:color w:val="000000"/>
              </w:rPr>
            </w:pPr>
            <w:r>
              <w:rPr>
                <w:rFonts w:ascii="Meiryo" w:eastAsia="Meiryo" w:hAnsi="Meiryo" w:cs="Meiryo"/>
                <w:color w:val="000000"/>
              </w:rPr>
              <w:t>ランダムフォレスト（Random Forest）</w:t>
            </w:r>
          </w:p>
        </w:tc>
        <w:tc>
          <w:tcPr>
            <w:tcW w:w="1440" w:type="dxa"/>
            <w:vAlign w:val="center"/>
          </w:tcPr>
          <w:p w:rsidR="00532938" w:rsidRDefault="00000000">
            <w:pPr>
              <w:jc w:val="right"/>
              <w:rPr>
                <w:rFonts w:ascii="Meiryo" w:eastAsia="Meiryo" w:hAnsi="Meiryo" w:cs="Meiryo"/>
                <w:color w:val="000000"/>
              </w:rPr>
            </w:pPr>
            <w:r>
              <w:rPr>
                <w:rFonts w:ascii="Meiryo" w:eastAsia="Meiryo" w:hAnsi="Meiryo" w:cs="Meiryo"/>
                <w:color w:val="000000"/>
              </w:rPr>
              <w:t>99.30 %</w:t>
            </w:r>
          </w:p>
        </w:tc>
      </w:tr>
      <w:tr w:rsidR="00532938">
        <w:trPr>
          <w:trHeight w:val="296"/>
          <w:jc w:val="center"/>
        </w:trPr>
        <w:tc>
          <w:tcPr>
            <w:tcW w:w="4855" w:type="dxa"/>
            <w:vAlign w:val="center"/>
          </w:tcPr>
          <w:p w:rsidR="00532938" w:rsidRDefault="00000000">
            <w:pPr>
              <w:jc w:val="center"/>
              <w:rPr>
                <w:rFonts w:ascii="Meiryo" w:eastAsia="Meiryo" w:hAnsi="Meiryo" w:cs="Meiryo"/>
                <w:color w:val="000000"/>
              </w:rPr>
            </w:pPr>
            <w:r>
              <w:rPr>
                <w:rFonts w:ascii="Meiryo" w:eastAsia="Meiryo" w:hAnsi="Meiryo" w:cs="Meiryo"/>
                <w:color w:val="000000"/>
              </w:rPr>
              <w:t>AdaBoost</w:t>
            </w:r>
          </w:p>
        </w:tc>
        <w:tc>
          <w:tcPr>
            <w:tcW w:w="1440" w:type="dxa"/>
            <w:vAlign w:val="center"/>
          </w:tcPr>
          <w:p w:rsidR="00532938" w:rsidRDefault="00000000">
            <w:pPr>
              <w:jc w:val="right"/>
              <w:rPr>
                <w:rFonts w:ascii="Meiryo" w:eastAsia="Meiryo" w:hAnsi="Meiryo" w:cs="Meiryo"/>
                <w:color w:val="000000"/>
              </w:rPr>
            </w:pPr>
            <w:r>
              <w:rPr>
                <w:rFonts w:ascii="Meiryo" w:eastAsia="Meiryo" w:hAnsi="Meiryo" w:cs="Meiryo"/>
                <w:color w:val="000000"/>
              </w:rPr>
              <w:t>95.36 %</w:t>
            </w:r>
          </w:p>
        </w:tc>
      </w:tr>
    </w:tbl>
    <w:p w:rsidR="00532938" w:rsidRDefault="00000000">
      <w:pPr>
        <w:jc w:val="both"/>
        <w:rPr>
          <w:rFonts w:ascii="Meiryo" w:eastAsia="Meiryo" w:hAnsi="Meiryo" w:cs="Meiryo"/>
          <w:color w:val="000000"/>
        </w:rPr>
      </w:pPr>
      <w:r>
        <w:rPr>
          <w:rFonts w:ascii="Meiryo" w:eastAsia="Meiryo" w:hAnsi="Meiryo" w:cs="Meiryo"/>
          <w:color w:val="000000"/>
        </w:rPr>
        <w:t>表1より，ランダムフォレストモデルが最も高い分類精度（99.30%）を示し，次いで勾配ブースティング（99.29%）がほぼ同程度の高い性能を示した。一方で，AdaBoostは95.36%となり，他の2つのモデルと比較するとやや低い結果となった。</w:t>
      </w:r>
    </w:p>
    <w:p w:rsidR="00532938" w:rsidRDefault="00000000">
      <w:pPr>
        <w:jc w:val="both"/>
        <w:rPr>
          <w:rFonts w:ascii="Meiryo" w:eastAsia="Meiryo" w:hAnsi="Meiryo" w:cs="Meiryo"/>
          <w:color w:val="000000"/>
        </w:rPr>
      </w:pPr>
      <w:r>
        <w:rPr>
          <w:rFonts w:ascii="Meiryo" w:eastAsia="Meiryo" w:hAnsi="Meiryo" w:cs="Meiryo"/>
          <w:color w:val="000000"/>
        </w:rPr>
        <w:t>以上の結果から，アンサンブル学習アルゴリズムの中でも，ランダムフォレストおよび勾配ブースティングはマルウェア検知において非常に高い性能を示すことが確認された。</w:t>
      </w:r>
    </w:p>
    <w:p w:rsidR="00532938" w:rsidRDefault="00000000">
      <w:pPr>
        <w:jc w:val="both"/>
        <w:rPr>
          <w:b/>
          <w:bCs/>
          <w:color w:val="000000"/>
        </w:rPr>
      </w:pPr>
      <w:r>
        <w:rPr>
          <w:rFonts w:ascii="Meiryo" w:eastAsia="Meiryo" w:hAnsi="Meiryo" w:cs="Meiryo"/>
          <w:b/>
          <w:bCs/>
          <w:color w:val="000000"/>
        </w:rPr>
        <w:t>2.2.5機械学習によるマルウェア分類の課題</w:t>
      </w:r>
    </w:p>
    <w:p w:rsidR="00532938" w:rsidRDefault="00000000">
      <w:pPr>
        <w:jc w:val="both"/>
        <w:rPr>
          <w:color w:val="000000"/>
        </w:rPr>
      </w:pPr>
      <w:r>
        <w:rPr>
          <w:rFonts w:ascii="Meiryo" w:eastAsia="Meiryo" w:hAnsi="Meiryo" w:cs="Meiryo"/>
          <w:color w:val="000000"/>
        </w:rPr>
        <w:t xml:space="preserve">　機械学習を用いたマルウェア分類における課題を述べる．</w:t>
      </w:r>
    </w:p>
    <w:p w:rsidR="00532938" w:rsidRDefault="00000000">
      <w:pPr>
        <w:numPr>
          <w:ilvl w:val="0"/>
          <w:numId w:val="1"/>
        </w:numPr>
        <w:ind w:left="360"/>
        <w:jc w:val="both"/>
        <w:rPr>
          <w:rFonts w:ascii="Meiryo" w:eastAsia="Meiryo" w:hAnsi="Meiryo" w:cs="Meiryo"/>
          <w:color w:val="000000"/>
        </w:rPr>
      </w:pPr>
      <w:r>
        <w:rPr>
          <w:rFonts w:ascii="Meiryo" w:eastAsia="Meiryo" w:hAnsi="Meiryo" w:cs="Meiryo"/>
          <w:color w:val="000000"/>
        </w:rPr>
        <w:t>実運用での主な利用場面</w:t>
      </w:r>
    </w:p>
    <w:p w:rsidR="00532938" w:rsidRDefault="00000000">
      <w:pPr>
        <w:ind w:left="440"/>
        <w:jc w:val="both"/>
        <w:rPr>
          <w:color w:val="000000"/>
        </w:rPr>
      </w:pPr>
      <w:r>
        <w:rPr>
          <w:rFonts w:ascii="Meiryo" w:eastAsia="Meiryo" w:hAnsi="Meiryo" w:cs="Meiryo"/>
          <w:color w:val="000000"/>
        </w:rPr>
        <w:t>大規模ネットワーク環境におけるリアルタイム検知や，SOC におけるアラートの一次トリアージなど，自動化が求められる場面で利用される．</w:t>
      </w:r>
    </w:p>
    <w:p w:rsidR="00532938" w:rsidRDefault="00000000">
      <w:pPr>
        <w:numPr>
          <w:ilvl w:val="0"/>
          <w:numId w:val="2"/>
        </w:numPr>
        <w:ind w:left="360"/>
        <w:jc w:val="both"/>
        <w:rPr>
          <w:rFonts w:ascii="Meiryo" w:eastAsia="Meiryo" w:hAnsi="Meiryo" w:cs="Meiryo"/>
          <w:color w:val="000000"/>
        </w:rPr>
      </w:pPr>
      <w:r>
        <w:rPr>
          <w:rFonts w:ascii="Meiryo" w:eastAsia="Meiryo" w:hAnsi="Meiryo" w:cs="Meiryo"/>
          <w:color w:val="000000"/>
        </w:rPr>
        <w:t>攻撃者による回避・対抗手法</w:t>
      </w:r>
    </w:p>
    <w:p w:rsidR="00532938" w:rsidRDefault="00000000">
      <w:pPr>
        <w:ind w:left="440"/>
        <w:jc w:val="both"/>
        <w:rPr>
          <w:color w:val="000000"/>
        </w:rPr>
      </w:pPr>
      <w:r>
        <w:rPr>
          <w:rFonts w:ascii="Meiryo" w:eastAsia="Meiryo" w:hAnsi="Meiryo" w:cs="Meiryo"/>
          <w:color w:val="000000"/>
        </w:rPr>
        <w:t>攻撃者は，学習データに悪影響を与えるデータ汚染（データポイズニング）や，モデルの判断基準を推測した上で特徴を回避する手法を用いる可能性がある．</w:t>
      </w:r>
    </w:p>
    <w:p w:rsidR="00532938" w:rsidRDefault="00000000">
      <w:pPr>
        <w:numPr>
          <w:ilvl w:val="0"/>
          <w:numId w:val="3"/>
        </w:numPr>
        <w:ind w:left="360"/>
        <w:jc w:val="both"/>
        <w:rPr>
          <w:rFonts w:ascii="Meiryo" w:eastAsia="Meiryo" w:hAnsi="Meiryo" w:cs="Meiryo"/>
          <w:color w:val="000000"/>
        </w:rPr>
      </w:pPr>
      <w:r>
        <w:rPr>
          <w:rFonts w:ascii="Meiryo" w:eastAsia="Meiryo" w:hAnsi="Meiryo" w:cs="Meiryo"/>
          <w:color w:val="000000"/>
        </w:rPr>
        <w:t>セキュリティ対策としての限界</w:t>
      </w:r>
    </w:p>
    <w:p w:rsidR="00532938" w:rsidRDefault="00000000">
      <w:pPr>
        <w:ind w:left="440"/>
        <w:jc w:val="both"/>
        <w:rPr>
          <w:rFonts w:ascii="Meiryo" w:eastAsia="Meiryo" w:hAnsi="Meiryo" w:cs="Meiryo"/>
          <w:color w:val="000000"/>
        </w:rPr>
      </w:pPr>
      <w:r>
        <w:rPr>
          <w:rFonts w:ascii="Meiryo" w:eastAsia="Meiryo" w:hAnsi="Meiryo" w:cs="Meiryo"/>
          <w:color w:val="000000"/>
        </w:rPr>
        <w:t>機械学習モデルは，学習データの質や量に大きく依存し，攻撃手法の変化による概念ドリフトへの継続的な対応が必要となる．また，検知結果の理由を明確に説明することが難しいという課題もある．</w:t>
      </w:r>
    </w:p>
    <w:p w:rsidR="00532938" w:rsidRDefault="00000000">
      <w:pPr>
        <w:jc w:val="both"/>
        <w:rPr>
          <w:rFonts w:ascii="Meiryo" w:eastAsia="Meiryo" w:hAnsi="Meiryo" w:cs="Meiryo"/>
          <w:b/>
          <w:bCs/>
          <w:color w:val="000000"/>
        </w:rPr>
      </w:pPr>
      <w:r>
        <w:rPr>
          <w:rFonts w:ascii="Meiryo" w:eastAsia="Meiryo" w:hAnsi="Meiryo" w:cs="Meiryo"/>
          <w:b/>
          <w:bCs/>
          <w:color w:val="000000"/>
        </w:rPr>
        <w:lastRenderedPageBreak/>
        <w:t>2.2.6 マルウェア解析手法の組み合わせに関する検討</w:t>
      </w:r>
    </w:p>
    <w:p w:rsidR="00532938" w:rsidRDefault="00000000">
      <w:pPr>
        <w:ind w:firstLine="120"/>
        <w:jc w:val="both"/>
        <w:rPr>
          <w:color w:val="000000"/>
        </w:rPr>
      </w:pPr>
      <w:r>
        <w:rPr>
          <w:rFonts w:ascii="Meiryo" w:eastAsia="Meiryo" w:hAnsi="Meiryo" w:cs="Meiryo"/>
          <w:color w:val="000000"/>
        </w:rPr>
        <w:t>近年のマルウェアは，難読化，環境検知，ファイルレス化，短時間での亜種生成など高度な検知回避技術を用いており，単一の解析手法では十分な検知・防御が困難になっている．本演習の中で，セキュリティ対策・攻撃検知の実用性を想定した観点から，静的解析・動的解析・機械学習を用いた解析をどのように組み合わせれば有効な防御になるかを検討した．実際の組織におけるセキュリティ対策を想定し，複数のマルウェア解析手法を組み合わせた統合アーキテクチャを設計した．</w:t>
      </w:r>
    </w:p>
    <w:p w:rsidR="00532938" w:rsidRDefault="00000000">
      <w:pPr>
        <w:jc w:val="both"/>
        <w:rPr>
          <w:color w:val="000000"/>
        </w:rPr>
      </w:pPr>
      <w:r>
        <w:rPr>
          <w:rFonts w:ascii="Meiryo" w:eastAsia="Meiryo" w:hAnsi="Meiryo" w:cs="Meiryo"/>
          <w:noProof/>
          <w:color w:val="000000"/>
        </w:rPr>
        <w:drawing>
          <wp:inline distT="0" distB="0" distL="0" distR="0">
            <wp:extent cx="5859780" cy="4455795"/>
            <wp:effectExtent l="0" t="0" r="0" b="0"/>
            <wp:docPr id="19825071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859780" cy="4455795"/>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図5: 統合セキュリティ監視アーキテクチャ</w:t>
      </w:r>
    </w:p>
    <w:p w:rsidR="00532938" w:rsidRDefault="00532938">
      <w:pPr>
        <w:rPr>
          <w:color w:val="000000"/>
        </w:rPr>
      </w:pPr>
    </w:p>
    <w:p w:rsidR="00532938" w:rsidRDefault="00000000">
      <w:pPr>
        <w:ind w:firstLine="120"/>
        <w:jc w:val="both"/>
        <w:rPr>
          <w:color w:val="000000"/>
        </w:rPr>
      </w:pPr>
      <w:r>
        <w:rPr>
          <w:rFonts w:ascii="Meiryo" w:eastAsia="Meiryo" w:hAnsi="Meiryo" w:cs="Meiryo"/>
          <w:color w:val="000000"/>
        </w:rPr>
        <w:t>サイバーセキュリティは「完璧」を目指すものではなく，「継続的改善」を実践するものである．脅威は日々進化し，完全な防御は不可能である．しかし，本レポートで提案した多層防御アーキテクチャは，組織が現実的なリソースで実現可能な，効果的なアプローチの一つであるかなと考えて書いていました．重要なのは，技術の導入ではなく，</w:t>
      </w:r>
      <w:r>
        <w:rPr>
          <w:rFonts w:ascii="Meiryo" w:eastAsia="Meiryo" w:hAnsi="Meiryo" w:cs="Meiryo"/>
          <w:color w:val="000000"/>
        </w:rPr>
        <w:lastRenderedPageBreak/>
        <w:t>組織全体のセキュリティ文化の醸成である．経営層から現場まで，全員がセキュリティの重要性を理解し，日々の業務の中で実践する．それが，最強の防御となる．</w:t>
      </w:r>
    </w:p>
    <w:p w:rsidR="00532938" w:rsidRDefault="00532938">
      <w:pPr>
        <w:rPr>
          <w:color w:val="000000"/>
        </w:rPr>
      </w:pPr>
    </w:p>
    <w:p w:rsidR="00532938" w:rsidRDefault="00000000">
      <w:pPr>
        <w:jc w:val="both"/>
        <w:rPr>
          <w:rFonts w:ascii="Meiryo" w:eastAsia="Meiryo" w:hAnsi="Meiryo" w:cs="Meiryo"/>
          <w:b/>
          <w:bCs/>
          <w:color w:val="000000"/>
        </w:rPr>
      </w:pPr>
      <w:r>
        <w:rPr>
          <w:rFonts w:ascii="Meiryo" w:eastAsia="Meiryo" w:hAnsi="Meiryo" w:cs="Meiryo"/>
          <w:color w:val="000000"/>
        </w:rPr>
        <w:t xml:space="preserve"> </w:t>
      </w:r>
      <w:r>
        <w:rPr>
          <w:rFonts w:ascii="Meiryo" w:eastAsia="Meiryo" w:hAnsi="Meiryo" w:cs="Meiryo"/>
          <w:b/>
          <w:bCs/>
          <w:color w:val="000000"/>
        </w:rPr>
        <w:t>2.2.7私自身の視点から考えると</w:t>
      </w:r>
    </w:p>
    <w:p w:rsidR="00532938" w:rsidRDefault="00000000">
      <w:pPr>
        <w:jc w:val="both"/>
        <w:rPr>
          <w:color w:val="000000"/>
        </w:rPr>
      </w:pPr>
      <w:r>
        <w:rPr>
          <w:rFonts w:ascii="Meiryo" w:eastAsia="Meiryo" w:hAnsi="Meiryo" w:cs="Meiryo"/>
          <w:color w:val="000000"/>
        </w:rPr>
        <w:t>これまでセキュリティについては，主に講義を通して理論的な内容を中心に学んできた．しかし，本演習では実際にツールを使用しながら分析やネットワーク設計を行うことで，セキュリティ技術をより実践的に理解することができた．特に，実際の環境を想定した演習を通して，理論だけでは得られない経験を積むことができたと感じている．また，探索的データ解析（EDA）の演習では，データの分布や特徴を可視化しながら分析を進める過程が非常に興味深かった．データの特徴を理解し，そこから仮説を立てて検証するという流れを実際に体験することで，データ分析の重要性を実感することができた．さらに，マルウェア解析の演習を通して，マルウェアの構造や攻撃の仕組み，そしてそれを検知するための方法について理解を深めることができた．機械学習を用いたマルウェア検知の手法についても学ぶことができ，セキュリティ分野におけるデータ分析の有効性を強く感じた．</w:t>
      </w:r>
    </w:p>
    <w:p w:rsidR="00532938" w:rsidRDefault="00000000">
      <w:pPr>
        <w:jc w:val="both"/>
        <w:rPr>
          <w:color w:val="000000"/>
        </w:rPr>
      </w:pPr>
      <w:r>
        <w:rPr>
          <w:rFonts w:ascii="Meiryo" w:eastAsia="Meiryo" w:hAnsi="Meiryo" w:cs="Meiryo"/>
          <w:color w:val="000000"/>
        </w:rPr>
        <w:t>今回の演習を通して，セキュリティに関する理論だけでなく，実践的なスキルや分析の考え方を身につけることができた．</w:t>
      </w: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t>2.2.8 企業におけるマルウェア対策（初期分析）</w:t>
      </w:r>
    </w:p>
    <w:p w:rsidR="00532938" w:rsidRDefault="00000000">
      <w:pPr>
        <w:jc w:val="both"/>
        <w:rPr>
          <w:color w:val="000000"/>
        </w:rPr>
      </w:pPr>
      <w:r>
        <w:rPr>
          <w:rFonts w:ascii="Meiryo" w:eastAsia="Meiryo" w:hAnsi="Meiryo" w:cs="Meiryo"/>
          <w:color w:val="000000"/>
        </w:rPr>
        <w:t>企業の情報システムを安全に運用するためには，マルウェアをできるだけ早い段階で検知することが重要である．そのため，多くの企業ではシステム内で検出された疑わしいファイルに対して初期分析（Initial Analysis）を実施している．まず，疑わしいファイルのハッシュ値（MD5やSHA256など）を計算し，既知のマルウェアのデータベースと照合することで，既知のマルウェアであるかどうかを確認する．また，ファイルの構造や特徴量（ヘッダ情報，セクションサイズ，エントリーポイントなど）を分析し，正規ファイルと比較することで不審な点がないかを確認する．</w:t>
      </w:r>
    </w:p>
    <w:p w:rsidR="00532938" w:rsidRDefault="00000000">
      <w:pPr>
        <w:jc w:val="both"/>
        <w:rPr>
          <w:color w:val="000000"/>
        </w:rPr>
      </w:pPr>
      <w:r>
        <w:rPr>
          <w:rFonts w:ascii="Meiryo" w:eastAsia="Meiryo" w:hAnsi="Meiryo" w:cs="Meiryo"/>
          <w:color w:val="000000"/>
        </w:rPr>
        <w:t>さらに近年では，機械学習（Machine Learning）を用いたマルウェア検知技術も広く利用されている．機械学習モデルはファイルのさまざまな特徴量を分析し，そのファイ</w:t>
      </w:r>
      <w:r>
        <w:rPr>
          <w:rFonts w:ascii="Meiryo" w:eastAsia="Meiryo" w:hAnsi="Meiryo" w:cs="Meiryo"/>
          <w:color w:val="000000"/>
        </w:rPr>
        <w:lastRenderedPageBreak/>
        <w:t>ルがマルウェアである可能性を分類することができる．この方法は，従来のシグネチャベースの検知では発見が難しい未知のマルウェアを検出する場合にも有効である．</w:t>
      </w:r>
    </w:p>
    <w:p w:rsidR="00532938" w:rsidRDefault="00000000">
      <w:pPr>
        <w:jc w:val="both"/>
        <w:rPr>
          <w:color w:val="000000"/>
        </w:rPr>
      </w:pPr>
      <w:r>
        <w:rPr>
          <w:rFonts w:ascii="Meiryo" w:eastAsia="Meiryo" w:hAnsi="Meiryo" w:cs="Meiryo"/>
          <w:color w:val="000000"/>
        </w:rPr>
        <w:t>もしファイルがマルウェアである可能性が高いと判断された場合，感染拡大を防ぐためにファイルの隔離（quarantine）やネットワーク監視（network monitoring）などの対策を行う．また，必要に応じてシステム全体の調査を行い，被害の拡大を防止する．このような多層的な対策により，企業はマルウェアによるセキュリティリスクを低減している．</w:t>
      </w:r>
    </w:p>
    <w:p w:rsidR="00532938" w:rsidRDefault="00000000">
      <w:pPr>
        <w:jc w:val="both"/>
        <w:rPr>
          <w:b/>
          <w:bCs/>
          <w:color w:val="000000"/>
        </w:rPr>
      </w:pPr>
      <w:r>
        <w:rPr>
          <w:rFonts w:ascii="Meiryo" w:eastAsia="Meiryo" w:hAnsi="Meiryo" w:cs="Meiryo"/>
          <w:b/>
          <w:bCs/>
          <w:color w:val="000000"/>
        </w:rPr>
        <w:t>2.3インシデントレスポンス演習</w:t>
      </w:r>
    </w:p>
    <w:p w:rsidR="00532938" w:rsidRDefault="00000000">
      <w:pPr>
        <w:ind w:firstLine="120"/>
        <w:jc w:val="both"/>
        <w:rPr>
          <w:color w:val="000000"/>
        </w:rPr>
      </w:pPr>
      <w:r>
        <w:rPr>
          <w:rFonts w:ascii="Meiryo" w:eastAsia="Meiryo" w:hAnsi="Meiryo" w:cs="Meiryo"/>
          <w:color w:val="000000"/>
        </w:rPr>
        <w:t>インシデントレスポンス演習では，ネットワークのアクセス制御の設計や，セキュリティインシデントのシナリオにおいて原因の分析や対策を検討した．</w:t>
      </w:r>
    </w:p>
    <w:p w:rsidR="00532938" w:rsidRDefault="00000000">
      <w:pPr>
        <w:jc w:val="both"/>
        <w:rPr>
          <w:b/>
          <w:bCs/>
          <w:color w:val="000000"/>
        </w:rPr>
      </w:pPr>
      <w:r>
        <w:rPr>
          <w:rFonts w:ascii="Meiryo" w:eastAsia="Meiryo" w:hAnsi="Meiryo" w:cs="Meiryo"/>
          <w:b/>
          <w:bCs/>
          <w:color w:val="000000"/>
        </w:rPr>
        <w:t>2.3.1ネットワーク設計演習</w:t>
      </w:r>
    </w:p>
    <w:p w:rsidR="00532938" w:rsidRDefault="00000000">
      <w:pPr>
        <w:ind w:firstLine="120"/>
        <w:jc w:val="both"/>
        <w:rPr>
          <w:color w:val="000000"/>
        </w:rPr>
      </w:pPr>
      <w:r>
        <w:rPr>
          <w:rFonts w:ascii="Meiryo" w:eastAsia="Meiryo" w:hAnsi="Meiryo" w:cs="Meiryo"/>
          <w:color w:val="000000"/>
        </w:rPr>
        <w:t>最初の課題では，企業内ネットワークの安全性を高めるために，社内ネットワークの構成を設計し，ファイアウォールでのアクセス制御方式を検討した．図○に示したテレワーク対応ネットワーク構成において，事務ネットワーク（事務NW）と開発ネットワーク（開発NW）を分離するためのアクセス制御リストを設計した．</w:t>
      </w:r>
    </w:p>
    <w:p w:rsidR="00532938" w:rsidRDefault="00000000">
      <w:pPr>
        <w:jc w:val="both"/>
        <w:rPr>
          <w:color w:val="000000"/>
        </w:rPr>
      </w:pPr>
      <w:r>
        <w:rPr>
          <w:rFonts w:ascii="Meiryo" w:eastAsia="Meiryo" w:hAnsi="Meiryo" w:cs="Meiryo"/>
          <w:noProof/>
          <w:color w:val="000000"/>
        </w:rPr>
        <w:drawing>
          <wp:inline distT="0" distB="0" distL="0" distR="0">
            <wp:extent cx="5692775" cy="2511425"/>
            <wp:effectExtent l="0" t="0" r="0" b="0"/>
            <wp:docPr id="19825071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692775" cy="2511425"/>
                    </a:xfrm>
                    <a:prstGeom prst="rect">
                      <a:avLst/>
                    </a:prstGeom>
                    <a:ln/>
                  </pic:spPr>
                </pic:pic>
              </a:graphicData>
            </a:graphic>
          </wp:inline>
        </w:drawing>
      </w:r>
    </w:p>
    <w:p w:rsidR="00532938" w:rsidRPr="001C5E1E" w:rsidRDefault="00000000" w:rsidP="001C5E1E">
      <w:pPr>
        <w:jc w:val="center"/>
        <w:rPr>
          <w:rFonts w:eastAsia="Times New Roman"/>
          <w:color w:val="000000"/>
          <w:sz w:val="21"/>
          <w:szCs w:val="21"/>
        </w:rPr>
      </w:pPr>
      <w:r>
        <w:rPr>
          <w:rFonts w:ascii="Meiryo" w:eastAsia="Meiryo" w:hAnsi="Meiryo" w:cs="Meiryo"/>
          <w:color w:val="000000"/>
          <w:sz w:val="21"/>
          <w:szCs w:val="21"/>
        </w:rPr>
        <w:t>図6:テレワーク対応ネットワーク構成</w:t>
      </w:r>
    </w:p>
    <w:p w:rsidR="00532938" w:rsidRDefault="00532938">
      <w:pPr>
        <w:rPr>
          <w:rFonts w:ascii="Meiryo" w:eastAsia="Meiryo" w:hAnsi="Meiryo" w:cs="Meiryo"/>
          <w:color w:val="000000"/>
          <w:highlight w:val="yellow"/>
        </w:rPr>
      </w:pPr>
    </w:p>
    <w:p w:rsidR="00532938" w:rsidRDefault="00000000">
      <w:pPr>
        <w:jc w:val="center"/>
        <w:rPr>
          <w:rFonts w:ascii="Meiryo" w:eastAsia="Meiryo" w:hAnsi="Meiryo" w:cs="Meiryo"/>
          <w:color w:val="000000"/>
          <w:highlight w:val="yellow"/>
        </w:rPr>
      </w:pPr>
      <w:r>
        <w:rPr>
          <w:rFonts w:ascii="Meiryo" w:eastAsia="Meiryo" w:hAnsi="Meiryo" w:cs="Meiryo"/>
          <w:color w:val="000000"/>
        </w:rPr>
        <w:t>表2：テレワーク業務対応のFWのアクセス制御リスト</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
        <w:gridCol w:w="1830"/>
        <w:gridCol w:w="1929"/>
        <w:gridCol w:w="2368"/>
        <w:gridCol w:w="284"/>
        <w:gridCol w:w="2418"/>
      </w:tblGrid>
      <w:tr w:rsidR="00532938">
        <w:trPr>
          <w:tblHeader/>
        </w:trPr>
        <w:tc>
          <w:tcPr>
            <w:tcW w:w="521"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lastRenderedPageBreak/>
              <w:t>ACL番号</w:t>
            </w:r>
          </w:p>
        </w:tc>
        <w:tc>
          <w:tcPr>
            <w:tcW w:w="1830"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t>送信元</w:t>
            </w:r>
          </w:p>
        </w:tc>
        <w:tc>
          <w:tcPr>
            <w:tcW w:w="1929"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t>宛先</w:t>
            </w:r>
          </w:p>
        </w:tc>
        <w:tc>
          <w:tcPr>
            <w:tcW w:w="2368"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t>プロトコル</w:t>
            </w:r>
            <w:r>
              <w:rPr>
                <w:rFonts w:ascii="Meiryo" w:eastAsia="Meiryo" w:hAnsi="Meiryo" w:cs="Meiryo"/>
                <w:b/>
                <w:bCs/>
                <w:color w:val="000000"/>
                <w:sz w:val="15"/>
                <w:szCs w:val="15"/>
              </w:rPr>
              <w:br/>
              <w:t>サービス</w:t>
            </w:r>
          </w:p>
        </w:tc>
        <w:tc>
          <w:tcPr>
            <w:tcW w:w="284"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t>動作</w:t>
            </w:r>
          </w:p>
        </w:tc>
        <w:tc>
          <w:tcPr>
            <w:tcW w:w="2418" w:type="dxa"/>
            <w:vAlign w:val="center"/>
          </w:tcPr>
          <w:p w:rsidR="00532938" w:rsidRDefault="00000000">
            <w:pPr>
              <w:jc w:val="center"/>
              <w:rPr>
                <w:rFonts w:ascii="Meiryo" w:eastAsia="Meiryo" w:hAnsi="Meiryo" w:cs="Meiryo"/>
                <w:b/>
                <w:bCs/>
                <w:color w:val="000000"/>
                <w:sz w:val="15"/>
                <w:szCs w:val="15"/>
              </w:rPr>
            </w:pPr>
            <w:r>
              <w:rPr>
                <w:rFonts w:ascii="Meiryo" w:eastAsia="Meiryo" w:hAnsi="Meiryo" w:cs="Meiryo"/>
                <w:b/>
                <w:bCs/>
                <w:color w:val="000000"/>
                <w:sz w:val="15"/>
                <w:szCs w:val="15"/>
              </w:rPr>
              <w:t>備考</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any</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203.0.113.65</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VPN（SSTP など）</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インターネット→VPNサーバ</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2</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203.0.113.97</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any</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HTTP(80), HTTPS(443), DNS</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プロキシ→インターネット</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3</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192.168.16.0/24</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192.168.64.0/24,</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VDI</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VDI（仮想デスクトップ）接続 VPNサーバ→仮想サーバNW（アクセスNW経由）</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4</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192.168.0.0/23</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203.0.113.97</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HTTP / HTTPS</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事務NW / 開発NW → プロキシサーバ</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5</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192.168.64.0/23</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203.0.113.97</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HTTP / HTTPS</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仮想マシンNW → プロキシサーバ</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6</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192.168.10.24</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192.168.128.0/24</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HTTPS(443), SSH(22)</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開発NW → 開発サーバNW</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7</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192.168.5.0/24</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192.168.128.0/24</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HTTPS(443), SSH(22)</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許可</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開発用仮想サーバ → 開発サーバNW</w:t>
            </w:r>
          </w:p>
        </w:tc>
      </w:tr>
      <w:tr w:rsidR="00532938">
        <w:tc>
          <w:tcPr>
            <w:tcW w:w="521"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8</w:t>
            </w:r>
          </w:p>
        </w:tc>
        <w:tc>
          <w:tcPr>
            <w:tcW w:w="1830"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any</w:t>
            </w:r>
          </w:p>
        </w:tc>
        <w:tc>
          <w:tcPr>
            <w:tcW w:w="1929"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any</w:t>
            </w:r>
          </w:p>
        </w:tc>
        <w:tc>
          <w:tcPr>
            <w:tcW w:w="2368" w:type="dxa"/>
            <w:vAlign w:val="center"/>
          </w:tcPr>
          <w:p w:rsidR="00532938" w:rsidRDefault="00000000">
            <w:pPr>
              <w:jc w:val="center"/>
              <w:rPr>
                <w:rFonts w:ascii="Meiryo" w:eastAsia="Meiryo" w:hAnsi="Meiryo" w:cs="Meiryo"/>
                <w:color w:val="000000"/>
                <w:sz w:val="15"/>
                <w:szCs w:val="15"/>
              </w:rPr>
            </w:pPr>
            <w:r>
              <w:rPr>
                <w:rFonts w:ascii="Meiryo" w:eastAsia="Meiryo" w:hAnsi="Meiryo" w:cs="Meiryo"/>
                <w:color w:val="000000"/>
                <w:sz w:val="15"/>
                <w:szCs w:val="15"/>
              </w:rPr>
              <w:t>any</w:t>
            </w:r>
          </w:p>
        </w:tc>
        <w:tc>
          <w:tcPr>
            <w:tcW w:w="284"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拒否</w:t>
            </w:r>
          </w:p>
        </w:tc>
        <w:tc>
          <w:tcPr>
            <w:tcW w:w="2418" w:type="dxa"/>
            <w:vAlign w:val="center"/>
          </w:tcPr>
          <w:p w:rsidR="00532938" w:rsidRDefault="00000000">
            <w:pPr>
              <w:rPr>
                <w:rFonts w:ascii="Meiryo" w:eastAsia="Meiryo" w:hAnsi="Meiryo" w:cs="Meiryo"/>
                <w:color w:val="000000"/>
                <w:sz w:val="15"/>
                <w:szCs w:val="15"/>
              </w:rPr>
            </w:pPr>
            <w:r>
              <w:rPr>
                <w:rFonts w:ascii="Meiryo" w:eastAsia="Meiryo" w:hAnsi="Meiryo" w:cs="Meiryo"/>
                <w:color w:val="000000"/>
                <w:sz w:val="15"/>
                <w:szCs w:val="15"/>
              </w:rPr>
              <w:t>どのACLにも一致しない</w:t>
            </w:r>
          </w:p>
        </w:tc>
      </w:tr>
    </w:tbl>
    <w:p w:rsidR="00532938" w:rsidRDefault="00532938">
      <w:pPr>
        <w:rPr>
          <w:rFonts w:ascii="Meiryo" w:eastAsia="Meiryo" w:hAnsi="Meiryo" w:cs="Meiryo"/>
          <w:color w:val="000000"/>
        </w:rPr>
      </w:pPr>
    </w:p>
    <w:p w:rsidR="00532938" w:rsidRDefault="00000000">
      <w:pPr>
        <w:rPr>
          <w:rFonts w:ascii="Meiryo" w:eastAsia="Meiryo" w:hAnsi="Meiryo" w:cs="Meiryo"/>
          <w:color w:val="000000"/>
        </w:rPr>
      </w:pPr>
      <w:r>
        <w:rPr>
          <w:rFonts w:ascii="Meiryo" w:eastAsia="Meiryo" w:hAnsi="Meiryo" w:cs="Meiryo"/>
          <w:color w:val="000000"/>
        </w:rPr>
        <w:t>表2に示すアクセス制御リストは，課題として提示されたネットワーク上でのアクセスの制御方法(通信の許可・拒否)をルールに則り定義した．許可ルール (許可) は特定の通信を通すための設定で，例えばVPNやプロキシ，開発用サーバへのアクセスを制御する．拒否ルール (拒否) は，1から7のいずれのルールに該当しない通信をブロックするための「デフォルトの安全策」である．これにより，不要なアクセスや不正アクセスからネットワークを守ることができる．</w:t>
      </w:r>
    </w:p>
    <w:p w:rsidR="00532938" w:rsidRDefault="00532938">
      <w:pPr>
        <w:rPr>
          <w:rFonts w:ascii="Meiryo" w:eastAsia="Meiryo" w:hAnsi="Meiryo" w:cs="Meiryo"/>
          <w:color w:val="000000"/>
        </w:rPr>
      </w:pPr>
    </w:p>
    <w:p w:rsidR="00532938" w:rsidRDefault="00000000">
      <w:pPr>
        <w:jc w:val="both"/>
        <w:rPr>
          <w:rFonts w:ascii="Meiryo" w:eastAsia="Meiryo" w:hAnsi="Meiryo" w:cs="Meiryo"/>
          <w:b/>
          <w:bCs/>
          <w:color w:val="000000"/>
        </w:rPr>
      </w:pPr>
      <w:r>
        <w:rPr>
          <w:rFonts w:ascii="Meiryo" w:eastAsia="Meiryo" w:hAnsi="Meiryo" w:cs="Meiryo"/>
          <w:b/>
          <w:bCs/>
          <w:color w:val="000000"/>
        </w:rPr>
        <w:t>2.3.2Webサイトからの情報流出インシデント</w:t>
      </w:r>
    </w:p>
    <w:p w:rsidR="00532938" w:rsidRDefault="00000000">
      <w:pPr>
        <w:jc w:val="both"/>
        <w:rPr>
          <w:color w:val="000000"/>
        </w:rPr>
      </w:pPr>
      <w:r>
        <w:rPr>
          <w:rFonts w:ascii="Meiryo" w:eastAsia="Meiryo" w:hAnsi="Meiryo" w:cs="Meiryo"/>
          <w:color w:val="000000"/>
        </w:rPr>
        <w:t xml:space="preserve">　２つめの課題では，自動車販売代理店におけるWebサイトに不具合があり，情報流出したセキュリティインシデントにおいて，会社として取るべき行動，情報流出した原因を検討した．システムの構成や運用方法を確認し，どの部分にセキュリティ上のリスクが存在するのかを分析した．</w:t>
      </w:r>
    </w:p>
    <w:p w:rsidR="00532938" w:rsidRDefault="00000000">
      <w:pPr>
        <w:jc w:val="both"/>
        <w:rPr>
          <w:b/>
          <w:bCs/>
          <w:color w:val="000000"/>
        </w:rPr>
      </w:pPr>
      <w:r>
        <w:rPr>
          <w:rFonts w:ascii="Meiryo" w:eastAsia="Meiryo" w:hAnsi="Meiryo" w:cs="Meiryo"/>
          <w:b/>
          <w:bCs/>
          <w:color w:val="000000"/>
        </w:rPr>
        <w:t>2.3.3企業におけるランサムウェア感染インシデント</w:t>
      </w:r>
    </w:p>
    <w:p w:rsidR="00532938" w:rsidRDefault="00000000">
      <w:pPr>
        <w:jc w:val="both"/>
        <w:rPr>
          <w:rFonts w:ascii="Meiryo" w:eastAsia="Meiryo" w:hAnsi="Meiryo" w:cs="Meiryo"/>
          <w:color w:val="000000"/>
        </w:rPr>
      </w:pPr>
      <w:r>
        <w:rPr>
          <w:rFonts w:ascii="Meiryo" w:eastAsia="Meiryo" w:hAnsi="Meiryo" w:cs="Meiryo"/>
          <w:color w:val="000000"/>
        </w:rPr>
        <w:lastRenderedPageBreak/>
        <w:t xml:space="preserve">　三つ目の課題では，企業におけるランサムウェア感染インシデントへの対策について検討した。まず，認証強化の観点から，特権ID「admin」のパスワードを推測困難な複雑なものへ変更するとともに，多要素認証（MFA）を導入することで，パスワードのみを用いた不正ログインを防止する。</w:t>
      </w:r>
    </w:p>
    <w:p w:rsidR="00532938" w:rsidRDefault="00000000">
      <w:pPr>
        <w:jc w:val="both"/>
        <w:rPr>
          <w:rFonts w:ascii="Meiryo" w:eastAsia="Meiryo" w:hAnsi="Meiryo" w:cs="Meiryo"/>
          <w:color w:val="000000"/>
        </w:rPr>
      </w:pPr>
      <w:r>
        <w:rPr>
          <w:rFonts w:ascii="Meiryo" w:eastAsia="Meiryo" w:hAnsi="Meiryo" w:cs="Meiryo"/>
          <w:color w:val="000000"/>
        </w:rPr>
        <w:t>次に，アクセスルールの変更として，VPN経由でPC-Pへ接続できる送信元IPアドレスをP社の業務端末のみに限定するアクセス制御リスト（ACL）を設定する。これにより，不審な外部IPアドレスからの接続試行を遮断することが可能となる。</w:t>
      </w:r>
    </w:p>
    <w:p w:rsidR="00532938" w:rsidRDefault="00000000">
      <w:pPr>
        <w:jc w:val="both"/>
        <w:rPr>
          <w:rFonts w:ascii="Meiryo" w:eastAsia="Meiryo" w:hAnsi="Meiryo" w:cs="Meiryo"/>
          <w:color w:val="000000"/>
        </w:rPr>
      </w:pPr>
      <w:r>
        <w:rPr>
          <w:rFonts w:ascii="Meiryo" w:eastAsia="Meiryo" w:hAnsi="Meiryo" w:cs="Meiryo"/>
          <w:color w:val="000000"/>
        </w:rPr>
        <w:t>また，ログイン試行回数の制限（アカウントロックアウトポリシー）を設定し，一定回数以上の認証失敗が発生した場合には自動的にアカウントをロックする仕組みを導入することで，ブルートフォース攻撃への耐性を高めることができる。</w:t>
      </w:r>
    </w:p>
    <w:p w:rsidR="00532938" w:rsidRDefault="00000000">
      <w:pPr>
        <w:jc w:val="both"/>
        <w:rPr>
          <w:rFonts w:ascii="Meiryo" w:eastAsia="Meiryo" w:hAnsi="Meiryo" w:cs="Meiryo"/>
          <w:color w:val="000000"/>
        </w:rPr>
      </w:pPr>
      <w:r>
        <w:rPr>
          <w:rFonts w:ascii="Meiryo" w:eastAsia="Meiryo" w:hAnsi="Meiryo" w:cs="Meiryo"/>
          <w:color w:val="000000"/>
        </w:rPr>
        <w:t>さらに，特権IDの利用を必要最低限に制限し，通常業務では一般権限のアカウントを使用する運用ルールを設けることが望ましい。以上のように，提示されたシステム構成およびインシデントの内容を踏まえ，システムに存在するセキュリティ上の課題を整理し，それに対する対策案を検討した６。</w:t>
      </w:r>
    </w:p>
    <w:p w:rsidR="00532938" w:rsidRDefault="00000000">
      <w:pPr>
        <w:jc w:val="both"/>
        <w:rPr>
          <w:color w:val="000000"/>
        </w:rPr>
      </w:pPr>
      <w:r>
        <w:rPr>
          <w:rFonts w:ascii="Meiryo" w:eastAsia="Meiryo" w:hAnsi="Meiryo" w:cs="Meiryo"/>
          <w:noProof/>
          <w:color w:val="000000"/>
        </w:rPr>
        <w:drawing>
          <wp:inline distT="0" distB="0" distL="0" distR="0">
            <wp:extent cx="5951853" cy="1925255"/>
            <wp:effectExtent l="0" t="0" r="0" b="0"/>
            <wp:docPr id="1982507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951853" cy="1925255"/>
                    </a:xfrm>
                    <a:prstGeom prst="rect">
                      <a:avLst/>
                    </a:prstGeom>
                    <a:ln/>
                  </pic:spPr>
                </pic:pic>
              </a:graphicData>
            </a:graphic>
          </wp:inline>
        </w:drawing>
      </w:r>
    </w:p>
    <w:p w:rsidR="001C5E1E" w:rsidRDefault="001C5E1E">
      <w:pPr>
        <w:jc w:val="center"/>
        <w:rPr>
          <w:rFonts w:ascii="Meiryo" w:eastAsia="Meiryo" w:hAnsi="Meiryo" w:cs="Meiryo"/>
          <w:color w:val="000000"/>
          <w:sz w:val="21"/>
          <w:szCs w:val="21"/>
        </w:rPr>
      </w:pPr>
    </w:p>
    <w:p w:rsidR="00532938" w:rsidRDefault="00000000">
      <w:pPr>
        <w:jc w:val="center"/>
        <w:rPr>
          <w:color w:val="000000"/>
        </w:rPr>
      </w:pPr>
      <w:r>
        <w:rPr>
          <w:rFonts w:ascii="Meiryo" w:eastAsia="Meiryo" w:hAnsi="Meiryo" w:cs="Meiryo"/>
          <w:color w:val="000000"/>
          <w:sz w:val="21"/>
          <w:szCs w:val="21"/>
        </w:rPr>
        <w:t>図6:</w:t>
      </w:r>
      <w:r>
        <w:rPr>
          <w:rFonts w:ascii="Meiryo" w:eastAsia="Meiryo" w:hAnsi="Meiryo" w:cs="Meiryo"/>
          <w:color w:val="000000"/>
        </w:rPr>
        <w:t xml:space="preserve"> C社およびP社のネットワーク構成</w:t>
      </w:r>
    </w:p>
    <w:p w:rsidR="00532938" w:rsidRDefault="00532938">
      <w:pPr>
        <w:rPr>
          <w:color w:val="000000"/>
        </w:rPr>
      </w:pPr>
    </w:p>
    <w:p w:rsidR="001C5E1E" w:rsidRDefault="001C5E1E">
      <w:pPr>
        <w:rPr>
          <w:color w:val="000000"/>
        </w:rPr>
      </w:pPr>
    </w:p>
    <w:p w:rsidR="001C5E1E" w:rsidRDefault="001C5E1E">
      <w:pPr>
        <w:rPr>
          <w:color w:val="000000"/>
        </w:rPr>
      </w:pPr>
    </w:p>
    <w:p w:rsidR="001C5E1E" w:rsidRDefault="001C5E1E">
      <w:pPr>
        <w:rPr>
          <w:color w:val="000000"/>
        </w:rPr>
      </w:pPr>
    </w:p>
    <w:p w:rsidR="001C5E1E" w:rsidRDefault="001C5E1E">
      <w:pPr>
        <w:rPr>
          <w:color w:val="000000"/>
        </w:rPr>
      </w:pPr>
    </w:p>
    <w:p w:rsidR="001C5E1E" w:rsidRDefault="001C5E1E">
      <w:pPr>
        <w:rPr>
          <w:color w:val="000000"/>
        </w:rPr>
      </w:pPr>
    </w:p>
    <w:p w:rsidR="001C5E1E" w:rsidRDefault="001C5E1E">
      <w:pPr>
        <w:rPr>
          <w:color w:val="000000"/>
        </w:rPr>
      </w:pPr>
    </w:p>
    <w:p w:rsidR="001C5E1E" w:rsidRDefault="001C5E1E">
      <w:pPr>
        <w:rPr>
          <w:color w:val="000000"/>
        </w:rPr>
      </w:pPr>
    </w:p>
    <w:p w:rsidR="00532938" w:rsidRDefault="00000000">
      <w:pPr>
        <w:ind w:firstLine="120"/>
        <w:jc w:val="both"/>
        <w:rPr>
          <w:rFonts w:ascii="Meiryo" w:eastAsia="Meiryo" w:hAnsi="Meiryo" w:cs="Meiryo"/>
          <w:b/>
          <w:bCs/>
          <w:color w:val="000000"/>
        </w:rPr>
      </w:pPr>
      <w:r>
        <w:rPr>
          <w:rFonts w:ascii="Meiryo" w:eastAsia="Meiryo" w:hAnsi="Meiryo" w:cs="Meiryo"/>
          <w:b/>
          <w:bCs/>
          <w:color w:val="000000"/>
        </w:rPr>
        <w:lastRenderedPageBreak/>
        <w:t>2.3.4私自身の視点から考えると</w:t>
      </w:r>
    </w:p>
    <w:p w:rsidR="00532938" w:rsidRDefault="00000000">
      <w:pPr>
        <w:ind w:firstLine="120"/>
        <w:jc w:val="both"/>
        <w:rPr>
          <w:color w:val="000000"/>
        </w:rPr>
      </w:pPr>
      <w:r>
        <w:rPr>
          <w:rFonts w:ascii="Meiryo" w:eastAsia="Meiryo" w:hAnsi="Meiryo" w:cs="Meiryo"/>
          <w:color w:val="000000"/>
        </w:rPr>
        <w:t>インシデントが発生した場合には，まず状況を正確に把握し，被害の拡大を防ぐために迅速な対応を行うことが重要であることを理解した．また，インシデント対応では技術的な対策だけでなく，関係部署への迅速な報告や情報共有も重要であると感じた．適切な情報共有が行われることで，組織全体として迅速かつ効果的に対応することが可能になると考えられる．さらに，今回の演習を通して，インシデント対応には事前の準備や対応手順の整備が重要であることを実感した．実際のシステム運用では，インシデントが発生した際に迅速に対応できるよう，日頃から対策や体制を整えておく必要があると感じた．このような経験を通して，セキュリティ対策は技術面だけでなく，組織的な対応や運用面も含めて総合的に考えることが重要であると理解することができた．</w:t>
      </w:r>
    </w:p>
    <w:p w:rsidR="00532938" w:rsidRDefault="00000000">
      <w:pPr>
        <w:jc w:val="both"/>
        <w:rPr>
          <w:b/>
          <w:bCs/>
          <w:color w:val="000000"/>
        </w:rPr>
      </w:pPr>
      <w:r>
        <w:rPr>
          <w:rFonts w:ascii="Meiryo" w:eastAsia="Meiryo" w:hAnsi="Meiryo" w:cs="Meiryo"/>
          <w:b/>
          <w:bCs/>
          <w:color w:val="000000"/>
        </w:rPr>
        <w:t>2.3.5企業の視点</w:t>
      </w:r>
    </w:p>
    <w:p w:rsidR="00532938" w:rsidRDefault="00000000">
      <w:pPr>
        <w:spacing w:after="240"/>
        <w:ind w:firstLine="120"/>
        <w:rPr>
          <w:rFonts w:ascii="Meiryo" w:eastAsia="Meiryo" w:hAnsi="Meiryo" w:cs="Meiryo"/>
          <w:color w:val="000000"/>
        </w:rPr>
      </w:pPr>
      <w:r>
        <w:rPr>
          <w:rFonts w:ascii="Meiryo" w:eastAsia="Meiryo" w:hAnsi="Meiryo" w:cs="Meiryo"/>
          <w:color w:val="000000"/>
        </w:rPr>
        <w:t>企業においては、インシデントが発生した場合に被害を最小限に抑えるため、あらかじめ対応体制を整備しておくことが重要である。インシデントは突然発生する可能性があるため、迅速かつ適切に対応できるよう、日頃からセキュリティ対策や運用体制を整えておく必要がある。</w:t>
      </w:r>
    </w:p>
    <w:p w:rsidR="00532938" w:rsidRDefault="00000000">
      <w:pPr>
        <w:spacing w:after="240"/>
        <w:ind w:firstLine="120"/>
        <w:rPr>
          <w:rFonts w:ascii="Meiryo" w:eastAsia="Meiryo" w:hAnsi="Meiryo" w:cs="Meiryo"/>
          <w:color w:val="000000"/>
        </w:rPr>
      </w:pPr>
      <w:r>
        <w:rPr>
          <w:rFonts w:ascii="Meiryo" w:eastAsia="Meiryo" w:hAnsi="Meiryo" w:cs="Meiryo"/>
          <w:color w:val="000000"/>
        </w:rPr>
        <w:t>特に、Webサーバのログ管理やアクセス監視を継続的に行うことで、不正アクセスや異常な通信を早期に検知することが可能になる。アクセスログやシステムログを適切に取得・分析することで、インシデントの兆候を早期に発見し、被害の拡大を防ぐことができる。また、Webアプリケーションに対しては、SQLインジェクションなどの脆弱性を事前に防ぐための対策を実装することが重要である。例えば、プレースホルダ（Prepared Statement）の利用や入力値の検証を行うことで、不正なデータベース操作を防止できる。さらに、インシデントが発生した場合には、関係部署への迅速な報告や情報共有が不可欠である。組織内で明確な対応プロセスを整備しておくことで、インシデント発生時の混乱を防ぎ、迅速かつ適切な対応が可能になる。</w:t>
      </w:r>
    </w:p>
    <w:p w:rsidR="00532938" w:rsidRDefault="00000000" w:rsidP="001C5E1E">
      <w:pPr>
        <w:spacing w:after="240"/>
        <w:ind w:firstLine="120"/>
        <w:rPr>
          <w:color w:val="000000"/>
        </w:rPr>
      </w:pPr>
      <w:r>
        <w:rPr>
          <w:rFonts w:ascii="Meiryo" w:eastAsia="Meiryo" w:hAnsi="Meiryo" w:cs="Meiryo"/>
          <w:color w:val="000000"/>
        </w:rPr>
        <w:t>企業は、このような技術的対策と組織的対策の両方を組み合わせることで、より効果的なセキュリティ対策を実現できる。</w:t>
      </w:r>
    </w:p>
    <w:p w:rsidR="00532938" w:rsidRDefault="00532938">
      <w:pPr>
        <w:spacing w:after="240"/>
        <w:rPr>
          <w:color w:val="000000"/>
        </w:rPr>
      </w:pPr>
    </w:p>
    <w:p w:rsidR="00532938" w:rsidRDefault="00000000">
      <w:pPr>
        <w:jc w:val="both"/>
        <w:rPr>
          <w:b/>
          <w:bCs/>
          <w:color w:val="000000"/>
        </w:rPr>
      </w:pPr>
      <w:r>
        <w:rPr>
          <w:rFonts w:ascii="Meiryo" w:eastAsia="Meiryo" w:hAnsi="Meiryo" w:cs="Meiryo"/>
          <w:b/>
          <w:bCs/>
          <w:color w:val="000000"/>
        </w:rPr>
        <w:t>3． 実践インターンシップ</w:t>
      </w:r>
    </w:p>
    <w:p w:rsidR="00532938" w:rsidRDefault="00000000">
      <w:pPr>
        <w:ind w:firstLine="120"/>
        <w:jc w:val="both"/>
        <w:rPr>
          <w:color w:val="000000"/>
        </w:rPr>
      </w:pPr>
      <w:r>
        <w:rPr>
          <w:rFonts w:ascii="Meiryo" w:eastAsia="Meiryo" w:hAnsi="Meiryo" w:cs="Meiryo"/>
          <w:color w:val="000000"/>
        </w:rPr>
        <w:t>本章では，九州経済連合会(以下，九経連)が実施しているICT人材育成事業（以下，実践インターン）に参加し，取り組んだ内容を報告する．</w:t>
      </w:r>
    </w:p>
    <w:p w:rsidR="00532938" w:rsidRDefault="00000000">
      <w:pPr>
        <w:jc w:val="both"/>
        <w:rPr>
          <w:b/>
          <w:bCs/>
          <w:color w:val="000000"/>
        </w:rPr>
      </w:pPr>
      <w:r>
        <w:rPr>
          <w:rFonts w:ascii="Meiryo" w:eastAsia="Meiryo" w:hAnsi="Meiryo" w:cs="Meiryo"/>
          <w:b/>
          <w:bCs/>
          <w:color w:val="000000"/>
        </w:rPr>
        <w:t>3.1実践インターンシップテーマ</w:t>
      </w:r>
    </w:p>
    <w:p w:rsidR="00532938" w:rsidRDefault="00000000">
      <w:pPr>
        <w:jc w:val="both"/>
        <w:rPr>
          <w:color w:val="000000"/>
        </w:rPr>
      </w:pPr>
      <w:r>
        <w:rPr>
          <w:rFonts w:ascii="Meiryo" w:eastAsia="Meiryo" w:hAnsi="Meiryo" w:cs="Meiryo"/>
          <w:color w:val="000000"/>
        </w:rPr>
        <w:t> 実践インターンシップは，公益財団法人 九州先端科学技術研究所(ISIT)にて，約1か月間実施した．ISITをインターンシップ先として選択した理由は，オープンデータを活用した研究・開発を行っている点に強い関心を持ったためである．また，日本の研究機関における実務経験を通じて，技術的な基礎知識や実践的なスキルだけでなく，組織文化や職場環境についても学ぶことを目的として，実践インターンシップに参加した．</w:t>
      </w:r>
    </w:p>
    <w:p w:rsidR="00532938" w:rsidRDefault="00000000">
      <w:pPr>
        <w:ind w:firstLine="120"/>
        <w:jc w:val="both"/>
        <w:rPr>
          <w:color w:val="000000"/>
        </w:rPr>
      </w:pPr>
      <w:r>
        <w:rPr>
          <w:rFonts w:ascii="Meiryo" w:eastAsia="Meiryo" w:hAnsi="Meiryo" w:cs="Meiryo"/>
          <w:color w:val="000000"/>
        </w:rPr>
        <w:t>インターンシップ期間中，ISITが運営する複数のWebページに触れる機会があり，これらのWebシステムが多くの利用者に情報を提供する重要な役割を担っていた．私自身が情報セキュリティ分野に関心を持ち，特にWebセキュリティについて基礎的な知識を学んできたことから，ISIT側との相談により，インターンシップで取り組むテーマとして「Cybersecurity Web Page Best Practices」を選択した．</w:t>
      </w:r>
    </w:p>
    <w:p w:rsidR="00532938" w:rsidRDefault="00000000">
      <w:pPr>
        <w:ind w:firstLine="120"/>
        <w:jc w:val="both"/>
        <w:rPr>
          <w:color w:val="000000"/>
        </w:rPr>
      </w:pPr>
      <w:r>
        <w:rPr>
          <w:rFonts w:ascii="Meiryo" w:eastAsia="Meiryo" w:hAnsi="Meiryo" w:cs="Meiryo"/>
          <w:color w:val="000000"/>
        </w:rPr>
        <w:t>本報告書では，インターンシップを通じて学んだWebセキュリティに関する知識を整理し，Webページを安全に運用するためのプラクティスについて考察する．</w:t>
      </w:r>
    </w:p>
    <w:p w:rsidR="00532938" w:rsidRDefault="00000000">
      <w:pPr>
        <w:jc w:val="both"/>
        <w:rPr>
          <w:b/>
          <w:bCs/>
          <w:color w:val="000000"/>
        </w:rPr>
      </w:pPr>
      <w:r>
        <w:rPr>
          <w:rFonts w:ascii="Meiryo" w:eastAsia="Meiryo" w:hAnsi="Meiryo" w:cs="Meiryo"/>
          <w:b/>
          <w:bCs/>
          <w:color w:val="000000"/>
        </w:rPr>
        <w:t>3.2 Overview of Web Security Threats</w:t>
      </w:r>
    </w:p>
    <w:p w:rsidR="00532938" w:rsidRDefault="00000000">
      <w:pPr>
        <w:ind w:firstLine="120"/>
        <w:jc w:val="both"/>
        <w:rPr>
          <w:color w:val="000000"/>
        </w:rPr>
      </w:pPr>
      <w:r>
        <w:rPr>
          <w:rFonts w:ascii="Meiryo" w:eastAsia="Meiryo" w:hAnsi="Meiryo" w:cs="Meiryo"/>
          <w:color w:val="000000"/>
        </w:rPr>
        <w:t>近年，Webアプリケーションやインターネットに接続されたシステムを狙うサイバー攻撃は急速に増加している．具体的な統計からもその深刻さが確認されている．まず，2024年に観測されたWebアプリケーションへの攻撃総数は12億件を超え，1日平均約330万回に達したと報告されている．前年同期比では154％の増加であり，攻撃の頻度と規模が拡大している．さらに2025年第1四半期の統計では，3か月間で約3億6,700万件のサイバー攻撃が検知され，1日に最大約692万件，1秒あたり約80回もの攻撃が発生している．前年同期と比べても約3倍の増加傾向が観測される．攻撃の種類としては，ボットネットによる大量アクセスやDDoS，脆弱性スキャン，SQLインジェクションやクロスサイトスクリプティングなどのWeb攻撃が依然として多い．また，</w:t>
      </w:r>
      <w:r>
        <w:rPr>
          <w:rFonts w:ascii="Meiryo" w:eastAsia="Meiryo" w:hAnsi="Meiryo" w:cs="Meiryo"/>
          <w:color w:val="000000"/>
        </w:rPr>
        <w:lastRenderedPageBreak/>
        <w:t>ランサムウェア攻撃は2025年後半にかけて前年比約60％増加しており，生成AIを悪用した情報漏えいリスクも指摘されている．このように，Webセキュリティ脅威は単なる増加傾向にとどまらず，攻撃の精巧化と自動化が進んでいる点が特徴であり，適切な防御対策の継続的な実施が強く求められている．</w:t>
      </w:r>
    </w:p>
    <w:p w:rsidR="00532938" w:rsidRDefault="00000000">
      <w:pPr>
        <w:jc w:val="both"/>
        <w:rPr>
          <w:b/>
          <w:bCs/>
          <w:color w:val="000000"/>
        </w:rPr>
      </w:pPr>
      <w:r>
        <w:rPr>
          <w:rFonts w:ascii="Meiryo" w:eastAsia="Meiryo" w:hAnsi="Meiryo" w:cs="Meiryo"/>
          <w:b/>
          <w:bCs/>
          <w:color w:val="000000"/>
        </w:rPr>
        <w:t>3.3インターンシップでの取り組み</w:t>
      </w:r>
    </w:p>
    <w:p w:rsidR="00532938" w:rsidRDefault="00000000">
      <w:pPr>
        <w:ind w:firstLine="120"/>
        <w:jc w:val="both"/>
        <w:rPr>
          <w:color w:val="000000"/>
        </w:rPr>
      </w:pPr>
      <w:r>
        <w:rPr>
          <w:rFonts w:ascii="Meiryo" w:eastAsia="Meiryo" w:hAnsi="Meiryo" w:cs="Meiryo"/>
          <w:color w:val="000000"/>
        </w:rPr>
        <w:t>私はインターンシップ期間中，2つのトピックに取り組んだ．</w:t>
      </w:r>
    </w:p>
    <w:p w:rsidR="00532938" w:rsidRDefault="00000000">
      <w:pPr>
        <w:numPr>
          <w:ilvl w:val="0"/>
          <w:numId w:val="4"/>
        </w:numPr>
        <w:ind w:left="800"/>
        <w:jc w:val="both"/>
        <w:rPr>
          <w:rFonts w:ascii="Meiryo" w:eastAsia="Meiryo" w:hAnsi="Meiryo" w:cs="Meiryo"/>
          <w:color w:val="000000"/>
        </w:rPr>
      </w:pPr>
      <w:r>
        <w:rPr>
          <w:rFonts w:ascii="Meiryo" w:eastAsia="Meiryo" w:hAnsi="Meiryo" w:cs="Meiryo"/>
          <w:color w:val="000000"/>
        </w:rPr>
        <w:t>ネットワークセキュリティ分析ツールの開発</w:t>
      </w:r>
    </w:p>
    <w:p w:rsidR="00532938" w:rsidRDefault="00000000">
      <w:pPr>
        <w:numPr>
          <w:ilvl w:val="0"/>
          <w:numId w:val="4"/>
        </w:numPr>
        <w:ind w:left="800"/>
        <w:jc w:val="both"/>
        <w:rPr>
          <w:rFonts w:ascii="Meiryo" w:eastAsia="Meiryo" w:hAnsi="Meiryo" w:cs="Meiryo"/>
          <w:color w:val="000000"/>
        </w:rPr>
      </w:pPr>
      <w:r>
        <w:rPr>
          <w:rFonts w:ascii="Meiryo" w:eastAsia="Meiryo" w:hAnsi="Meiryo" w:cs="Meiryo"/>
          <w:color w:val="000000"/>
        </w:rPr>
        <w:t>Webアプリケーションに対する攻撃からの基本的な防御方法</w:t>
      </w:r>
    </w:p>
    <w:p w:rsidR="00532938" w:rsidRDefault="00000000">
      <w:pPr>
        <w:numPr>
          <w:ilvl w:val="1"/>
          <w:numId w:val="5"/>
        </w:numPr>
        <w:ind w:left="1240"/>
        <w:jc w:val="both"/>
        <w:rPr>
          <w:rFonts w:ascii="Meiryo" w:eastAsia="Meiryo" w:hAnsi="Meiryo" w:cs="Meiryo"/>
          <w:color w:val="000000"/>
        </w:rPr>
      </w:pPr>
      <w:r>
        <w:rPr>
          <w:rFonts w:ascii="Meiryo" w:eastAsia="Meiryo" w:hAnsi="Meiryo" w:cs="Meiryo"/>
          <w:color w:val="000000"/>
        </w:rPr>
        <w:t>テスト用のWebサイト構築</w:t>
      </w:r>
    </w:p>
    <w:p w:rsidR="00532938" w:rsidRDefault="00000000">
      <w:pPr>
        <w:numPr>
          <w:ilvl w:val="1"/>
          <w:numId w:val="6"/>
        </w:numPr>
        <w:ind w:left="1240"/>
        <w:jc w:val="both"/>
        <w:rPr>
          <w:rFonts w:ascii="Meiryo" w:eastAsia="Meiryo" w:hAnsi="Meiryo" w:cs="Meiryo"/>
          <w:color w:val="000000"/>
        </w:rPr>
      </w:pPr>
      <w:r>
        <w:rPr>
          <w:rFonts w:ascii="Meiryo" w:eastAsia="Meiryo" w:hAnsi="Meiryo" w:cs="Meiryo"/>
          <w:color w:val="000000"/>
        </w:rPr>
        <w:t>DVWAにおける攻撃パターン検証</w:t>
      </w:r>
    </w:p>
    <w:p w:rsidR="00532938" w:rsidRDefault="00000000">
      <w:pPr>
        <w:jc w:val="both"/>
        <w:rPr>
          <w:rFonts w:ascii="Meiryo" w:eastAsia="Meiryo" w:hAnsi="Meiryo" w:cs="Meiryo"/>
          <w:b/>
          <w:bCs/>
          <w:color w:val="000000"/>
        </w:rPr>
      </w:pPr>
      <w:r>
        <w:rPr>
          <w:rFonts w:ascii="Meiryo" w:eastAsia="Meiryo" w:hAnsi="Meiryo" w:cs="Meiryo"/>
          <w:b/>
          <w:bCs/>
          <w:color w:val="000000"/>
        </w:rPr>
        <w:t>3.3.1ネットワークセキュリティ分析ツールの開発</w:t>
      </w:r>
    </w:p>
    <w:p w:rsidR="00532938" w:rsidRDefault="00000000">
      <w:pPr>
        <w:ind w:firstLine="120"/>
        <w:jc w:val="both"/>
        <w:rPr>
          <w:color w:val="000000"/>
        </w:rPr>
      </w:pPr>
      <w:r>
        <w:rPr>
          <w:rFonts w:ascii="Meiryo" w:eastAsia="Meiryo" w:hAnsi="Meiryo" w:cs="Meiryo"/>
          <w:color w:val="000000"/>
        </w:rPr>
        <w:t>ネットワークセキュリティ分析ツールの作成に取り組みました．この活動では，ログ解析を通じてネットワーク通信の挙動を確認し，不審なアクセスや異常の検知について学びました．</w:t>
      </w:r>
    </w:p>
    <w:p w:rsidR="00532938" w:rsidRDefault="00000000">
      <w:pPr>
        <w:jc w:val="both"/>
        <w:rPr>
          <w:color w:val="000000"/>
        </w:rPr>
      </w:pPr>
      <w:r>
        <w:rPr>
          <w:rFonts w:ascii="Meiryo" w:eastAsia="Meiryo" w:hAnsi="Meiryo" w:cs="Meiryo"/>
          <w:color w:val="000000"/>
        </w:rPr>
        <w:t>インターンシップ期間中，実際に稼働しているWebサーバーのアクセスログ分析に取り組みました．はじめに，1日分のサーバーログを PowerShell を用いて手作業で分析 しましたが，ログの量が非常に多く，HTTPステータスコード（404，400，499 など）や不審なリクエストを一つ一つ確認する作業には，長時間を要しました(図○)．この経験を通じて，ログ分析を効率化し，継続的に不正アクセスや異常なトラフィックを検知するためには，自動化された仕組みが不可欠であると考えた．以下の点に着目し，実践的な視点からWebセキュリティへの理解を深めることを目的とした．</w:t>
      </w:r>
    </w:p>
    <w:p w:rsidR="00532938" w:rsidRDefault="00000000">
      <w:pPr>
        <w:numPr>
          <w:ilvl w:val="0"/>
          <w:numId w:val="7"/>
        </w:numPr>
        <w:ind w:left="800"/>
        <w:jc w:val="both"/>
        <w:rPr>
          <w:rFonts w:ascii="Meiryo" w:eastAsia="Meiryo" w:hAnsi="Meiryo" w:cs="Meiryo"/>
          <w:color w:val="000000"/>
        </w:rPr>
      </w:pPr>
      <w:r>
        <w:rPr>
          <w:rFonts w:ascii="Meiryo" w:eastAsia="Meiryo" w:hAnsi="Meiryo" w:cs="Meiryo"/>
          <w:color w:val="000000"/>
        </w:rPr>
        <w:t>不正アクセスの兆候をログからどのように検知できるか</w:t>
      </w:r>
    </w:p>
    <w:p w:rsidR="00532938" w:rsidRDefault="00000000">
      <w:pPr>
        <w:numPr>
          <w:ilvl w:val="0"/>
          <w:numId w:val="7"/>
        </w:numPr>
        <w:ind w:left="800"/>
        <w:jc w:val="both"/>
        <w:rPr>
          <w:rFonts w:ascii="Calibri" w:eastAsia="Calibri" w:hAnsi="Calibri" w:cs="Calibri"/>
          <w:color w:val="000000"/>
        </w:rPr>
      </w:pPr>
      <w:r>
        <w:rPr>
          <w:rFonts w:ascii="Meiryo" w:eastAsia="Meiryo" w:hAnsi="Meiryo" w:cs="Meiryo"/>
          <w:color w:val="000000"/>
        </w:rPr>
        <w:t>アクセス制御によって被害をどのように低減できるか</w:t>
      </w:r>
    </w:p>
    <w:p w:rsidR="00532938" w:rsidRDefault="00000000">
      <w:pPr>
        <w:jc w:val="both"/>
        <w:rPr>
          <w:color w:val="000000"/>
        </w:rPr>
      </w:pPr>
      <w:r>
        <w:rPr>
          <w:rFonts w:ascii="Meiryo" w:eastAsia="Meiryo" w:hAnsi="Meiryo" w:cs="Meiryo"/>
          <w:noProof/>
          <w:color w:val="000000"/>
        </w:rPr>
        <w:lastRenderedPageBreak/>
        <w:drawing>
          <wp:inline distT="0" distB="0" distL="0" distR="0">
            <wp:extent cx="5943600" cy="2289810"/>
            <wp:effectExtent l="0" t="0" r="0" b="0"/>
            <wp:docPr id="198250717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5943600" cy="2289810"/>
                    </a:xfrm>
                    <a:prstGeom prst="rect">
                      <a:avLst/>
                    </a:prstGeom>
                    <a:ln/>
                  </pic:spPr>
                </pic:pic>
              </a:graphicData>
            </a:graphic>
          </wp:inline>
        </w:drawing>
      </w:r>
    </w:p>
    <w:p w:rsidR="00532938" w:rsidRDefault="00000000">
      <w:pPr>
        <w:jc w:val="center"/>
        <w:rPr>
          <w:rFonts w:ascii="Meiryo" w:eastAsia="Meiryo" w:hAnsi="Meiryo" w:cs="Meiryo"/>
          <w:color w:val="000000"/>
          <w:sz w:val="21"/>
          <w:szCs w:val="21"/>
          <w:highlight w:val="yellow"/>
        </w:rPr>
      </w:pPr>
      <w:r>
        <w:rPr>
          <w:rFonts w:ascii="Meiryo" w:eastAsia="Meiryo" w:hAnsi="Meiryo" w:cs="Meiryo"/>
          <w:color w:val="000000"/>
          <w:sz w:val="21"/>
          <w:szCs w:val="21"/>
        </w:rPr>
        <w:t>図7: 実際に稼働しているサーバーのログ分析</w:t>
      </w:r>
    </w:p>
    <w:p w:rsidR="00532938" w:rsidRDefault="00000000">
      <w:pPr>
        <w:jc w:val="both"/>
        <w:rPr>
          <w:color w:val="000000"/>
        </w:rPr>
      </w:pPr>
      <w:r>
        <w:rPr>
          <w:rFonts w:ascii="Meiryo" w:eastAsia="Meiryo" w:hAnsi="Meiryo" w:cs="Meiryo"/>
          <w:color w:val="000000"/>
        </w:rPr>
        <w:t>ログ分析を自動化するために，ネットワークセキュリティ分析ツールであるサーバログ解析システム「Traffic Eye Log Analyzer」を開発した．Traffic Eye Log Analyzerは，サーバ管理者の負担軽減とセキュリティ向上を目的として，ログを自動で解析し，グラフで可視化することで，疑わしいIPや高負荷を迅速に特定し，管理者の作業時間を節約し，セキュリティを向上できる． </w:t>
      </w:r>
    </w:p>
    <w:p w:rsidR="00532938" w:rsidRDefault="00000000">
      <w:pPr>
        <w:jc w:val="both"/>
        <w:rPr>
          <w:color w:val="000000"/>
        </w:rPr>
      </w:pPr>
      <w:r>
        <w:rPr>
          <w:rFonts w:ascii="Meiryo" w:eastAsia="Meiryo" w:hAnsi="Meiryo" w:cs="Meiryo"/>
          <w:color w:val="000000"/>
        </w:rPr>
        <w:t>Traffic Eye Log Analyzerの特徴を以下に示す．</w:t>
      </w:r>
    </w:p>
    <w:p w:rsidR="00532938" w:rsidRDefault="00000000">
      <w:pPr>
        <w:jc w:val="both"/>
        <w:rPr>
          <w:rFonts w:ascii="Meiryo" w:eastAsia="Meiryo" w:hAnsi="Meiryo" w:cs="Meiryo"/>
          <w:b/>
          <w:bCs/>
          <w:color w:val="000000"/>
        </w:rPr>
      </w:pPr>
      <w:r>
        <w:rPr>
          <w:rFonts w:ascii="Meiryo" w:eastAsia="Meiryo" w:hAnsi="Meiryo" w:cs="Meiryo"/>
          <w:b/>
          <w:bCs/>
          <w:color w:val="000000"/>
        </w:rPr>
        <w:t>1.ログの読み込み・データ処理</w:t>
      </w:r>
    </w:p>
    <w:p w:rsidR="00532938" w:rsidRDefault="00000000">
      <w:pPr>
        <w:jc w:val="both"/>
        <w:rPr>
          <w:color w:val="000000"/>
        </w:rPr>
      </w:pPr>
      <w:r>
        <w:rPr>
          <w:rFonts w:ascii="Meiryo" w:eastAsia="Meiryo" w:hAnsi="Meiryo" w:cs="Meiryo"/>
          <w:color w:val="000000"/>
        </w:rPr>
        <w:t>Webサーバで生成されるaccess.log，error.log を読み込み，以下の情報を解析し，アクセスの傾向やエラー発生状況を効率的に把握できる．</w:t>
      </w:r>
    </w:p>
    <w:p w:rsidR="00532938" w:rsidRDefault="00000000">
      <w:pPr>
        <w:numPr>
          <w:ilvl w:val="0"/>
          <w:numId w:val="8"/>
        </w:numPr>
        <w:ind w:left="800"/>
        <w:jc w:val="both"/>
        <w:rPr>
          <w:color w:val="000000"/>
        </w:rPr>
      </w:pPr>
      <w:r>
        <w:rPr>
          <w:rFonts w:ascii="Meiryo" w:eastAsia="Meiryo" w:hAnsi="Meiryo" w:cs="Meiryo"/>
          <w:color w:val="000000"/>
        </w:rPr>
        <w:t>IPアドレス</w:t>
      </w:r>
    </w:p>
    <w:p w:rsidR="00532938" w:rsidRDefault="00000000">
      <w:pPr>
        <w:numPr>
          <w:ilvl w:val="0"/>
          <w:numId w:val="8"/>
        </w:numPr>
        <w:ind w:left="800"/>
        <w:jc w:val="both"/>
        <w:rPr>
          <w:color w:val="000000"/>
        </w:rPr>
      </w:pPr>
      <w:r>
        <w:rPr>
          <w:rFonts w:ascii="Meiryo" w:eastAsia="Meiryo" w:hAnsi="Meiryo" w:cs="Meiryo"/>
          <w:color w:val="000000"/>
        </w:rPr>
        <w:t>リクエストタイプ（GET，POST など）</w:t>
      </w:r>
    </w:p>
    <w:p w:rsidR="00532938" w:rsidRDefault="00000000">
      <w:pPr>
        <w:numPr>
          <w:ilvl w:val="0"/>
          <w:numId w:val="8"/>
        </w:numPr>
        <w:ind w:left="800"/>
        <w:jc w:val="both"/>
        <w:rPr>
          <w:color w:val="000000"/>
        </w:rPr>
      </w:pPr>
      <w:r>
        <w:rPr>
          <w:rFonts w:ascii="Meiryo" w:eastAsia="Meiryo" w:hAnsi="Meiryo" w:cs="Meiryo"/>
          <w:color w:val="000000"/>
        </w:rPr>
        <w:t>リクエスト時刻</w:t>
      </w:r>
    </w:p>
    <w:p w:rsidR="00532938" w:rsidRDefault="00000000">
      <w:pPr>
        <w:numPr>
          <w:ilvl w:val="0"/>
          <w:numId w:val="8"/>
        </w:numPr>
        <w:ind w:left="800"/>
        <w:jc w:val="both"/>
        <w:rPr>
          <w:color w:val="000000"/>
        </w:rPr>
      </w:pPr>
      <w:r>
        <w:rPr>
          <w:rFonts w:ascii="Meiryo" w:eastAsia="Meiryo" w:hAnsi="Meiryo" w:cs="Meiryo"/>
          <w:color w:val="000000"/>
        </w:rPr>
        <w:t>HTTPステータスコード（200，404，500 など）</w:t>
      </w:r>
    </w:p>
    <w:p w:rsidR="00532938" w:rsidRDefault="00000000">
      <w:pPr>
        <w:jc w:val="both"/>
        <w:rPr>
          <w:b/>
          <w:bCs/>
          <w:color w:val="000000"/>
        </w:rPr>
      </w:pPr>
      <w:r>
        <w:rPr>
          <w:rFonts w:ascii="Meiryo" w:eastAsia="Meiryo" w:hAnsi="Meiryo" w:cs="Meiryo"/>
          <w:b/>
          <w:bCs/>
          <w:color w:val="000000"/>
        </w:rPr>
        <w:t>2.統計情報の集計・可視化</w:t>
      </w:r>
    </w:p>
    <w:p w:rsidR="00532938" w:rsidRDefault="00000000">
      <w:pPr>
        <w:jc w:val="both"/>
        <w:rPr>
          <w:color w:val="000000"/>
        </w:rPr>
      </w:pPr>
      <w:r>
        <w:rPr>
          <w:rFonts w:ascii="Meiryo" w:eastAsia="Meiryo" w:hAnsi="Meiryo" w:cs="Meiryo"/>
          <w:color w:val="000000"/>
        </w:rPr>
        <w:t>解析したログデータを基に，以下の統計情報を算出する．下記の統計情報は，横棒グラフ，縦棒グラフ，円グラフ，折れ線グラフ を用いて可視化され，管理者が直感的にアクセス状況を把握できる．</w:t>
      </w:r>
    </w:p>
    <w:p w:rsidR="00532938" w:rsidRDefault="00000000">
      <w:pPr>
        <w:numPr>
          <w:ilvl w:val="0"/>
          <w:numId w:val="9"/>
        </w:numPr>
        <w:jc w:val="both"/>
        <w:rPr>
          <w:color w:val="000000"/>
        </w:rPr>
      </w:pPr>
      <w:r>
        <w:rPr>
          <w:rFonts w:ascii="Meiryo" w:eastAsia="Meiryo" w:hAnsi="Meiryo" w:cs="Meiryo"/>
          <w:color w:val="000000"/>
        </w:rPr>
        <w:t>総ユニークIPアドレス数</w:t>
      </w:r>
    </w:p>
    <w:p w:rsidR="00532938" w:rsidRDefault="00000000">
      <w:pPr>
        <w:numPr>
          <w:ilvl w:val="0"/>
          <w:numId w:val="9"/>
        </w:numPr>
        <w:jc w:val="both"/>
        <w:rPr>
          <w:color w:val="000000"/>
        </w:rPr>
      </w:pPr>
      <w:r>
        <w:rPr>
          <w:rFonts w:ascii="Meiryo" w:eastAsia="Meiryo" w:hAnsi="Meiryo" w:cs="Meiryo"/>
          <w:color w:val="000000"/>
        </w:rPr>
        <w:t>最大リクエスト数を送信したIPアドレス</w:t>
      </w:r>
    </w:p>
    <w:p w:rsidR="00532938" w:rsidRDefault="00000000">
      <w:pPr>
        <w:numPr>
          <w:ilvl w:val="0"/>
          <w:numId w:val="9"/>
        </w:numPr>
        <w:jc w:val="both"/>
        <w:rPr>
          <w:color w:val="000000"/>
        </w:rPr>
      </w:pPr>
      <w:r>
        <w:rPr>
          <w:rFonts w:ascii="Meiryo" w:eastAsia="Meiryo" w:hAnsi="Meiryo" w:cs="Meiryo"/>
          <w:color w:val="000000"/>
        </w:rPr>
        <w:lastRenderedPageBreak/>
        <w:t>最もアクセスされたURL</w:t>
      </w:r>
    </w:p>
    <w:p w:rsidR="00532938" w:rsidRDefault="00000000">
      <w:pPr>
        <w:numPr>
          <w:ilvl w:val="0"/>
          <w:numId w:val="9"/>
        </w:numPr>
        <w:jc w:val="both"/>
        <w:rPr>
          <w:color w:val="000000"/>
        </w:rPr>
      </w:pPr>
      <w:r>
        <w:rPr>
          <w:rFonts w:ascii="Meiryo" w:eastAsia="Meiryo" w:hAnsi="Meiryo" w:cs="Meiryo"/>
          <w:color w:val="000000"/>
        </w:rPr>
        <w:t>日別・時間別・分別のトラフィック量</w:t>
      </w:r>
    </w:p>
    <w:p w:rsidR="00532938" w:rsidRDefault="00000000">
      <w:pPr>
        <w:jc w:val="both"/>
        <w:rPr>
          <w:rFonts w:ascii="Meiryo" w:eastAsia="Meiryo" w:hAnsi="Meiryo" w:cs="Meiryo"/>
          <w:b/>
          <w:bCs/>
          <w:color w:val="000000"/>
        </w:rPr>
      </w:pPr>
      <w:r>
        <w:rPr>
          <w:rFonts w:ascii="Meiryo" w:eastAsia="Meiryo" w:hAnsi="Meiryo" w:cs="Meiryo"/>
          <w:b/>
          <w:bCs/>
          <w:color w:val="000000"/>
        </w:rPr>
        <w:t>3.セキュリティ分析機能</w:t>
      </w:r>
    </w:p>
    <w:p w:rsidR="00532938" w:rsidRDefault="00000000">
      <w:pPr>
        <w:jc w:val="both"/>
        <w:rPr>
          <w:color w:val="000000"/>
        </w:rPr>
      </w:pPr>
      <w:r>
        <w:rPr>
          <w:rFonts w:ascii="Meiryo" w:eastAsia="Meiryo" w:hAnsi="Meiryo" w:cs="Meiryo"/>
          <w:color w:val="000000"/>
        </w:rPr>
        <w:t>ログ解析結果を基にしたセキュリティ分析から不正アクセスの早期発見や被害の未然防止を支援する．</w:t>
      </w:r>
    </w:p>
    <w:p w:rsidR="00532938" w:rsidRDefault="00000000">
      <w:pPr>
        <w:numPr>
          <w:ilvl w:val="0"/>
          <w:numId w:val="10"/>
        </w:numPr>
        <w:jc w:val="both"/>
        <w:rPr>
          <w:color w:val="000000"/>
        </w:rPr>
      </w:pPr>
      <w:r>
        <w:rPr>
          <w:rFonts w:ascii="Meiryo" w:eastAsia="Meiryo" w:hAnsi="Meiryo" w:cs="Meiryo"/>
          <w:color w:val="000000"/>
        </w:rPr>
        <w:t>短時間に繰り返しリクエストを送信するIPアドレスの特定</w:t>
      </w:r>
    </w:p>
    <w:p w:rsidR="00532938" w:rsidRDefault="00000000">
      <w:pPr>
        <w:numPr>
          <w:ilvl w:val="0"/>
          <w:numId w:val="10"/>
        </w:numPr>
        <w:jc w:val="both"/>
        <w:rPr>
          <w:color w:val="000000"/>
        </w:rPr>
      </w:pPr>
      <w:r>
        <w:rPr>
          <w:rFonts w:ascii="Meiryo" w:eastAsia="Meiryo" w:hAnsi="Meiryo" w:cs="Meiryo"/>
          <w:color w:val="000000"/>
        </w:rPr>
        <w:t>過剰なリクエストを行うIPアドレスに対するブロック提案</w:t>
      </w:r>
    </w:p>
    <w:p w:rsidR="00532938" w:rsidRDefault="00000000">
      <w:pPr>
        <w:numPr>
          <w:ilvl w:val="0"/>
          <w:numId w:val="10"/>
        </w:numPr>
        <w:jc w:val="both"/>
        <w:rPr>
          <w:color w:val="000000"/>
        </w:rPr>
      </w:pPr>
      <w:r>
        <w:rPr>
          <w:rFonts w:ascii="Meiryo" w:eastAsia="Meiryo" w:hAnsi="Meiryo" w:cs="Meiryo"/>
          <w:color w:val="000000"/>
        </w:rPr>
        <w:t>ブルートフォース（Brute Force）攻撃などの兆候検出</w:t>
      </w:r>
    </w:p>
    <w:p w:rsidR="00532938" w:rsidRDefault="00532938">
      <w:pPr>
        <w:rPr>
          <w:color w:val="000000"/>
        </w:rPr>
      </w:pPr>
    </w:p>
    <w:p w:rsidR="00532938" w:rsidRDefault="00000000">
      <w:pPr>
        <w:ind w:firstLine="120"/>
        <w:jc w:val="both"/>
        <w:rPr>
          <w:color w:val="000000"/>
        </w:rPr>
      </w:pPr>
      <w:r>
        <w:rPr>
          <w:rFonts w:ascii="Meiryo" w:eastAsia="Meiryo" w:hAnsi="Meiryo" w:cs="Meiryo"/>
          <w:color w:val="000000"/>
        </w:rPr>
        <w:t>図8に，開発したTraffic Eye Log Analyzerのログ解析結果画面を示す．ツールを用いて，特定の日におけるWebサーバのアクセスログを詳細に解析し，トラフィックの傾向を把握するとともに，高負荷を与えているIPアドレスや不審なアクセスを調査した．ログデータは，ISITで運用しているサーバのaccess log / error logを用いた．</w:t>
      </w:r>
    </w:p>
    <w:p w:rsidR="00532938" w:rsidRDefault="00000000">
      <w:pPr>
        <w:jc w:val="center"/>
        <w:rPr>
          <w:color w:val="000000"/>
        </w:rPr>
      </w:pPr>
      <w:r>
        <w:rPr>
          <w:rFonts w:ascii="Meiryo" w:eastAsia="Meiryo" w:hAnsi="Meiryo" w:cs="Meiryo"/>
          <w:noProof/>
          <w:color w:val="000000"/>
          <w:sz w:val="22"/>
          <w:szCs w:val="22"/>
        </w:rPr>
        <w:drawing>
          <wp:inline distT="0" distB="0" distL="0" distR="0">
            <wp:extent cx="5744210" cy="3258185"/>
            <wp:effectExtent l="0" t="0" r="0" b="0"/>
            <wp:docPr id="198250718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744210" cy="3258185"/>
                    </a:xfrm>
                    <a:prstGeom prst="rect">
                      <a:avLst/>
                    </a:prstGeom>
                    <a:ln/>
                  </pic:spPr>
                </pic:pic>
              </a:graphicData>
            </a:graphic>
          </wp:inline>
        </w:drawing>
      </w:r>
    </w:p>
    <w:p w:rsidR="00532938" w:rsidRDefault="00000000">
      <w:pPr>
        <w:jc w:val="center"/>
        <w:rPr>
          <w:rFonts w:ascii="Meiryo" w:eastAsia="Meiryo" w:hAnsi="Meiryo" w:cs="Meiryo"/>
          <w:color w:val="000000"/>
          <w:sz w:val="21"/>
          <w:szCs w:val="21"/>
          <w:highlight w:val="yellow"/>
        </w:rPr>
      </w:pPr>
      <w:r>
        <w:rPr>
          <w:rFonts w:ascii="Meiryo" w:eastAsia="Meiryo" w:hAnsi="Meiryo" w:cs="Meiryo"/>
          <w:color w:val="000000"/>
          <w:sz w:val="21"/>
          <w:szCs w:val="21"/>
        </w:rPr>
        <w:t xml:space="preserve">図8: </w:t>
      </w:r>
      <w:r>
        <w:rPr>
          <w:rFonts w:ascii="Meiryo" w:eastAsia="Meiryo" w:hAnsi="Meiryo" w:cs="Meiryo"/>
          <w:color w:val="000000"/>
        </w:rPr>
        <w:t>Traffic Eye Log Analyzerのログ解析結果画面</w:t>
      </w:r>
    </w:p>
    <w:p w:rsidR="00532938" w:rsidRDefault="00532938">
      <w:pPr>
        <w:spacing w:before="280" w:after="280"/>
        <w:ind w:left="720"/>
        <w:rPr>
          <w:rFonts w:ascii="Calibri" w:eastAsia="Calibri" w:hAnsi="Calibri" w:cs="Calibri"/>
          <w:color w:val="000000"/>
        </w:rPr>
      </w:pPr>
    </w:p>
    <w:p w:rsidR="00532938" w:rsidRDefault="00000000">
      <w:pPr>
        <w:ind w:firstLine="120"/>
        <w:jc w:val="both"/>
        <w:rPr>
          <w:color w:val="000000"/>
        </w:rPr>
      </w:pPr>
      <w:r>
        <w:rPr>
          <w:rFonts w:ascii="Meiryo" w:eastAsia="Meiryo" w:hAnsi="Meiryo" w:cs="Meiryo"/>
          <w:color w:val="000000"/>
        </w:rPr>
        <w:lastRenderedPageBreak/>
        <w:t>図8の画面上部では，対象となるログファイルを ドラッグ＆ドロップ またはファイル選択によってアップロードすることができる．ログファイルの読み込み後，システムは自動的に解析処理を実行し，以下の結果が得られ，比較的軽量なリソース消費で，大量のログデータを処理できることを確認した．</w:t>
      </w:r>
    </w:p>
    <w:p w:rsidR="00532938" w:rsidRDefault="00000000">
      <w:pPr>
        <w:numPr>
          <w:ilvl w:val="0"/>
          <w:numId w:val="11"/>
        </w:numPr>
        <w:jc w:val="both"/>
        <w:rPr>
          <w:rFonts w:ascii="Calibri" w:eastAsia="Calibri" w:hAnsi="Calibri" w:cs="Calibri"/>
          <w:color w:val="000000"/>
        </w:rPr>
      </w:pPr>
      <w:r>
        <w:rPr>
          <w:rFonts w:ascii="Meiryo" w:eastAsia="Meiryo" w:hAnsi="Meiryo" w:cs="Meiryo"/>
          <w:color w:val="000000"/>
        </w:rPr>
        <w:t>解析対象ログ件数：3,542 件</w:t>
      </w:r>
    </w:p>
    <w:p w:rsidR="00532938" w:rsidRDefault="00000000">
      <w:pPr>
        <w:numPr>
          <w:ilvl w:val="0"/>
          <w:numId w:val="11"/>
        </w:numPr>
        <w:jc w:val="both"/>
        <w:rPr>
          <w:rFonts w:ascii="Calibri" w:eastAsia="Calibri" w:hAnsi="Calibri" w:cs="Calibri"/>
          <w:color w:val="000000"/>
        </w:rPr>
      </w:pPr>
      <w:r>
        <w:rPr>
          <w:rFonts w:ascii="Meiryo" w:eastAsia="Meiryo" w:hAnsi="Meiryo" w:cs="Meiryo"/>
          <w:color w:val="000000"/>
        </w:rPr>
        <w:t>パースエラー数：42 件</w:t>
      </w:r>
    </w:p>
    <w:p w:rsidR="00532938" w:rsidRDefault="00000000">
      <w:pPr>
        <w:numPr>
          <w:ilvl w:val="0"/>
          <w:numId w:val="11"/>
        </w:numPr>
        <w:jc w:val="both"/>
        <w:rPr>
          <w:rFonts w:ascii="Calibri" w:eastAsia="Calibri" w:hAnsi="Calibri" w:cs="Calibri"/>
          <w:color w:val="000000"/>
        </w:rPr>
      </w:pPr>
      <w:r>
        <w:rPr>
          <w:rFonts w:ascii="Meiryo" w:eastAsia="Meiryo" w:hAnsi="Meiryo" w:cs="Meiryo"/>
          <w:color w:val="000000"/>
        </w:rPr>
        <w:t>メモリ使用量：約 0.9MB</w:t>
      </w:r>
    </w:p>
    <w:p w:rsidR="00532938" w:rsidRDefault="00532938">
      <w:pPr>
        <w:rPr>
          <w:color w:val="000000"/>
        </w:rPr>
      </w:pPr>
    </w:p>
    <w:p w:rsidR="00532938" w:rsidRDefault="00000000">
      <w:pPr>
        <w:ind w:firstLine="120"/>
        <w:jc w:val="both"/>
        <w:rPr>
          <w:color w:val="000000"/>
        </w:rPr>
      </w:pPr>
      <w:r>
        <w:rPr>
          <w:rFonts w:ascii="Meiryo" w:eastAsia="Meiryo" w:hAnsi="Meiryo" w:cs="Meiryo"/>
          <w:color w:val="000000"/>
        </w:rPr>
        <w:t>図8の画面下部には，アクセス統計情報の可視化としてログ解析によって得られた主要な統計情報をカード形式で表示している．これらの情報から，対象Webサーバのアクセス規模やトラフィックの傾向を把握できる．</w:t>
      </w:r>
    </w:p>
    <w:p w:rsidR="00532938" w:rsidRDefault="00000000">
      <w:pPr>
        <w:numPr>
          <w:ilvl w:val="0"/>
          <w:numId w:val="12"/>
        </w:numPr>
        <w:jc w:val="both"/>
        <w:rPr>
          <w:rFonts w:ascii="Calibri" w:eastAsia="Calibri" w:hAnsi="Calibri" w:cs="Calibri"/>
          <w:color w:val="000000"/>
        </w:rPr>
      </w:pPr>
      <w:r>
        <w:rPr>
          <w:rFonts w:ascii="Meiryo" w:eastAsia="Meiryo" w:hAnsi="Meiryo" w:cs="Meiryo"/>
          <w:color w:val="000000"/>
        </w:rPr>
        <w:t>Total Requests(解析対象期間における総リクエスト数): 3,542 件</w:t>
      </w:r>
    </w:p>
    <w:p w:rsidR="00532938" w:rsidRDefault="00000000">
      <w:pPr>
        <w:numPr>
          <w:ilvl w:val="0"/>
          <w:numId w:val="12"/>
        </w:numPr>
        <w:jc w:val="both"/>
        <w:rPr>
          <w:rFonts w:ascii="Calibri" w:eastAsia="Calibri" w:hAnsi="Calibri" w:cs="Calibri"/>
          <w:color w:val="000000"/>
        </w:rPr>
      </w:pPr>
      <w:r>
        <w:rPr>
          <w:rFonts w:ascii="Meiryo" w:eastAsia="Meiryo" w:hAnsi="Meiryo" w:cs="Meiryo"/>
          <w:color w:val="000000"/>
        </w:rPr>
        <w:t>Unique Ips(アクセス元のユニークIPアドレス数): 179 件</w:t>
      </w:r>
    </w:p>
    <w:p w:rsidR="00532938" w:rsidRDefault="00000000">
      <w:pPr>
        <w:numPr>
          <w:ilvl w:val="0"/>
          <w:numId w:val="12"/>
        </w:numPr>
        <w:jc w:val="both"/>
        <w:rPr>
          <w:rFonts w:ascii="Calibri" w:eastAsia="Calibri" w:hAnsi="Calibri" w:cs="Calibri"/>
          <w:color w:val="000000"/>
        </w:rPr>
      </w:pPr>
      <w:r>
        <w:rPr>
          <w:rFonts w:ascii="Meiryo" w:eastAsia="Meiryo" w:hAnsi="Meiryo" w:cs="Meiryo"/>
          <w:color w:val="000000"/>
        </w:rPr>
        <w:t>Days Covered(ログが含む期間（日数）):  2 日間</w:t>
      </w:r>
    </w:p>
    <w:p w:rsidR="00532938" w:rsidRDefault="00000000">
      <w:pPr>
        <w:numPr>
          <w:ilvl w:val="0"/>
          <w:numId w:val="12"/>
        </w:numPr>
        <w:jc w:val="both"/>
        <w:rPr>
          <w:rFonts w:ascii="Calibri" w:eastAsia="Calibri" w:hAnsi="Calibri" w:cs="Calibri"/>
          <w:color w:val="000000"/>
        </w:rPr>
      </w:pPr>
      <w:r>
        <w:rPr>
          <w:rFonts w:ascii="Meiryo" w:eastAsia="Meiryo" w:hAnsi="Meiryo" w:cs="Meiryo"/>
          <w:color w:val="000000"/>
        </w:rPr>
        <w:t>Avg Daily Requests(1日あたりの平均リクエスト数):  1,771 件</w:t>
      </w:r>
    </w:p>
    <w:p w:rsidR="00532938" w:rsidRDefault="00000000">
      <w:pPr>
        <w:ind w:firstLine="120"/>
        <w:jc w:val="both"/>
        <w:rPr>
          <w:color w:val="000000"/>
        </w:rPr>
      </w:pPr>
      <w:r>
        <w:rPr>
          <w:rFonts w:ascii="Meiryo" w:eastAsia="Meiryo" w:hAnsi="Meiryo" w:cs="Meiryo"/>
          <w:color w:val="000000"/>
        </w:rPr>
        <w:t>IP Address Analysis(IPアドレス分析)の目的は，IPアドレスの動きを監視・分析し，潜在的なセキュリティリスクを特定することである．単にIPアドレスを一覧化することではなく，その背後にあるユーザー行動，システム負荷，そして潜在的なセキュリティリスクを総合的に評価し，迅速に対応できるようにするためである．表○に，IP Address Analysisで表示している内容を示す．図○の左側のグラフは，Webサーバに最も多くアクセスした，または最も多くリクエストを送信したIPアドレスを一覧表示する．これにより，どのアドレス（または地域，ユーザー）がシステムに最も大きな負荷を与えているかを把握できる．単一のIPアドレスからのリクエストの最大数を示し，この数値が異常に高い場合は，DoS攻撃あるいはDDoS攻撃を目的とした大量のリクエストの可能性がある．また，ボットの活動としてWebサイトの情報を収集（スクレイピング）や，脆弱性を探す自動ボットの可能性がある．Top 20 IP Addressesに，不審または見覚えのない海外のIPアドレスが多く含まれている場合，セキュリティチームは注意を払い，調査する必要がある．</w:t>
      </w:r>
    </w:p>
    <w:p w:rsidR="00532938" w:rsidRDefault="00000000">
      <w:pPr>
        <w:ind w:firstLine="120"/>
        <w:jc w:val="both"/>
        <w:rPr>
          <w:color w:val="000000"/>
        </w:rPr>
      </w:pPr>
      <w:r>
        <w:rPr>
          <w:rFonts w:ascii="Meiryo" w:eastAsia="Meiryo" w:hAnsi="Meiryo" w:cs="Meiryo"/>
          <w:color w:val="000000"/>
        </w:rPr>
        <w:lastRenderedPageBreak/>
        <w:t>分析したアクセスログでは，最も活動していたIPアドレスは，60.109.211.189であった図9．60.109.211.189と 59.190.151.132 のアクセス数が非常に多く，通常ユーザではなく，ボットなど自動化されたアクセスの可能性が推測され，セキュリティの観点から不審なIPアドレスとして，詳細な調査が必要である．</w:t>
      </w:r>
    </w:p>
    <w:p w:rsidR="00532938" w:rsidRDefault="00000000">
      <w:pPr>
        <w:jc w:val="center"/>
        <w:rPr>
          <w:color w:val="000000"/>
        </w:rPr>
      </w:pPr>
      <w:r>
        <w:rPr>
          <w:rFonts w:ascii="Meiryo" w:eastAsia="Meiryo" w:hAnsi="Meiryo" w:cs="Meiryo"/>
          <w:color w:val="000000"/>
          <w:sz w:val="21"/>
          <w:szCs w:val="21"/>
        </w:rPr>
        <w:t>表3：アクセスログにおけるIPアクティビティの概要</w:t>
      </w:r>
    </w:p>
    <w:tbl>
      <w:tblPr>
        <w:tblStyle w:val="a1"/>
        <w:tblW w:w="9350" w:type="dxa"/>
        <w:tblInd w:w="0" w:type="dxa"/>
        <w:tblLayout w:type="fixed"/>
        <w:tblLook w:val="0400" w:firstRow="0" w:lastRow="0" w:firstColumn="0" w:lastColumn="0" w:noHBand="0" w:noVBand="1"/>
      </w:tblPr>
      <w:tblGrid>
        <w:gridCol w:w="2235"/>
        <w:gridCol w:w="7115"/>
      </w:tblGrid>
      <w:tr w:rsidR="00532938">
        <w:trPr>
          <w:tblHeader/>
        </w:trPr>
        <w:tc>
          <w:tcPr>
            <w:tcW w:w="223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b/>
                <w:bCs/>
                <w:color w:val="000000"/>
              </w:rPr>
            </w:pPr>
            <w:r>
              <w:rPr>
                <w:rFonts w:ascii="Meiryo" w:eastAsia="Meiryo" w:hAnsi="Meiryo" w:cs="Meiryo"/>
                <w:color w:val="000000"/>
              </w:rPr>
              <w:t>内容</w:t>
            </w:r>
          </w:p>
        </w:tc>
        <w:tc>
          <w:tcPr>
            <w:tcW w:w="711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b/>
                <w:bCs/>
                <w:color w:val="000000"/>
              </w:rPr>
            </w:pPr>
            <w:r>
              <w:rPr>
                <w:rFonts w:ascii="Meiryo" w:eastAsia="Meiryo" w:hAnsi="Meiryo" w:cs="Meiryo"/>
                <w:color w:val="000000"/>
              </w:rPr>
              <w:t>詳細</w:t>
            </w:r>
          </w:p>
        </w:tc>
      </w:tr>
      <w:tr w:rsidR="00532938">
        <w:tc>
          <w:tcPr>
            <w:tcW w:w="223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rPr>
              <w:t>Top 20 IP Addresses</w:t>
            </w:r>
          </w:p>
        </w:tc>
        <w:tc>
          <w:tcPr>
            <w:tcW w:w="7115" w:type="dxa"/>
            <w:tcBorders>
              <w:top w:val="single" w:sz="4" w:space="0" w:color="000000"/>
              <w:left w:val="single" w:sz="4" w:space="0" w:color="000000"/>
              <w:bottom w:val="single" w:sz="4" w:space="0" w:color="000000"/>
              <w:right w:val="single" w:sz="4" w:space="0" w:color="000000"/>
            </w:tcBorders>
            <w:vAlign w:val="center"/>
          </w:tcPr>
          <w:p w:rsidR="00532938" w:rsidRDefault="00000000">
            <w:pPr>
              <w:rPr>
                <w:color w:val="000000"/>
              </w:rPr>
            </w:pPr>
            <w:r>
              <w:rPr>
                <w:rFonts w:ascii="Meiryo" w:eastAsia="Meiryo" w:hAnsi="Meiryo" w:cs="Meiryo"/>
                <w:color w:val="000000"/>
              </w:rPr>
              <w:t>アクセスログ中のアクセス数が多い上位20件のIPアドレスを表示・カラーバーでアクセス数を表現（緑：多い，青／紫：少ない）</w:t>
            </w:r>
          </w:p>
        </w:tc>
      </w:tr>
      <w:tr w:rsidR="00532938">
        <w:tc>
          <w:tcPr>
            <w:tcW w:w="223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rPr>
              <w:t>Total Unique Ips</w:t>
            </w:r>
          </w:p>
        </w:tc>
        <w:tc>
          <w:tcPr>
            <w:tcW w:w="7115" w:type="dxa"/>
            <w:tcBorders>
              <w:top w:val="single" w:sz="4" w:space="0" w:color="000000"/>
              <w:left w:val="single" w:sz="4" w:space="0" w:color="000000"/>
              <w:bottom w:val="single" w:sz="4" w:space="0" w:color="000000"/>
              <w:right w:val="single" w:sz="4" w:space="0" w:color="000000"/>
            </w:tcBorders>
            <w:vAlign w:val="center"/>
          </w:tcPr>
          <w:p w:rsidR="00532938" w:rsidRDefault="00000000">
            <w:pPr>
              <w:rPr>
                <w:color w:val="000000"/>
              </w:rPr>
            </w:pPr>
            <w:r>
              <w:rPr>
                <w:rFonts w:ascii="Meiryo" w:eastAsia="Meiryo" w:hAnsi="Meiryo" w:cs="Meiryo"/>
                <w:color w:val="000000"/>
              </w:rPr>
              <w:t>アクセスログ中の異なるIPアドレスの総数</w:t>
            </w:r>
          </w:p>
        </w:tc>
      </w:tr>
      <w:tr w:rsidR="00532938">
        <w:tc>
          <w:tcPr>
            <w:tcW w:w="223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rPr>
              <w:t>Most Active IP</w:t>
            </w:r>
          </w:p>
        </w:tc>
        <w:tc>
          <w:tcPr>
            <w:tcW w:w="7115" w:type="dxa"/>
            <w:tcBorders>
              <w:top w:val="single" w:sz="4" w:space="0" w:color="000000"/>
              <w:left w:val="single" w:sz="4" w:space="0" w:color="000000"/>
              <w:bottom w:val="single" w:sz="4" w:space="0" w:color="000000"/>
              <w:right w:val="single" w:sz="4" w:space="0" w:color="000000"/>
            </w:tcBorders>
            <w:vAlign w:val="center"/>
          </w:tcPr>
          <w:p w:rsidR="00532938" w:rsidRDefault="00000000">
            <w:pPr>
              <w:rPr>
                <w:color w:val="000000"/>
              </w:rPr>
            </w:pPr>
            <w:r>
              <w:rPr>
                <w:rFonts w:ascii="Meiryo" w:eastAsia="Meiryo" w:hAnsi="Meiryo" w:cs="Meiryo"/>
                <w:color w:val="000000"/>
              </w:rPr>
              <w:t>アクセスログ中の最も活発なIPアドレス</w:t>
            </w:r>
          </w:p>
        </w:tc>
      </w:tr>
      <w:tr w:rsidR="00532938">
        <w:tc>
          <w:tcPr>
            <w:tcW w:w="223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rPr>
              <w:t>Max Requests from Single IP</w:t>
            </w:r>
          </w:p>
        </w:tc>
        <w:tc>
          <w:tcPr>
            <w:tcW w:w="7115" w:type="dxa"/>
            <w:tcBorders>
              <w:top w:val="single" w:sz="4" w:space="0" w:color="000000"/>
              <w:left w:val="single" w:sz="4" w:space="0" w:color="000000"/>
              <w:bottom w:val="single" w:sz="4" w:space="0" w:color="000000"/>
              <w:right w:val="single" w:sz="4" w:space="0" w:color="000000"/>
            </w:tcBorders>
            <w:vAlign w:val="center"/>
          </w:tcPr>
          <w:p w:rsidR="00532938" w:rsidRDefault="00000000">
            <w:pPr>
              <w:rPr>
                <w:color w:val="000000"/>
              </w:rPr>
            </w:pPr>
            <w:r>
              <w:rPr>
                <w:rFonts w:ascii="Meiryo" w:eastAsia="Meiryo" w:hAnsi="Meiryo" w:cs="Meiryo"/>
                <w:color w:val="000000"/>
              </w:rPr>
              <w:t>単一IPからの最大リクエスト数15,568回</w:t>
            </w:r>
          </w:p>
        </w:tc>
      </w:tr>
    </w:tbl>
    <w:p w:rsidR="00532938" w:rsidRDefault="00532938">
      <w:pPr>
        <w:jc w:val="center"/>
        <w:rPr>
          <w:rFonts w:ascii="Meiryo" w:eastAsia="Meiryo" w:hAnsi="Meiryo" w:cs="Meiryo"/>
          <w:color w:val="000000"/>
          <w:sz w:val="21"/>
          <w:szCs w:val="21"/>
        </w:rPr>
      </w:pPr>
    </w:p>
    <w:p w:rsidR="00532938" w:rsidRDefault="00532938">
      <w:pPr>
        <w:rPr>
          <w:color w:val="000000"/>
        </w:rPr>
      </w:pPr>
    </w:p>
    <w:p w:rsidR="00532938" w:rsidRDefault="00000000">
      <w:pPr>
        <w:ind w:firstLine="120"/>
        <w:jc w:val="center"/>
        <w:rPr>
          <w:color w:val="000000"/>
        </w:rPr>
      </w:pPr>
      <w:r>
        <w:rPr>
          <w:rFonts w:ascii="Meiryo" w:eastAsia="Meiryo" w:hAnsi="Meiryo" w:cs="Meiryo"/>
          <w:noProof/>
          <w:color w:val="000000"/>
        </w:rPr>
        <w:drawing>
          <wp:inline distT="0" distB="0" distL="0" distR="0">
            <wp:extent cx="6020703" cy="3073592"/>
            <wp:effectExtent l="0" t="0" r="0" b="0"/>
            <wp:docPr id="19825071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6020703" cy="3073592"/>
                    </a:xfrm>
                    <a:prstGeom prst="rect">
                      <a:avLst/>
                    </a:prstGeom>
                    <a:ln/>
                  </pic:spPr>
                </pic:pic>
              </a:graphicData>
            </a:graphic>
          </wp:inline>
        </w:drawing>
      </w:r>
    </w:p>
    <w:p w:rsidR="00532938" w:rsidRDefault="00000000">
      <w:pPr>
        <w:jc w:val="center"/>
        <w:rPr>
          <w:rFonts w:ascii="Meiryo" w:eastAsia="Meiryo" w:hAnsi="Meiryo" w:cs="Meiryo"/>
          <w:color w:val="000000"/>
          <w:sz w:val="21"/>
          <w:szCs w:val="21"/>
          <w:highlight w:val="yellow"/>
        </w:rPr>
      </w:pPr>
      <w:r>
        <w:rPr>
          <w:rFonts w:ascii="Meiryo" w:eastAsia="Meiryo" w:hAnsi="Meiryo" w:cs="Meiryo"/>
          <w:color w:val="000000"/>
          <w:sz w:val="21"/>
          <w:szCs w:val="21"/>
        </w:rPr>
        <w:t>図9:IP Address Analysisのログ解析結果画面</w:t>
      </w:r>
    </w:p>
    <w:p w:rsidR="00532938" w:rsidRDefault="00532938">
      <w:pPr>
        <w:rPr>
          <w:color w:val="000000"/>
        </w:rPr>
      </w:pPr>
    </w:p>
    <w:p w:rsidR="001C5E1E" w:rsidRPr="0005559A" w:rsidRDefault="001C5E1E" w:rsidP="001C5E1E">
      <w:pPr>
        <w:ind w:firstLine="120"/>
        <w:jc w:val="both"/>
        <w:rPr>
          <w:rFonts w:ascii="Meiryo" w:eastAsia="Meiryo" w:hAnsi="Meiryo"/>
          <w:color w:val="000000"/>
        </w:rPr>
      </w:pPr>
      <w:r w:rsidRPr="00CE04C4">
        <w:rPr>
          <w:rFonts w:ascii="Meiryo" w:eastAsia="Meiryo" w:hAnsi="Meiryo" w:hint="eastAsia"/>
          <w:color w:val="000000"/>
        </w:rPr>
        <w:lastRenderedPageBreak/>
        <w:t>3万を超えるアクセスがあったIPアドレス60.109.211.189について詳細に調査した．</w:t>
      </w:r>
      <w:r w:rsidRPr="0005559A">
        <w:rPr>
          <w:rFonts w:ascii="Meiryo" w:eastAsia="Meiryo" w:hAnsi="Meiryo"/>
          <w:color w:val="000000"/>
        </w:rPr>
        <w:t>Web</w:t>
      </w:r>
      <w:r w:rsidRPr="0005559A">
        <w:rPr>
          <w:rFonts w:ascii="Meiryo" w:eastAsia="Meiryo" w:hAnsi="Meiryo" w:hint="eastAsia"/>
          <w:color w:val="000000"/>
        </w:rPr>
        <w:t>サーバのアクセスログを収集し，</w:t>
      </w:r>
      <w:r w:rsidRPr="0005559A">
        <w:rPr>
          <w:rFonts w:ascii="Meiryo" w:eastAsia="Meiryo" w:hAnsi="Meiryo"/>
          <w:color w:val="000000"/>
        </w:rPr>
        <w:t>Python</w:t>
      </w:r>
      <w:r w:rsidRPr="0005559A">
        <w:rPr>
          <w:rFonts w:ascii="Meiryo" w:eastAsia="Meiryo" w:hAnsi="Meiryo" w:hint="eastAsia"/>
          <w:color w:val="000000"/>
        </w:rPr>
        <w:t>を用いてログの解析処理を行った．抽出した</w:t>
      </w:r>
      <w:r w:rsidRPr="0005559A">
        <w:rPr>
          <w:rFonts w:ascii="Meiryo" w:eastAsia="Meiryo" w:hAnsi="Meiryo"/>
          <w:color w:val="000000"/>
        </w:rPr>
        <w:t>IP</w:t>
      </w:r>
      <w:r w:rsidRPr="0005559A">
        <w:rPr>
          <w:rFonts w:ascii="Meiryo" w:eastAsia="Meiryo" w:hAnsi="Meiryo" w:hint="eastAsia"/>
          <w:color w:val="000000"/>
        </w:rPr>
        <w:t>アドレスごとのアクセス回数を集計し，可視化ツールを用いてグラフとして出力した．図</w:t>
      </w:r>
      <w:r>
        <w:rPr>
          <w:rFonts w:ascii="Meiryo" w:eastAsia="Meiryo" w:hAnsi="Meiryo"/>
          <w:color w:val="000000"/>
          <w:lang w:val="en-US"/>
        </w:rPr>
        <w:t>19</w:t>
      </w:r>
      <w:r w:rsidRPr="0005559A">
        <w:rPr>
          <w:rFonts w:ascii="Meiryo" w:eastAsia="Meiryo" w:hAnsi="Meiryo" w:hint="eastAsia"/>
          <w:color w:val="000000"/>
        </w:rPr>
        <w:t>は，</w:t>
      </w:r>
      <w:r w:rsidRPr="0005559A">
        <w:rPr>
          <w:rFonts w:ascii="Meiryo" w:eastAsia="Meiryo" w:hAnsi="Meiryo"/>
          <w:color w:val="000000"/>
        </w:rPr>
        <w:t>Web</w:t>
      </w:r>
      <w:r w:rsidRPr="0005559A">
        <w:rPr>
          <w:rFonts w:ascii="Meiryo" w:eastAsia="Meiryo" w:hAnsi="Meiryo" w:hint="eastAsia"/>
          <w:color w:val="000000"/>
        </w:rPr>
        <w:t>サーバへのアクセスログを分析した結果を示す．右側の統計情報より，アクセス元のユニーク</w:t>
      </w:r>
      <w:r w:rsidRPr="0005559A">
        <w:rPr>
          <w:rFonts w:ascii="Meiryo" w:eastAsia="Meiryo" w:hAnsi="Meiryo"/>
          <w:color w:val="000000"/>
        </w:rPr>
        <w:t>IP</w:t>
      </w:r>
      <w:r w:rsidRPr="0005559A">
        <w:rPr>
          <w:rFonts w:ascii="Meiryo" w:eastAsia="Meiryo" w:hAnsi="Meiryo" w:hint="eastAsia"/>
          <w:color w:val="000000"/>
        </w:rPr>
        <w:t>アドレスの総数は</w:t>
      </w:r>
      <w:r w:rsidRPr="0005559A">
        <w:rPr>
          <w:rFonts w:ascii="Meiryo" w:eastAsia="Meiryo" w:hAnsi="Meiryo"/>
          <w:color w:val="000000"/>
        </w:rPr>
        <w:t>15,568</w:t>
      </w:r>
      <w:r w:rsidRPr="0005559A">
        <w:rPr>
          <w:rFonts w:ascii="Meiryo" w:eastAsia="Meiryo" w:hAnsi="Meiryo" w:hint="eastAsia"/>
          <w:color w:val="000000"/>
        </w:rPr>
        <w:t>件であり，最もアクセス回数の多い</w:t>
      </w:r>
      <w:r w:rsidRPr="0005559A">
        <w:rPr>
          <w:rFonts w:ascii="Meiryo" w:eastAsia="Meiryo" w:hAnsi="Meiryo"/>
          <w:color w:val="000000"/>
        </w:rPr>
        <w:t>IP</w:t>
      </w:r>
      <w:r w:rsidRPr="0005559A">
        <w:rPr>
          <w:rFonts w:ascii="Meiryo" w:eastAsia="Meiryo" w:hAnsi="Meiryo" w:hint="eastAsia"/>
          <w:color w:val="000000"/>
        </w:rPr>
        <w:t>アドレスは</w:t>
      </w:r>
      <w:r w:rsidRPr="0005559A">
        <w:rPr>
          <w:rFonts w:ascii="Meiryo" w:eastAsia="Meiryo" w:hAnsi="Meiryo"/>
          <w:color w:val="000000"/>
        </w:rPr>
        <w:t>60.109.211.189</w:t>
      </w:r>
      <w:r w:rsidRPr="0005559A">
        <w:rPr>
          <w:rFonts w:ascii="Meiryo" w:eastAsia="Meiryo" w:hAnsi="Meiryo" w:hint="eastAsia"/>
          <w:color w:val="000000"/>
        </w:rPr>
        <w:t>で，単一</w:t>
      </w:r>
      <w:r w:rsidRPr="0005559A">
        <w:rPr>
          <w:rFonts w:ascii="Meiryo" w:eastAsia="Meiryo" w:hAnsi="Meiryo"/>
          <w:color w:val="000000"/>
        </w:rPr>
        <w:t>IP</w:t>
      </w:r>
      <w:r w:rsidRPr="0005559A">
        <w:rPr>
          <w:rFonts w:ascii="Meiryo" w:eastAsia="Meiryo" w:hAnsi="Meiryo" w:hint="eastAsia"/>
          <w:color w:val="000000"/>
        </w:rPr>
        <w:t>からの最大リクエスト数は</w:t>
      </w:r>
      <w:r w:rsidRPr="0005559A">
        <w:rPr>
          <w:rFonts w:ascii="Meiryo" w:eastAsia="Meiryo" w:hAnsi="Meiryo"/>
          <w:color w:val="000000"/>
        </w:rPr>
        <w:t>30,147</w:t>
      </w:r>
      <w:r w:rsidRPr="0005559A">
        <w:rPr>
          <w:rFonts w:ascii="Meiryo" w:eastAsia="Meiryo" w:hAnsi="Meiryo" w:hint="eastAsia"/>
          <w:color w:val="000000"/>
        </w:rPr>
        <w:t>回に達していることが確認できた．左側の棒グラフは，アクセス数上位</w:t>
      </w:r>
      <w:r w:rsidRPr="0005559A">
        <w:rPr>
          <w:rFonts w:ascii="Meiryo" w:eastAsia="Meiryo" w:hAnsi="Meiryo"/>
          <w:color w:val="000000"/>
        </w:rPr>
        <w:t>20</w:t>
      </w:r>
      <w:r w:rsidRPr="0005559A">
        <w:rPr>
          <w:rFonts w:ascii="Meiryo" w:eastAsia="Meiryo" w:hAnsi="Meiryo" w:hint="eastAsia"/>
          <w:color w:val="000000"/>
        </w:rPr>
        <w:t>件の</w:t>
      </w:r>
      <w:r w:rsidRPr="0005559A">
        <w:rPr>
          <w:rFonts w:ascii="Meiryo" w:eastAsia="Meiryo" w:hAnsi="Meiryo"/>
          <w:color w:val="000000"/>
        </w:rPr>
        <w:t>IP</w:t>
      </w:r>
      <w:r w:rsidRPr="0005559A">
        <w:rPr>
          <w:rFonts w:ascii="Meiryo" w:eastAsia="Meiryo" w:hAnsi="Meiryo" w:hint="eastAsia"/>
          <w:color w:val="000000"/>
        </w:rPr>
        <w:t>アドレスを示しており，</w:t>
      </w:r>
      <w:r w:rsidRPr="0005559A">
        <w:rPr>
          <w:rFonts w:ascii="Meiryo" w:eastAsia="Meiryo" w:hAnsi="Meiryo"/>
          <w:color w:val="000000"/>
        </w:rPr>
        <w:t>60.109.211.189</w:t>
      </w:r>
      <w:r w:rsidRPr="0005559A">
        <w:rPr>
          <w:rFonts w:ascii="Meiryo" w:eastAsia="Meiryo" w:hAnsi="Meiryo" w:hint="eastAsia"/>
          <w:color w:val="000000"/>
        </w:rPr>
        <w:t>が他の</w:t>
      </w:r>
      <w:r w:rsidRPr="0005559A">
        <w:rPr>
          <w:rFonts w:ascii="Meiryo" w:eastAsia="Meiryo" w:hAnsi="Meiryo"/>
          <w:color w:val="000000"/>
        </w:rPr>
        <w:t>IP</w:t>
      </w:r>
      <w:r w:rsidRPr="0005559A">
        <w:rPr>
          <w:rFonts w:ascii="Meiryo" w:eastAsia="Meiryo" w:hAnsi="Meiryo" w:hint="eastAsia"/>
          <w:color w:val="000000"/>
        </w:rPr>
        <w:t>と比較して突出して多くのリクエストを送信していることがわかる．このような異常に多いアクセス回数は，ブルートフォース攻撃や</w:t>
      </w:r>
      <w:r w:rsidRPr="0005559A">
        <w:rPr>
          <w:rFonts w:ascii="Meiryo" w:eastAsia="Meiryo" w:hAnsi="Meiryo"/>
          <w:color w:val="000000"/>
        </w:rPr>
        <w:t>DoS</w:t>
      </w:r>
      <w:r w:rsidRPr="0005559A">
        <w:rPr>
          <w:rFonts w:ascii="Meiryo" w:eastAsia="Meiryo" w:hAnsi="Meiryo" w:hint="eastAsia"/>
          <w:color w:val="000000"/>
        </w:rPr>
        <w:t>攻撃の可能性を示唆しており，不審な</w:t>
      </w:r>
      <w:r w:rsidRPr="0005559A">
        <w:rPr>
          <w:rFonts w:ascii="Meiryo" w:eastAsia="Meiryo" w:hAnsi="Meiryo"/>
          <w:color w:val="000000"/>
        </w:rPr>
        <w:t>IP</w:t>
      </w:r>
      <w:r w:rsidRPr="0005559A">
        <w:rPr>
          <w:rFonts w:ascii="Meiryo" w:eastAsia="Meiryo" w:hAnsi="Meiryo" w:hint="eastAsia"/>
          <w:color w:val="000000"/>
        </w:rPr>
        <w:t>アドレスとして注意が必要である．</w:t>
      </w:r>
    </w:p>
    <w:p w:rsidR="00532938" w:rsidRDefault="00000000">
      <w:pPr>
        <w:ind w:left="140"/>
        <w:jc w:val="both"/>
        <w:rPr>
          <w:color w:val="000000"/>
        </w:rPr>
      </w:pPr>
      <w:r>
        <w:rPr>
          <w:rFonts w:ascii="Meiryo" w:eastAsia="Meiryo" w:hAnsi="Meiryo" w:cs="Meiryo"/>
          <w:noProof/>
          <w:color w:val="000000"/>
        </w:rPr>
        <w:drawing>
          <wp:inline distT="0" distB="0" distL="0" distR="0">
            <wp:extent cx="5821045" cy="2910840"/>
            <wp:effectExtent l="0" t="0" r="0" b="0"/>
            <wp:docPr id="19825071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821045" cy="2910840"/>
                    </a:xfrm>
                    <a:prstGeom prst="rect">
                      <a:avLst/>
                    </a:prstGeom>
                    <a:ln/>
                  </pic:spPr>
                </pic:pic>
              </a:graphicData>
            </a:graphic>
          </wp:inline>
        </w:drawing>
      </w:r>
    </w:p>
    <w:p w:rsidR="00532938" w:rsidRDefault="00000000">
      <w:pPr>
        <w:jc w:val="center"/>
        <w:rPr>
          <w:rFonts w:ascii="Meiryo" w:eastAsia="Meiryo" w:hAnsi="Meiryo" w:cs="Meiryo"/>
          <w:color w:val="000000"/>
          <w:sz w:val="21"/>
          <w:szCs w:val="21"/>
          <w:highlight w:val="yellow"/>
        </w:rPr>
      </w:pPr>
      <w:r>
        <w:rPr>
          <w:rFonts w:ascii="Meiryo" w:eastAsia="Meiryo" w:hAnsi="Meiryo" w:cs="Meiryo"/>
          <w:color w:val="000000"/>
          <w:sz w:val="21"/>
          <w:szCs w:val="21"/>
        </w:rPr>
        <w:t>図10: IPアドレス60.109.211.189について詳細に調査結果</w:t>
      </w:r>
    </w:p>
    <w:p w:rsidR="00532938" w:rsidRDefault="00000000">
      <w:pPr>
        <w:jc w:val="both"/>
        <w:rPr>
          <w:color w:val="000000"/>
        </w:rPr>
      </w:pPr>
      <w:r>
        <w:rPr>
          <w:rFonts w:ascii="Meiryo" w:eastAsia="Meiryo" w:hAnsi="Meiryo" w:cs="Meiryo"/>
          <w:noProof/>
          <w:color w:val="000000"/>
        </w:rPr>
        <w:lastRenderedPageBreak/>
        <w:drawing>
          <wp:inline distT="0" distB="0" distL="0" distR="0">
            <wp:extent cx="5776978" cy="3368819"/>
            <wp:effectExtent l="0" t="0" r="0" b="0"/>
            <wp:docPr id="198250718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76978" cy="3368819"/>
                    </a:xfrm>
                    <a:prstGeom prst="rect">
                      <a:avLst/>
                    </a:prstGeom>
                    <a:ln/>
                  </pic:spPr>
                </pic:pic>
              </a:graphicData>
            </a:graphic>
          </wp:inline>
        </w:drawing>
      </w:r>
    </w:p>
    <w:p w:rsidR="00532938" w:rsidRDefault="00000000">
      <w:pPr>
        <w:jc w:val="center"/>
        <w:rPr>
          <w:rFonts w:ascii="Meiryo" w:eastAsia="Meiryo" w:hAnsi="Meiryo" w:cs="Meiryo"/>
          <w:color w:val="000000"/>
          <w:sz w:val="21"/>
          <w:szCs w:val="21"/>
          <w:highlight w:val="yellow"/>
        </w:rPr>
      </w:pPr>
      <w:r>
        <w:rPr>
          <w:rFonts w:ascii="Meiryo" w:eastAsia="Meiryo" w:hAnsi="Meiryo" w:cs="Meiryo"/>
          <w:color w:val="000000"/>
          <w:sz w:val="21"/>
          <w:szCs w:val="21"/>
        </w:rPr>
        <w:t>図11:IPアドレス60.109.211.189について詳細に調査結果2</w:t>
      </w:r>
    </w:p>
    <w:p w:rsidR="00532938" w:rsidRDefault="00532938">
      <w:pPr>
        <w:jc w:val="center"/>
        <w:rPr>
          <w:rFonts w:ascii="Meiryo" w:eastAsia="Meiryo" w:hAnsi="Meiryo" w:cs="Meiryo"/>
          <w:color w:val="000000"/>
          <w:sz w:val="21"/>
          <w:szCs w:val="21"/>
          <w:highlight w:val="yellow"/>
        </w:rPr>
      </w:pPr>
    </w:p>
    <w:p w:rsidR="00532938" w:rsidRDefault="00532938">
      <w:pPr>
        <w:rPr>
          <w:color w:val="000000"/>
        </w:rPr>
      </w:pPr>
    </w:p>
    <w:p w:rsidR="00532938" w:rsidRDefault="00000000">
      <w:pPr>
        <w:ind w:firstLine="120"/>
        <w:jc w:val="both"/>
        <w:rPr>
          <w:color w:val="000000"/>
        </w:rPr>
      </w:pPr>
      <w:r>
        <w:rPr>
          <w:rFonts w:ascii="Meiryo" w:eastAsia="Meiryo" w:hAnsi="Meiryo" w:cs="Meiryo"/>
          <w:color w:val="000000"/>
        </w:rPr>
        <w:t>HTTP Status Code Analysisによる分析の目的は，Webサーバの動作を監視・評価し，潜在的な問題を検出することである．HTTP Status Code Analysisでは下記に示す状況を把握する．</w:t>
      </w:r>
    </w:p>
    <w:p w:rsidR="00532938" w:rsidRDefault="00000000">
      <w:pPr>
        <w:numPr>
          <w:ilvl w:val="0"/>
          <w:numId w:val="13"/>
        </w:numPr>
        <w:jc w:val="both"/>
        <w:rPr>
          <w:color w:val="000000"/>
        </w:rPr>
      </w:pPr>
      <w:r>
        <w:rPr>
          <w:rFonts w:ascii="Meiryo" w:eastAsia="Meiryo" w:hAnsi="Meiryo" w:cs="Meiryo"/>
          <w:color w:val="000000"/>
        </w:rPr>
        <w:t>どのファイルやパスが最も負荷を受けているかを把握し，リソースの最適化やキャッシュ利用に活用する．</w:t>
      </w:r>
    </w:p>
    <w:p w:rsidR="00532938" w:rsidRDefault="00000000">
      <w:pPr>
        <w:numPr>
          <w:ilvl w:val="0"/>
          <w:numId w:val="13"/>
        </w:numPr>
        <w:jc w:val="both"/>
        <w:rPr>
          <w:color w:val="000000"/>
        </w:rPr>
      </w:pPr>
      <w:r>
        <w:rPr>
          <w:rFonts w:ascii="Meiryo" w:eastAsia="Meiryo" w:hAnsi="Meiryo" w:cs="Meiryo"/>
          <w:color w:val="000000"/>
        </w:rPr>
        <w:t>ユーザがどの参照元から最も訪問しているかを把握し，マーケティング，SEO，トラフィック管理に活用する．</w:t>
      </w:r>
    </w:p>
    <w:p w:rsidR="00532938" w:rsidRDefault="00000000">
      <w:pPr>
        <w:numPr>
          <w:ilvl w:val="0"/>
          <w:numId w:val="13"/>
        </w:numPr>
        <w:jc w:val="both"/>
        <w:rPr>
          <w:color w:val="000000"/>
        </w:rPr>
      </w:pPr>
      <w:r>
        <w:rPr>
          <w:rFonts w:ascii="Meiryo" w:eastAsia="Meiryo" w:hAnsi="Meiryo" w:cs="Meiryo"/>
          <w:color w:val="000000"/>
        </w:rPr>
        <w:t>Webサーバのリソース消費やネットワーク負荷を最適化し，ユーザ行動をより深く理解する．</w:t>
      </w:r>
    </w:p>
    <w:p w:rsidR="00532938" w:rsidRDefault="00000000">
      <w:pPr>
        <w:ind w:firstLine="120"/>
        <w:jc w:val="both"/>
        <w:rPr>
          <w:color w:val="000000"/>
        </w:rPr>
      </w:pPr>
      <w:r>
        <w:rPr>
          <w:rFonts w:ascii="Meiryo" w:eastAsia="Meiryo" w:hAnsi="Meiryo" w:cs="Meiryo"/>
          <w:color w:val="000000"/>
        </w:rPr>
        <w:t xml:space="preserve">　表4にHTTP Status Codeが持つ意味を示す．これらのHTTP Status Codeを</w:t>
      </w:r>
    </w:p>
    <w:p w:rsidR="00532938" w:rsidRDefault="00000000">
      <w:pPr>
        <w:ind w:firstLine="120"/>
        <w:jc w:val="both"/>
        <w:rPr>
          <w:rFonts w:ascii="Meiryo" w:eastAsia="Meiryo" w:hAnsi="Meiryo" w:cs="Meiryo"/>
          <w:color w:val="000000"/>
        </w:rPr>
      </w:pPr>
      <w:r>
        <w:rPr>
          <w:rFonts w:ascii="Meiryo" w:eastAsia="Meiryo" w:hAnsi="Meiryo" w:cs="Meiryo"/>
          <w:color w:val="000000"/>
        </w:rPr>
        <w:t>アクセスログから集計し，図12に示す画面のように表示する．</w:t>
      </w:r>
    </w:p>
    <w:p w:rsidR="00532938" w:rsidRDefault="00000000">
      <w:pPr>
        <w:rPr>
          <w:rFonts w:ascii="Meiryo" w:eastAsia="Meiryo" w:hAnsi="Meiryo" w:cs="Meiryo"/>
          <w:color w:val="000000"/>
        </w:rPr>
      </w:pPr>
      <w:r>
        <w:br w:type="page"/>
      </w:r>
    </w:p>
    <w:p w:rsidR="00532938" w:rsidRDefault="00532938">
      <w:pPr>
        <w:ind w:firstLine="120"/>
        <w:jc w:val="both"/>
        <w:rPr>
          <w:rFonts w:ascii="Meiryo" w:eastAsia="Meiryo" w:hAnsi="Meiryo" w:cs="Meiryo"/>
          <w:color w:val="000000"/>
        </w:rPr>
      </w:pPr>
    </w:p>
    <w:p w:rsidR="00532938" w:rsidRDefault="00000000">
      <w:pPr>
        <w:jc w:val="center"/>
        <w:rPr>
          <w:rFonts w:ascii="Meiryo" w:eastAsia="Meiryo" w:hAnsi="Meiryo" w:cs="Meiryo"/>
          <w:color w:val="000000"/>
        </w:rPr>
      </w:pPr>
      <w:r>
        <w:rPr>
          <w:rFonts w:ascii="Meiryo" w:eastAsia="Meiryo" w:hAnsi="Meiryo" w:cs="Meiryo"/>
          <w:color w:val="000000"/>
        </w:rPr>
        <w:t>表4：HTTP Status Code Analysisの概要</w:t>
      </w:r>
    </w:p>
    <w:tbl>
      <w:tblPr>
        <w:tblStyle w:val="a2"/>
        <w:tblW w:w="9350" w:type="dxa"/>
        <w:tblInd w:w="0" w:type="dxa"/>
        <w:tblLayout w:type="fixed"/>
        <w:tblLook w:val="0400" w:firstRow="0" w:lastRow="0" w:firstColumn="0" w:lastColumn="0" w:noHBand="0" w:noVBand="1"/>
      </w:tblPr>
      <w:tblGrid>
        <w:gridCol w:w="1024"/>
        <w:gridCol w:w="1975"/>
        <w:gridCol w:w="6351"/>
      </w:tblGrid>
      <w:tr w:rsidR="00532938">
        <w:trPr>
          <w:tblHeader/>
        </w:trPr>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b/>
                <w:bCs/>
                <w:color w:val="000000"/>
              </w:rPr>
            </w:pPr>
            <w:r>
              <w:rPr>
                <w:rFonts w:ascii="Meiryo" w:eastAsia="Meiryo" w:hAnsi="Meiryo" w:cs="Meiryo"/>
                <w:color w:val="000000"/>
                <w:sz w:val="22"/>
                <w:szCs w:val="22"/>
              </w:rPr>
              <w:t>status code</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b/>
                <w:bCs/>
                <w:color w:val="000000"/>
              </w:rPr>
            </w:pPr>
            <w:r>
              <w:rPr>
                <w:rFonts w:ascii="Meiryo" w:eastAsia="Meiryo" w:hAnsi="Meiryo" w:cs="Meiryo"/>
                <w:color w:val="000000"/>
                <w:sz w:val="22"/>
                <w:szCs w:val="22"/>
              </w:rPr>
              <w:t>意味</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b/>
                <w:bCs/>
                <w:color w:val="000000"/>
              </w:rPr>
            </w:pPr>
            <w:r>
              <w:rPr>
                <w:rFonts w:ascii="Meiryo" w:eastAsia="Meiryo" w:hAnsi="Meiryo" w:cs="Meiryo"/>
                <w:color w:val="000000"/>
                <w:sz w:val="22"/>
                <w:szCs w:val="22"/>
              </w:rPr>
              <w:t>ログに記録される理由</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200</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OK</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正常にページが表示されたリクエスト．ログとして記録され，ユーザの閲覧履歴の把握に利用できる．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304</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Not Modified</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ブラウザのキャッシュが利用された場合でも，アクセス履歴としてログに記録される．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302</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Found</w:t>
            </w:r>
          </w:p>
          <w:p w:rsidR="00532938" w:rsidRDefault="00000000">
            <w:pPr>
              <w:jc w:val="center"/>
              <w:rPr>
                <w:color w:val="000000"/>
              </w:rPr>
            </w:pPr>
            <w:r>
              <w:rPr>
                <w:rFonts w:ascii="Meiryo" w:eastAsia="Meiryo" w:hAnsi="Meiryo" w:cs="Meiryo"/>
                <w:color w:val="000000"/>
                <w:sz w:val="22"/>
                <w:szCs w:val="22"/>
              </w:rPr>
              <w:t>(Moved Temporarily)</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一時的なURL転送が発生したことを記録し，リダイレクト状況を把握できる．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499</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Client Closed Request</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ユーザまたはクライアントが途中でリクエストを中断したことを示す．</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404</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Not Found</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存在しないページへのアクセスを把握し，リンク切れ確認に利用できる．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500</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Internal Server Error</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プログラムやDBなどサーバ内部の問題を特定するためログに記録される．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rFonts w:ascii="Meiryo" w:eastAsia="Meiryo" w:hAnsi="Meiryo" w:cs="Meiryo"/>
                <w:color w:val="000000"/>
                <w:sz w:val="22"/>
                <w:szCs w:val="22"/>
              </w:rPr>
            </w:pPr>
            <w:r>
              <w:rPr>
                <w:rFonts w:ascii="Meiryo" w:eastAsia="Meiryo" w:hAnsi="Meiryo" w:cs="Meiryo"/>
                <w:color w:val="000000"/>
                <w:sz w:val="22"/>
                <w:szCs w:val="22"/>
              </w:rPr>
              <w:t>403</w:t>
            </w:r>
          </w:p>
          <w:p w:rsidR="00532938" w:rsidRDefault="00532938">
            <w:pPr>
              <w:rPr>
                <w:rFonts w:ascii="Meiryo" w:eastAsia="Meiryo" w:hAnsi="Meiryo" w:cs="Meiryo"/>
                <w:color w:val="000000"/>
                <w:sz w:val="22"/>
                <w:szCs w:val="22"/>
              </w:rPr>
            </w:pPr>
          </w:p>
          <w:p w:rsidR="00532938" w:rsidRDefault="00532938">
            <w:pPr>
              <w:rPr>
                <w:color w:val="000000"/>
              </w:rPr>
            </w:pP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Forbidden</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権限のないアクセス試行として記録される．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504</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Gateway Timeout</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上位サーバやAPIの応答遅延・障害を把握するために記録される．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301</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Moved Permanently</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URL変更履歴を管理し，SEO(検索エンジン最適化)や転送設定確認に利用される．</w:t>
            </w:r>
          </w:p>
        </w:tc>
      </w:tr>
      <w:tr w:rsidR="00532938">
        <w:tc>
          <w:tcPr>
            <w:tcW w:w="1024"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502</w:t>
            </w:r>
          </w:p>
        </w:tc>
        <w:tc>
          <w:tcPr>
            <w:tcW w:w="1975"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center"/>
              <w:rPr>
                <w:color w:val="000000"/>
              </w:rPr>
            </w:pPr>
            <w:r>
              <w:rPr>
                <w:rFonts w:ascii="Meiryo" w:eastAsia="Meiryo" w:hAnsi="Meiryo" w:cs="Meiryo"/>
                <w:color w:val="000000"/>
                <w:sz w:val="22"/>
                <w:szCs w:val="22"/>
              </w:rPr>
              <w:t>Bad Gateway</w:t>
            </w:r>
          </w:p>
        </w:tc>
        <w:tc>
          <w:tcPr>
            <w:tcW w:w="6351" w:type="dxa"/>
            <w:tcBorders>
              <w:top w:val="single" w:sz="4" w:space="0" w:color="000000"/>
              <w:left w:val="single" w:sz="4" w:space="0" w:color="000000"/>
              <w:bottom w:val="single" w:sz="4" w:space="0" w:color="000000"/>
              <w:right w:val="single" w:sz="4" w:space="0" w:color="000000"/>
            </w:tcBorders>
            <w:vAlign w:val="center"/>
          </w:tcPr>
          <w:p w:rsidR="00532938" w:rsidRDefault="00000000">
            <w:pPr>
              <w:jc w:val="both"/>
              <w:rPr>
                <w:color w:val="000000"/>
              </w:rPr>
            </w:pPr>
            <w:r>
              <w:rPr>
                <w:rFonts w:ascii="Meiryo" w:eastAsia="Meiryo" w:hAnsi="Meiryo" w:cs="Meiryo"/>
                <w:color w:val="000000"/>
                <w:sz w:val="22"/>
                <w:szCs w:val="22"/>
              </w:rPr>
              <w:t>プロキシやロードバランサーの障害を特定するため記録される．</w:t>
            </w:r>
          </w:p>
        </w:tc>
      </w:tr>
    </w:tbl>
    <w:p w:rsidR="00532938" w:rsidRDefault="00532938">
      <w:pPr>
        <w:rPr>
          <w:color w:val="000000"/>
        </w:rPr>
      </w:pPr>
    </w:p>
    <w:p w:rsidR="00532938" w:rsidRDefault="00000000">
      <w:pPr>
        <w:jc w:val="center"/>
        <w:rPr>
          <w:color w:val="000000"/>
        </w:rPr>
      </w:pPr>
      <w:r>
        <w:rPr>
          <w:rFonts w:ascii="Meiryo" w:eastAsia="Meiryo" w:hAnsi="Meiryo" w:cs="Meiryo"/>
          <w:noProof/>
          <w:color w:val="000000"/>
        </w:rPr>
        <w:lastRenderedPageBreak/>
        <w:drawing>
          <wp:inline distT="0" distB="0" distL="0" distR="0">
            <wp:extent cx="5769610" cy="3992245"/>
            <wp:effectExtent l="0" t="0" r="0" b="0"/>
            <wp:docPr id="198250718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69610" cy="3992245"/>
                    </a:xfrm>
                    <a:prstGeom prst="rect">
                      <a:avLst/>
                    </a:prstGeom>
                    <a:ln/>
                  </pic:spPr>
                </pic:pic>
              </a:graphicData>
            </a:graphic>
          </wp:inline>
        </w:drawing>
      </w:r>
    </w:p>
    <w:p w:rsidR="00532938" w:rsidRDefault="00000000">
      <w:pPr>
        <w:jc w:val="center"/>
        <w:rPr>
          <w:rFonts w:ascii="Meiryo" w:eastAsia="Meiryo" w:hAnsi="Meiryo" w:cs="Meiryo"/>
          <w:color w:val="000000"/>
        </w:rPr>
      </w:pPr>
      <w:r>
        <w:rPr>
          <w:rFonts w:ascii="Meiryo" w:eastAsia="Meiryo" w:hAnsi="Meiryo" w:cs="Meiryo"/>
          <w:color w:val="000000"/>
          <w:sz w:val="21"/>
          <w:szCs w:val="21"/>
        </w:rPr>
        <w:t>図12:</w:t>
      </w:r>
      <w:r>
        <w:rPr>
          <w:rFonts w:ascii="Meiryo" w:eastAsia="Meiryo" w:hAnsi="Meiryo" w:cs="Meiryo"/>
          <w:color w:val="000000"/>
        </w:rPr>
        <w:t>HTTP Status Code Analysisのログ解析結果画面</w:t>
      </w:r>
    </w:p>
    <w:p w:rsidR="00532938" w:rsidRDefault="00000000">
      <w:pPr>
        <w:rPr>
          <w:rFonts w:ascii="Meiryo" w:eastAsia="Meiryo" w:hAnsi="Meiryo" w:cs="Meiryo"/>
          <w:color w:val="000000"/>
        </w:rPr>
      </w:pPr>
      <w:r>
        <w:rPr>
          <w:rFonts w:ascii="Meiryo" w:eastAsia="Meiryo" w:hAnsi="Meiryo" w:cs="Meiryo"/>
          <w:color w:val="000000"/>
        </w:rPr>
        <w:t>Traffic Source Analysisでは，トラフィック流入元分析機能を提供する．Webサーバのアクセスログを基に，どのURLが多くアクセスされているか，どのページ（参照元）からアクセスが発生しているかを可視化した分析結果を示している．</w:t>
      </w:r>
      <w:r w:rsidR="002E37CB" w:rsidRPr="002E37CB">
        <w:rPr>
          <w:rFonts w:ascii="Meiryo" w:eastAsia="Meiryo" w:hAnsi="Meiryo" w:cs="Meiryo"/>
          <w:color w:val="000000"/>
        </w:rPr>
        <w:t>図</w:t>
      </w:r>
      <w:r w:rsidR="002E37CB" w:rsidRPr="002E37CB">
        <w:rPr>
          <w:rFonts w:ascii="Meiryo" w:eastAsia="Meiryo" w:hAnsi="Meiryo" w:cs="Meiryo"/>
          <w:color w:val="000000"/>
          <w:lang w:val="en-US"/>
        </w:rPr>
        <w:t>12</w:t>
      </w:r>
      <w:r>
        <w:rPr>
          <w:rFonts w:ascii="Meiryo" w:eastAsia="Meiryo" w:hAnsi="Meiryo" w:cs="Meiryo"/>
          <w:color w:val="000000"/>
        </w:rPr>
        <w:t>の左側のグラフは，Most Requested URLsでアクセス数が多い上位URLを示している．カラーバーはアクセス数の多さを表しており，黄色に近いほどアクセス数が多いことを示す．図13では，CSS，JavaScript，フォントファイルなどの静的リソース（/webassets/ 配下）へのアクセスが多いjquery.js や bootstrap.js など，Webページ表示に必要なライブラリへのリクエストが集中していることが確認できる．これにより，本Webサイトではページ表示時に多くの静的リソースが読み込まれていることが分かる．図13の右側の表は，Top Referrersを示しており，アクセスの参照元（Referrer）とその回数を表示する．ドメイン内のページからのアクセスが大半を占めているデータセットページ（/dataset/〜）からの遷移が多く，利用者がデータ閲覧を</w:t>
      </w:r>
      <w:r>
        <w:rPr>
          <w:rFonts w:ascii="Meiryo" w:eastAsia="Meiryo" w:hAnsi="Meiryo" w:cs="Meiryo"/>
          <w:color w:val="000000"/>
        </w:rPr>
        <w:lastRenderedPageBreak/>
        <w:t>目的としてサイトを利用していることが分かる．特定のページから数千回単位のアクセスが発生しており，人気コンテンツや頻繁に参照されるページの把握が可能である．</w:t>
      </w:r>
    </w:p>
    <w:p w:rsidR="00532938" w:rsidRDefault="00000000">
      <w:pPr>
        <w:ind w:left="360"/>
        <w:jc w:val="both"/>
        <w:rPr>
          <w:color w:val="000000"/>
        </w:rPr>
      </w:pPr>
      <w:r>
        <w:rPr>
          <w:rFonts w:ascii="Meiryo" w:eastAsia="Meiryo" w:hAnsi="Meiryo" w:cs="Meiryo"/>
          <w:noProof/>
          <w:color w:val="000000"/>
        </w:rPr>
        <w:drawing>
          <wp:inline distT="0" distB="0" distL="0" distR="0">
            <wp:extent cx="5691553" cy="3373662"/>
            <wp:effectExtent l="0" t="0" r="0" b="0"/>
            <wp:docPr id="19825071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91553" cy="3373662"/>
                    </a:xfrm>
                    <a:prstGeom prst="rect">
                      <a:avLst/>
                    </a:prstGeom>
                    <a:ln/>
                  </pic:spPr>
                </pic:pic>
              </a:graphicData>
            </a:graphic>
          </wp:inline>
        </w:drawing>
      </w:r>
    </w:p>
    <w:p w:rsidR="00532938" w:rsidRDefault="00000000">
      <w:pPr>
        <w:jc w:val="center"/>
        <w:rPr>
          <w:rFonts w:ascii="Meiryo" w:eastAsia="Meiryo" w:hAnsi="Meiryo" w:cs="Meiryo"/>
          <w:color w:val="000000"/>
        </w:rPr>
      </w:pPr>
      <w:r>
        <w:rPr>
          <w:rFonts w:ascii="Meiryo" w:eastAsia="Meiryo" w:hAnsi="Meiryo" w:cs="Meiryo"/>
          <w:color w:val="000000"/>
          <w:sz w:val="21"/>
          <w:szCs w:val="21"/>
        </w:rPr>
        <w:t>図13:</w:t>
      </w:r>
      <w:r>
        <w:rPr>
          <w:rFonts w:ascii="Meiryo" w:eastAsia="Meiryo" w:hAnsi="Meiryo" w:cs="Meiryo"/>
          <w:color w:val="000000"/>
        </w:rPr>
        <w:t>Traffic Source Analysisのログ解析結果画面</w:t>
      </w:r>
    </w:p>
    <w:p w:rsidR="00532938" w:rsidRDefault="00532938">
      <w:pPr>
        <w:rPr>
          <w:color w:val="000000"/>
        </w:rPr>
      </w:pPr>
    </w:p>
    <w:p w:rsidR="00532938" w:rsidRDefault="00000000">
      <w:pPr>
        <w:ind w:firstLine="120"/>
        <w:jc w:val="both"/>
        <w:rPr>
          <w:color w:val="000000"/>
        </w:rPr>
      </w:pPr>
      <w:r>
        <w:rPr>
          <w:rFonts w:ascii="Meiryo" w:eastAsia="Meiryo" w:hAnsi="Meiryo" w:cs="Meiryo"/>
          <w:color w:val="000000"/>
        </w:rPr>
        <w:t>分析したアクセスログから，本サイトでは，Webページの表示に必要な静的リソースへのアクセスが非常に多い内部ページ（データセットページ）からの遷移が中心であった．外部サイトからの不審な流入は少ない人気ページや高頻度アクセスURLを把握することで，キャッシュ設定やアクセス制御の最適化に活用できる．セキュリティおよび運用面では，この分析結果から，アクセス集中箇所の把握によるサーバ負荷対策や，は異常なリクエストの検出に活用できる．</w:t>
      </w:r>
    </w:p>
    <w:p w:rsidR="00532938" w:rsidRDefault="00000000">
      <w:pPr>
        <w:jc w:val="both"/>
        <w:rPr>
          <w:color w:val="000000"/>
        </w:rPr>
      </w:pPr>
      <w:r>
        <w:rPr>
          <w:rFonts w:ascii="Meiryo" w:eastAsia="Meiryo" w:hAnsi="Meiryo" w:cs="Meiryo"/>
          <w:color w:val="000000"/>
        </w:rPr>
        <w:t>Advanced Analytics は，図14に示すように，Response Size Analysisを可視化することで，サーバから配信されるファイルのサイズを把握し，Webサイト管理者がシステム負荷やWebサイト速度などを理解できる．例えば，1MB以上のファイルが多く配信されている場合，サーバリソースが多く消費されていることを示します．また， 1KB〜1MBのファイルが極端に多い場合，ページの読み込み速度が低下する可能性がある．この場合，画像サイズの縮小やCSS・JSファイルの統合など，最適化の措置を</w:t>
      </w:r>
      <w:r>
        <w:rPr>
          <w:rFonts w:ascii="Meiryo" w:eastAsia="Meiryo" w:hAnsi="Meiryo" w:cs="Meiryo"/>
          <w:color w:val="000000"/>
        </w:rPr>
        <w:lastRenderedPageBreak/>
        <w:t>講じて，Webサイトのアクセス速度への改善につなげる．0バイトのレスポンス数が多い場合，キャッシュが適切に機能しており，サーバへの不要な負荷を防いでいることを示す．</w:t>
      </w:r>
    </w:p>
    <w:p w:rsidR="00532938" w:rsidRDefault="00000000">
      <w:pPr>
        <w:ind w:firstLine="120"/>
        <w:jc w:val="both"/>
        <w:rPr>
          <w:color w:val="000000"/>
        </w:rPr>
      </w:pPr>
      <w:r>
        <w:rPr>
          <w:rFonts w:ascii="Meiryo" w:eastAsia="Meiryo" w:hAnsi="Meiryo" w:cs="Meiryo"/>
          <w:color w:val="000000"/>
        </w:rPr>
        <w:t>サーバログを自動的に解析し，グラフにより可視化することで，疑わしいIPアドレスや高負荷の原因を迅速に特定できるシステムである．本システムを活用することで，管理者の作業時間を削減するとともに，Webサーバのセキュリティ向上に貢献することが期待される．</w:t>
      </w:r>
    </w:p>
    <w:p w:rsidR="00532938" w:rsidRDefault="00532938">
      <w:pPr>
        <w:rPr>
          <w:color w:val="000000"/>
        </w:rPr>
      </w:pPr>
    </w:p>
    <w:p w:rsidR="00532938" w:rsidRDefault="00000000">
      <w:pPr>
        <w:jc w:val="center"/>
        <w:rPr>
          <w:color w:val="000000"/>
        </w:rPr>
      </w:pPr>
      <w:r>
        <w:rPr>
          <w:rFonts w:ascii="Meiryo" w:eastAsia="Meiryo" w:hAnsi="Meiryo" w:cs="Meiryo"/>
          <w:noProof/>
          <w:color w:val="000000"/>
          <w:sz w:val="28"/>
          <w:szCs w:val="28"/>
        </w:rPr>
        <w:drawing>
          <wp:inline distT="0" distB="0" distL="0" distR="0">
            <wp:extent cx="5730875" cy="2588895"/>
            <wp:effectExtent l="0" t="0" r="0" b="0"/>
            <wp:docPr id="19825071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30875" cy="2588895"/>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図14:Advanced Analyticsのログ解析結果画面</w:t>
      </w:r>
    </w:p>
    <w:p w:rsidR="00532938" w:rsidRDefault="00532938">
      <w:pPr>
        <w:rPr>
          <w:color w:val="000000"/>
        </w:rPr>
      </w:pP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t xml:space="preserve"> 3.3.2 Webページ上でのアクセス制御方法に関する調査</w:t>
      </w:r>
    </w:p>
    <w:p w:rsidR="00532938" w:rsidRDefault="00000000">
      <w:pPr>
        <w:ind w:firstLine="120"/>
        <w:jc w:val="both"/>
        <w:rPr>
          <w:color w:val="000000"/>
        </w:rPr>
      </w:pPr>
      <w:r>
        <w:rPr>
          <w:rFonts w:ascii="Meiryo" w:eastAsia="Meiryo" w:hAnsi="Meiryo" w:cs="Meiryo"/>
          <w:color w:val="000000"/>
        </w:rPr>
        <w:t>攻撃からWebサイトの守り方を学ぶために，Webアプリケーションを構築した．これにより，単なる理論的な学習に留まらず，実際の動作環境に近い形でセキュリティ上の課題を検証できる環境を整えた．自身で</w:t>
      </w:r>
      <w:r w:rsidRPr="002E37CB">
        <w:rPr>
          <w:rFonts w:ascii="Meiryo" w:eastAsia="Meiryo" w:hAnsi="Meiryo" w:cs="Meiryo"/>
          <w:color w:val="000000"/>
        </w:rPr>
        <w:t>図</w:t>
      </w:r>
      <w:r w:rsidR="002E37CB">
        <w:rPr>
          <w:rFonts w:ascii="Meiryo" w:eastAsia="Meiryo" w:hAnsi="Meiryo" w:cs="Meiryo" w:hint="eastAsia"/>
          <w:color w:val="000000"/>
        </w:rPr>
        <w:t>1</w:t>
      </w:r>
      <w:r w:rsidR="002E37CB">
        <w:rPr>
          <w:rFonts w:ascii="Meiryo" w:eastAsia="Meiryo" w:hAnsi="Meiryo" w:cs="Meiryo"/>
          <w:color w:val="000000"/>
          <w:lang w:val="en-US"/>
        </w:rPr>
        <w:t>5</w:t>
      </w:r>
      <w:r w:rsidRPr="002E37CB">
        <w:rPr>
          <w:rFonts w:ascii="Meiryo" w:eastAsia="Meiryo" w:hAnsi="Meiryo" w:cs="Meiryo"/>
          <w:color w:val="000000"/>
        </w:rPr>
        <w:t>から図</w:t>
      </w:r>
      <w:r w:rsidR="002E37CB">
        <w:rPr>
          <w:rFonts w:ascii="Meiryo" w:eastAsia="Meiryo" w:hAnsi="Meiryo" w:cs="Meiryo" w:hint="eastAsia"/>
          <w:color w:val="000000"/>
        </w:rPr>
        <w:t>1</w:t>
      </w:r>
      <w:r w:rsidR="002E37CB">
        <w:rPr>
          <w:rFonts w:ascii="Meiryo" w:eastAsia="Meiryo" w:hAnsi="Meiryo" w:cs="Meiryo"/>
          <w:color w:val="000000"/>
          <w:lang w:val="en-US"/>
        </w:rPr>
        <w:t>6</w:t>
      </w:r>
      <w:r w:rsidRPr="002E37CB">
        <w:rPr>
          <w:rFonts w:ascii="Meiryo" w:eastAsia="Meiryo" w:hAnsi="Meiryo" w:cs="Meiryo"/>
          <w:color w:val="000000"/>
        </w:rPr>
        <w:t>に示す</w:t>
      </w:r>
      <w:r>
        <w:rPr>
          <w:rFonts w:ascii="Meiryo" w:eastAsia="Meiryo" w:hAnsi="Meiryo" w:cs="Meiryo"/>
          <w:color w:val="000000"/>
        </w:rPr>
        <w:t xml:space="preserve"> Web ページを Python（Flask） で作成した．開発環境として Ubuntu を使用し，ローカルサーバを起動して動作確認を行った．このWebページでは，バックエンドにデータベースを用いて情報を蓄積できるようにしている．</w:t>
      </w:r>
      <w:r>
        <w:rPr>
          <w:color w:val="000000"/>
        </w:rPr>
        <w:t xml:space="preserve"> </w:t>
      </w:r>
    </w:p>
    <w:p w:rsidR="00532938" w:rsidRDefault="00000000">
      <w:pPr>
        <w:ind w:left="360"/>
        <w:jc w:val="center"/>
        <w:rPr>
          <w:color w:val="000000"/>
        </w:rPr>
      </w:pPr>
      <w:r>
        <w:rPr>
          <w:rFonts w:ascii="Calibri" w:eastAsia="Calibri" w:hAnsi="Calibri" w:cs="Calibri"/>
          <w:noProof/>
          <w:color w:val="000000"/>
        </w:rPr>
        <w:lastRenderedPageBreak/>
        <w:drawing>
          <wp:inline distT="0" distB="0" distL="0" distR="0">
            <wp:extent cx="6045805" cy="2822715"/>
            <wp:effectExtent l="0" t="0" r="0" b="0"/>
            <wp:docPr id="198250718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6045805" cy="2822715"/>
                    </a:xfrm>
                    <a:prstGeom prst="rect">
                      <a:avLst/>
                    </a:prstGeom>
                    <a:ln/>
                  </pic:spPr>
                </pic:pic>
              </a:graphicData>
            </a:graphic>
          </wp:inline>
        </w:drawing>
      </w:r>
    </w:p>
    <w:p w:rsidR="00532938" w:rsidRDefault="00000000">
      <w:pPr>
        <w:ind w:left="360"/>
        <w:jc w:val="center"/>
        <w:rPr>
          <w:color w:val="000000"/>
        </w:rPr>
      </w:pPr>
      <w:r>
        <w:rPr>
          <w:rFonts w:ascii="Meiryo" w:eastAsia="Meiryo" w:hAnsi="Meiryo" w:cs="Meiryo"/>
          <w:color w:val="000000"/>
          <w:sz w:val="21"/>
          <w:szCs w:val="21"/>
        </w:rPr>
        <w:t>図15:</w:t>
      </w:r>
      <w:r>
        <w:rPr>
          <w:color w:val="000000"/>
        </w:rPr>
        <w:t xml:space="preserve"> </w:t>
      </w:r>
      <w:r>
        <w:rPr>
          <w:rFonts w:ascii="Meiryo" w:eastAsia="Meiryo" w:hAnsi="Meiryo" w:cs="Meiryo"/>
          <w:color w:val="000000"/>
          <w:sz w:val="21"/>
          <w:szCs w:val="21"/>
        </w:rPr>
        <w:t>作成したWebページ（Golden Fork Restaurantのトップページ）</w:t>
      </w:r>
      <w:r>
        <w:rPr>
          <w:rFonts w:ascii="Calibri" w:eastAsia="Calibri" w:hAnsi="Calibri" w:cs="Calibri"/>
          <w:noProof/>
          <w:color w:val="000000"/>
        </w:rPr>
        <w:drawing>
          <wp:inline distT="0" distB="0" distL="0" distR="0">
            <wp:extent cx="5877933" cy="2738752"/>
            <wp:effectExtent l="0" t="0" r="0" b="0"/>
            <wp:docPr id="198250718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877933" cy="2738752"/>
                    </a:xfrm>
                    <a:prstGeom prst="rect">
                      <a:avLst/>
                    </a:prstGeom>
                    <a:ln/>
                  </pic:spPr>
                </pic:pic>
              </a:graphicData>
            </a:graphic>
          </wp:inline>
        </w:drawing>
      </w:r>
    </w:p>
    <w:p w:rsidR="002E37CB" w:rsidRDefault="00000000" w:rsidP="002E37CB">
      <w:pPr>
        <w:ind w:left="360"/>
        <w:jc w:val="center"/>
        <w:rPr>
          <w:rFonts w:ascii="Meiryo" w:eastAsia="Meiryo" w:hAnsi="Meiryo"/>
          <w:color w:val="000000"/>
          <w:sz w:val="21"/>
          <w:szCs w:val="21"/>
        </w:rPr>
      </w:pPr>
      <w:r>
        <w:rPr>
          <w:color w:val="000000"/>
        </w:rPr>
        <w:t xml:space="preserve"> </w:t>
      </w:r>
      <w:r w:rsidR="002E37CB" w:rsidRPr="003E30DE">
        <w:rPr>
          <w:rFonts w:ascii="Meiryo" w:eastAsia="Meiryo" w:hAnsi="Meiryo" w:hint="eastAsia"/>
          <w:color w:val="000000"/>
          <w:sz w:val="21"/>
          <w:szCs w:val="21"/>
        </w:rPr>
        <w:t>図</w:t>
      </w:r>
      <w:r w:rsidR="002E37CB" w:rsidRPr="003E30DE">
        <w:rPr>
          <w:rFonts w:ascii="Meiryo" w:eastAsia="Meiryo" w:hAnsi="Meiryo"/>
          <w:color w:val="000000"/>
          <w:sz w:val="21"/>
          <w:szCs w:val="21"/>
        </w:rPr>
        <w:t>16: Golden Fork Web</w:t>
      </w:r>
      <w:r w:rsidR="002E37CB" w:rsidRPr="003E30DE">
        <w:rPr>
          <w:rFonts w:ascii="Meiryo" w:eastAsia="Meiryo" w:hAnsi="Meiryo" w:hint="eastAsia"/>
          <w:color w:val="000000"/>
          <w:sz w:val="21"/>
          <w:szCs w:val="21"/>
        </w:rPr>
        <w:t>ページ「私たちについて」ページ</w:t>
      </w:r>
    </w:p>
    <w:p w:rsidR="00532938" w:rsidRDefault="00532938">
      <w:pPr>
        <w:jc w:val="center"/>
        <w:rPr>
          <w:color w:val="000000"/>
        </w:rPr>
      </w:pPr>
    </w:p>
    <w:p w:rsidR="00532938" w:rsidRDefault="00000000">
      <w:pPr>
        <w:ind w:firstLine="120"/>
        <w:jc w:val="both"/>
        <w:rPr>
          <w:color w:val="000000"/>
        </w:rPr>
      </w:pPr>
      <w:r>
        <w:rPr>
          <w:rFonts w:ascii="Meiryo" w:eastAsia="Meiryo" w:hAnsi="Meiryo" w:cs="Meiryo"/>
          <w:color w:val="000000"/>
        </w:rPr>
        <w:t>本来であれば，Webセキュリティを学ぶためにゼロから脆弱性を含むWebアプリケーションを設計・開発することが望ましかったが，準備や実装に多くの時間を要する課題があった．そこで本インターンシップでは，Webセキュリティの学習および攻撃手法の理解を効率的に進めるため，意図的に脆弱性が組み込まれている学習用WebアプリケーションであるDVWA（Damn Vulnerable Web Application）(</w:t>
      </w:r>
      <w:r w:rsidR="002E37CB" w:rsidRPr="003E30DE">
        <w:rPr>
          <w:rFonts w:ascii="Meiryo" w:eastAsia="Meiryo" w:hAnsi="Meiryo" w:hint="eastAsia"/>
          <w:color w:val="000000"/>
          <w:sz w:val="21"/>
          <w:szCs w:val="21"/>
        </w:rPr>
        <w:t>図</w:t>
      </w:r>
      <w:r w:rsidR="002E37CB" w:rsidRPr="003E30DE">
        <w:rPr>
          <w:rFonts w:ascii="Meiryo" w:eastAsia="Meiryo" w:hAnsi="Meiryo"/>
          <w:color w:val="000000"/>
          <w:sz w:val="21"/>
          <w:szCs w:val="21"/>
        </w:rPr>
        <w:t>1</w:t>
      </w:r>
      <w:r w:rsidR="002E37CB">
        <w:rPr>
          <w:rFonts w:ascii="Meiryo" w:eastAsia="Meiryo" w:hAnsi="Meiryo"/>
          <w:color w:val="000000"/>
          <w:sz w:val="21"/>
          <w:szCs w:val="21"/>
          <w:lang w:val="en-US"/>
        </w:rPr>
        <w:t>7)</w:t>
      </w:r>
      <w:r>
        <w:rPr>
          <w:rFonts w:ascii="Meiryo" w:eastAsia="Meiryo" w:hAnsi="Meiryo" w:cs="Meiryo"/>
          <w:color w:val="000000"/>
        </w:rPr>
        <w:t>を用いて実</w:t>
      </w:r>
      <w:r>
        <w:rPr>
          <w:rFonts w:ascii="Meiryo" w:eastAsia="Meiryo" w:hAnsi="Meiryo" w:cs="Meiryo"/>
          <w:color w:val="000000"/>
        </w:rPr>
        <w:lastRenderedPageBreak/>
        <w:t>験した．実際に，DVWAを用いてさまざまな攻撃パターンを検証し，それぞれの攻撃手法の仕組みや影響，対策の基本について理解を深めた．</w:t>
      </w:r>
    </w:p>
    <w:p w:rsidR="00532938" w:rsidRDefault="00532938">
      <w:pPr>
        <w:rPr>
          <w:color w:val="000000"/>
        </w:rPr>
      </w:pPr>
    </w:p>
    <w:p w:rsidR="00532938" w:rsidRDefault="00000000">
      <w:pPr>
        <w:jc w:val="both"/>
        <w:rPr>
          <w:color w:val="000000"/>
        </w:rPr>
      </w:pPr>
      <w:r>
        <w:rPr>
          <w:rFonts w:ascii="Meiryo" w:eastAsia="Meiryo" w:hAnsi="Meiryo" w:cs="Meiryo"/>
          <w:noProof/>
          <w:color w:val="000000"/>
          <w:sz w:val="22"/>
          <w:szCs w:val="22"/>
        </w:rPr>
        <w:drawing>
          <wp:inline distT="0" distB="0" distL="0" distR="0">
            <wp:extent cx="5730875" cy="5679440"/>
            <wp:effectExtent l="0" t="0" r="0" b="0"/>
            <wp:docPr id="19825071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0875" cy="5679440"/>
                    </a:xfrm>
                    <a:prstGeom prst="rect">
                      <a:avLst/>
                    </a:prstGeom>
                    <a:ln/>
                  </pic:spPr>
                </pic:pic>
              </a:graphicData>
            </a:graphic>
          </wp:inline>
        </w:drawing>
      </w:r>
    </w:p>
    <w:p w:rsidR="00532938" w:rsidRDefault="00000000">
      <w:pPr>
        <w:jc w:val="center"/>
        <w:rPr>
          <w:color w:val="000000"/>
        </w:rPr>
      </w:pPr>
      <w:r>
        <w:rPr>
          <w:rFonts w:ascii="Meiryo" w:eastAsia="Meiryo" w:hAnsi="Meiryo" w:cs="Meiryo"/>
          <w:color w:val="000000"/>
          <w:sz w:val="21"/>
          <w:szCs w:val="21"/>
        </w:rPr>
        <w:t>図17:</w:t>
      </w:r>
      <w:r>
        <w:rPr>
          <w:color w:val="000000"/>
        </w:rPr>
        <w:t xml:space="preserve"> Damn Vulnerable Web Application</w:t>
      </w:r>
      <w:r>
        <w:rPr>
          <w:rFonts w:ascii="MS Mincho" w:eastAsia="MS Mincho" w:hAnsi="MS Mincho" w:cs="MS Mincho"/>
          <w:color w:val="000000"/>
        </w:rPr>
        <w:t>の画面</w:t>
      </w:r>
    </w:p>
    <w:p w:rsidR="00532938" w:rsidRDefault="00000000">
      <w:pPr>
        <w:jc w:val="both"/>
        <w:rPr>
          <w:color w:val="000000"/>
        </w:rPr>
      </w:pPr>
      <w:r>
        <w:rPr>
          <w:rFonts w:ascii="Meiryo" w:eastAsia="Meiryo" w:hAnsi="Meiryo" w:cs="Meiryo"/>
          <w:color w:val="000000"/>
        </w:rPr>
        <w:t>検証(1): SQLインジェクション</w:t>
      </w:r>
    </w:p>
    <w:p w:rsidR="00532938" w:rsidRDefault="00000000">
      <w:pPr>
        <w:ind w:firstLine="120"/>
        <w:jc w:val="both"/>
        <w:rPr>
          <w:color w:val="000000"/>
        </w:rPr>
      </w:pPr>
      <w:r>
        <w:rPr>
          <w:rFonts w:ascii="Meiryo" w:eastAsia="Meiryo" w:hAnsi="Meiryo" w:cs="Meiryo"/>
          <w:color w:val="000000"/>
        </w:rPr>
        <w:t>SQLインジェクションは，Webアプリケーションがユーザの入力を検証せずにSQLクエリに直接組み込むと，攻撃者は自分のSQLコードを入力として送り，データベースに影響を与える．SQLクエリ”SELECT * FROM users WHERE username = 'ユーザー入力' AND password = 'パスワード入力';”に，ユーザからの入力を検証せずにそ</w:t>
      </w:r>
      <w:r>
        <w:rPr>
          <w:rFonts w:ascii="Meiryo" w:eastAsia="Meiryo" w:hAnsi="Meiryo" w:cs="Meiryo"/>
          <w:color w:val="000000"/>
        </w:rPr>
        <w:lastRenderedPageBreak/>
        <w:t>のままクエリに埋め込むことでSQLインジェクションが発生する．攻撃側が，図17のUser IDフォームに文字列' OR '1'='1を入力すると，'1'='1' と，SQL文のWHERE句が常に真となり，認証をバイパスできる．</w:t>
      </w:r>
    </w:p>
    <w:p w:rsidR="00532938" w:rsidRDefault="00000000">
      <w:pPr>
        <w:jc w:val="center"/>
        <w:rPr>
          <w:color w:val="000000"/>
        </w:rPr>
      </w:pPr>
      <w:r>
        <w:rPr>
          <w:rFonts w:ascii="Meiryo" w:eastAsia="Meiryo" w:hAnsi="Meiryo" w:cs="Meiryo"/>
          <w:noProof/>
          <w:color w:val="000000"/>
          <w:sz w:val="22"/>
          <w:szCs w:val="22"/>
        </w:rPr>
        <w:drawing>
          <wp:inline distT="0" distB="0" distL="0" distR="0">
            <wp:extent cx="5730875" cy="4867910"/>
            <wp:effectExtent l="0" t="0" r="0" b="0"/>
            <wp:docPr id="198250718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30875" cy="4867910"/>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図17:DVWAのSQL Injection画面</w:t>
      </w:r>
    </w:p>
    <w:p w:rsidR="00532938" w:rsidRDefault="00532938">
      <w:pPr>
        <w:jc w:val="center"/>
        <w:rPr>
          <w:rFonts w:ascii="Meiryo" w:eastAsia="Meiryo" w:hAnsi="Meiryo" w:cs="Meiryo"/>
          <w:color w:val="000000"/>
          <w:sz w:val="21"/>
          <w:szCs w:val="21"/>
        </w:rPr>
      </w:pPr>
    </w:p>
    <w:p w:rsidR="00532938" w:rsidRDefault="00532938">
      <w:pPr>
        <w:jc w:val="center"/>
        <w:rPr>
          <w:rFonts w:ascii="Meiryo" w:eastAsia="Meiryo" w:hAnsi="Meiryo" w:cs="Meiryo"/>
          <w:color w:val="000000"/>
          <w:sz w:val="21"/>
          <w:szCs w:val="21"/>
        </w:rPr>
      </w:pPr>
    </w:p>
    <w:p w:rsidR="00532938" w:rsidRDefault="00000000">
      <w:pPr>
        <w:jc w:val="both"/>
        <w:rPr>
          <w:color w:val="000000"/>
        </w:rPr>
      </w:pPr>
      <w:r>
        <w:rPr>
          <w:rFonts w:ascii="Meiryo" w:eastAsia="Meiryo" w:hAnsi="Meiryo" w:cs="Meiryo"/>
          <w:color w:val="000000"/>
        </w:rPr>
        <w:t>検証(2):ブルートフォース</w:t>
      </w:r>
    </w:p>
    <w:p w:rsidR="00532938" w:rsidRDefault="00000000">
      <w:pPr>
        <w:ind w:firstLine="120"/>
        <w:jc w:val="both"/>
        <w:rPr>
          <w:rFonts w:ascii="Meiryo" w:eastAsia="Meiryo" w:hAnsi="Meiryo" w:cs="Meiryo"/>
          <w:color w:val="000000"/>
          <w:highlight w:val="yellow"/>
        </w:rPr>
      </w:pPr>
      <w:r>
        <w:rPr>
          <w:rFonts w:ascii="Meiryo" w:eastAsia="Meiryo" w:hAnsi="Meiryo" w:cs="Meiryo"/>
          <w:color w:val="000000"/>
        </w:rPr>
        <w:t>ブルートフォース攻撃は，攻撃者がターゲット（ログイン画面や暗号化されたデータ）を可能なパスワードや鍵の組み合わせを順番に試行して，正しい組み合わせが見つかるまで繰り返す攻撃手法である．例えば，4桁の数字から構成されるパスワードであれば，0000, 0001, 0002, ･･･, 9999と最大 10,000 通りを試せば必ず突破可能である．</w:t>
      </w:r>
    </w:p>
    <w:p w:rsidR="00532938" w:rsidRDefault="00000000">
      <w:pPr>
        <w:ind w:firstLine="120"/>
        <w:jc w:val="both"/>
        <w:rPr>
          <w:rFonts w:ascii="Meiryo" w:eastAsia="Meiryo" w:hAnsi="Meiryo" w:cs="Meiryo"/>
          <w:color w:val="000000"/>
        </w:rPr>
      </w:pPr>
      <w:r>
        <w:rPr>
          <w:rFonts w:ascii="Meiryo" w:eastAsia="Meiryo" w:hAnsi="Meiryo" w:cs="Meiryo"/>
          <w:color w:val="000000"/>
        </w:rPr>
        <w:lastRenderedPageBreak/>
        <w:t>この画面は、DVWA（Damn Vulnerable Web Application）におけるブルートフォース攻撃の演習画面である。ログインフォームにユーザー名（admin）とパスワードを入力する形式となっており、攻撃者がパスワードを総当たりで試行することを想定した脆弱な環境を示している。正しいパスワードが入力された場合、"Welcome to the password protected area admin" というメッセージが表示され、ログイン成功が確認できる。本画面は、ブルートフォース攻撃に対する防御策が施されていない状態を意図的に再現しており、アカウントロックや試行回数制限などのセキュリティ対策の重要性を学ぶために使用される。</w:t>
      </w:r>
    </w:p>
    <w:p w:rsidR="00532938" w:rsidRDefault="00532938">
      <w:pPr>
        <w:rPr>
          <w:color w:val="000000"/>
        </w:rPr>
      </w:pPr>
    </w:p>
    <w:p w:rsidR="00532938" w:rsidRDefault="00000000">
      <w:pPr>
        <w:jc w:val="both"/>
        <w:rPr>
          <w:color w:val="000000"/>
        </w:rPr>
      </w:pPr>
      <w:r>
        <w:rPr>
          <w:rFonts w:ascii="Meiryo" w:eastAsia="Meiryo" w:hAnsi="Meiryo" w:cs="Meiryo"/>
          <w:noProof/>
          <w:color w:val="000000"/>
          <w:sz w:val="22"/>
          <w:szCs w:val="22"/>
        </w:rPr>
        <w:drawing>
          <wp:inline distT="0" distB="0" distL="0" distR="0">
            <wp:extent cx="5744890" cy="3713805"/>
            <wp:effectExtent l="0" t="0" r="0" b="0"/>
            <wp:docPr id="19825071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44890" cy="3713805"/>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図18:DVWAのSQL Injection画面</w:t>
      </w: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t>3.3.3 Web Server Monitoring Dashboardの開発</w:t>
      </w:r>
    </w:p>
    <w:p w:rsidR="00532938" w:rsidRDefault="00000000">
      <w:pPr>
        <w:ind w:firstLine="120"/>
        <w:jc w:val="both"/>
        <w:rPr>
          <w:color w:val="000000"/>
        </w:rPr>
      </w:pPr>
      <w:r>
        <w:rPr>
          <w:rFonts w:ascii="Meiryo" w:eastAsia="Meiryo" w:hAnsi="Meiryo" w:cs="Meiryo"/>
          <w:color w:val="000000"/>
        </w:rPr>
        <w:t>CPU，ネットワーク，プロセス，システム情報を 個別に確認するのは手間がかかり，時間も浪費する負荷や不審なネットワーク動作，異常なプロセスを早期に検知するためサーバやシステムの状態を 一箇所から総合的に監視する必要があった．そこで，Webサーバのシステム全体のリソース(CPU，メモリ，ディスク，ネットワーク)を一目で把</w:t>
      </w:r>
      <w:r>
        <w:rPr>
          <w:rFonts w:ascii="Meiryo" w:eastAsia="Meiryo" w:hAnsi="Meiryo" w:cs="Meiryo"/>
          <w:color w:val="000000"/>
        </w:rPr>
        <w:lastRenderedPageBreak/>
        <w:t>握できるWeb Server Monitoring Dashboardを開発した．CPU，RAM，ディスク使用率を リアルタイムグラフ で可視化(</w:t>
      </w:r>
      <w:r w:rsidR="002E37CB" w:rsidRPr="00CE04C4">
        <w:rPr>
          <w:rFonts w:ascii="Meiryo" w:eastAsia="Meiryo" w:hAnsi="Meiryo" w:hint="eastAsia"/>
          <w:color w:val="000000"/>
        </w:rPr>
        <w:t>図</w:t>
      </w:r>
      <w:r w:rsidR="002E37CB">
        <w:rPr>
          <w:rFonts w:ascii="Meiryo" w:eastAsia="Meiryo" w:hAnsi="Meiryo" w:hint="eastAsia"/>
          <w:color w:val="000000"/>
        </w:rPr>
        <w:t>2</w:t>
      </w:r>
      <w:r w:rsidR="002E37CB">
        <w:rPr>
          <w:rFonts w:ascii="Meiryo" w:eastAsia="Meiryo" w:hAnsi="Meiryo"/>
          <w:color w:val="000000"/>
          <w:lang w:val="en-US"/>
        </w:rPr>
        <w:t>0</w:t>
      </w:r>
      <w:r w:rsidR="002E37CB" w:rsidRPr="00CE04C4">
        <w:rPr>
          <w:rFonts w:ascii="Meiryo" w:eastAsia="Meiryo" w:hAnsi="Meiryo" w:hint="eastAsia"/>
          <w:color w:val="000000"/>
        </w:rPr>
        <w:t>，図</w:t>
      </w:r>
      <w:r w:rsidR="002E37CB">
        <w:rPr>
          <w:rFonts w:ascii="Meiryo" w:eastAsia="Meiryo" w:hAnsi="Meiryo" w:hint="eastAsia"/>
          <w:color w:val="000000"/>
        </w:rPr>
        <w:t>1</w:t>
      </w:r>
      <w:r w:rsidR="002E37CB">
        <w:rPr>
          <w:rFonts w:ascii="Meiryo" w:eastAsia="Meiryo" w:hAnsi="Meiryo"/>
          <w:color w:val="000000"/>
          <w:lang w:val="en-US"/>
        </w:rPr>
        <w:t>9</w:t>
      </w:r>
      <w:r w:rsidR="002E37CB">
        <w:rPr>
          <w:rFonts w:ascii="Meiryo" w:eastAsia="Meiryo" w:hAnsi="Meiryo"/>
          <w:color w:val="000000"/>
          <w:lang w:val="en-US"/>
        </w:rPr>
        <w:t>)</w:t>
      </w:r>
      <w:r>
        <w:rPr>
          <w:rFonts w:ascii="Meiryo" w:eastAsia="Meiryo" w:hAnsi="Meiryo" w:cs="Meiryo"/>
          <w:color w:val="000000"/>
        </w:rPr>
        <w:t>し，時系列で負荷の変化を分析できる．ネットワーク使用状況，送受信トラフィック，アクティブなIPを監視し，急激なトラフィック増加や不審な接続を検知する(図19)．</w:t>
      </w:r>
    </w:p>
    <w:p w:rsidR="00532938" w:rsidRDefault="00000000">
      <w:pPr>
        <w:jc w:val="center"/>
        <w:rPr>
          <w:color w:val="000000"/>
        </w:rPr>
      </w:pPr>
      <w:r>
        <w:rPr>
          <w:rFonts w:ascii="Meiryo" w:eastAsia="Meiryo" w:hAnsi="Meiryo" w:cs="Meiryo"/>
          <w:noProof/>
          <w:color w:val="000000"/>
          <w:sz w:val="22"/>
          <w:szCs w:val="22"/>
        </w:rPr>
        <w:drawing>
          <wp:inline distT="0" distB="0" distL="0" distR="0">
            <wp:extent cx="5730875" cy="2047875"/>
            <wp:effectExtent l="0" t="0" r="0" b="0"/>
            <wp:docPr id="19825071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730875" cy="2047875"/>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図19:</w:t>
      </w:r>
      <w:r>
        <w:rPr>
          <w:color w:val="000000"/>
        </w:rPr>
        <w:t xml:space="preserve"> </w:t>
      </w:r>
      <w:r>
        <w:rPr>
          <w:rFonts w:ascii="Meiryo" w:eastAsia="Meiryo" w:hAnsi="Meiryo" w:cs="Meiryo"/>
          <w:color w:val="000000"/>
          <w:sz w:val="21"/>
          <w:szCs w:val="21"/>
        </w:rPr>
        <w:t>Web_Server_Dashboardのプログラムの画面</w:t>
      </w:r>
    </w:p>
    <w:p w:rsidR="00532938" w:rsidRDefault="00532938">
      <w:pPr>
        <w:rPr>
          <w:color w:val="000000"/>
        </w:rPr>
      </w:pPr>
    </w:p>
    <w:p w:rsidR="00532938" w:rsidRDefault="00000000">
      <w:pPr>
        <w:jc w:val="center"/>
        <w:rPr>
          <w:color w:val="000000"/>
        </w:rPr>
      </w:pPr>
      <w:r>
        <w:rPr>
          <w:rFonts w:ascii="Meiryo" w:eastAsia="Meiryo" w:hAnsi="Meiryo" w:cs="Meiryo"/>
          <w:noProof/>
          <w:color w:val="000000"/>
          <w:sz w:val="22"/>
          <w:szCs w:val="22"/>
        </w:rPr>
        <w:drawing>
          <wp:inline distT="0" distB="0" distL="0" distR="0">
            <wp:extent cx="5742094" cy="2501903"/>
            <wp:effectExtent l="0" t="0" r="0" b="0"/>
            <wp:docPr id="19825071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742094" cy="2501903"/>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図20:System Monitoringの画面</w:t>
      </w:r>
    </w:p>
    <w:p w:rsidR="00532938" w:rsidRDefault="00532938">
      <w:pPr>
        <w:jc w:val="center"/>
        <w:rPr>
          <w:color w:val="000000"/>
        </w:rPr>
      </w:pPr>
    </w:p>
    <w:p w:rsidR="00532938" w:rsidRDefault="00000000">
      <w:pPr>
        <w:jc w:val="center"/>
        <w:rPr>
          <w:color w:val="000000"/>
        </w:rPr>
      </w:pPr>
      <w:r>
        <w:rPr>
          <w:rFonts w:ascii="Meiryo" w:eastAsia="Meiryo" w:hAnsi="Meiryo" w:cs="Meiryo"/>
          <w:noProof/>
          <w:color w:val="000000"/>
          <w:sz w:val="22"/>
          <w:szCs w:val="22"/>
        </w:rPr>
        <w:lastRenderedPageBreak/>
        <w:drawing>
          <wp:inline distT="0" distB="0" distL="0" distR="0">
            <wp:extent cx="5730875" cy="3348355"/>
            <wp:effectExtent l="0" t="0" r="0" b="0"/>
            <wp:docPr id="198250716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730875" cy="3348355"/>
                    </a:xfrm>
                    <a:prstGeom prst="rect">
                      <a:avLst/>
                    </a:prstGeom>
                    <a:ln/>
                  </pic:spPr>
                </pic:pic>
              </a:graphicData>
            </a:graphic>
          </wp:inline>
        </w:drawing>
      </w:r>
    </w:p>
    <w:p w:rsidR="00532938" w:rsidRDefault="00000000">
      <w:pPr>
        <w:jc w:val="center"/>
        <w:rPr>
          <w:rFonts w:ascii="Meiryo" w:eastAsia="Meiryo" w:hAnsi="Meiryo" w:cs="Meiryo"/>
          <w:color w:val="000000"/>
          <w:sz w:val="21"/>
          <w:szCs w:val="21"/>
        </w:rPr>
      </w:pPr>
      <w:r>
        <w:rPr>
          <w:rFonts w:ascii="Meiryo" w:eastAsia="Meiryo" w:hAnsi="Meiryo" w:cs="Meiryo"/>
          <w:color w:val="000000"/>
          <w:sz w:val="21"/>
          <w:szCs w:val="21"/>
        </w:rPr>
        <w:t>図20:Network monitoringの画面</w:t>
      </w:r>
    </w:p>
    <w:p w:rsidR="00532938" w:rsidRDefault="00000000">
      <w:pPr>
        <w:ind w:firstLine="120"/>
        <w:jc w:val="both"/>
        <w:rPr>
          <w:color w:val="000000"/>
        </w:rPr>
      </w:pPr>
      <w:r>
        <w:rPr>
          <w:rFonts w:ascii="Meiryo" w:eastAsia="Meiryo" w:hAnsi="Meiryo" w:cs="Meiryo"/>
          <w:color w:val="000000"/>
        </w:rPr>
        <w:t>Web Server Monitoring Dashboard</w:t>
      </w:r>
      <w:r>
        <w:rPr>
          <w:rFonts w:ascii="Meiryo" w:eastAsia="Meiryo" w:hAnsi="Meiryo" w:cs="Meiryo"/>
          <w:color w:val="000000"/>
          <w:sz w:val="22"/>
          <w:szCs w:val="22"/>
        </w:rPr>
        <w:t xml:space="preserve"> では，</w:t>
      </w:r>
      <w:r>
        <w:rPr>
          <w:rFonts w:ascii="Meiryo" w:eastAsia="Meiryo" w:hAnsi="Meiryo" w:cs="Meiryo"/>
          <w:color w:val="000000"/>
        </w:rPr>
        <w:t>すべての情報を1つのダッシュボードで確認できるため，統合監視が，可能となる．</w:t>
      </w:r>
    </w:p>
    <w:p w:rsidR="00532938" w:rsidRDefault="00000000">
      <w:pPr>
        <w:numPr>
          <w:ilvl w:val="0"/>
          <w:numId w:val="14"/>
        </w:numPr>
        <w:ind w:left="800"/>
        <w:jc w:val="both"/>
        <w:rPr>
          <w:rFonts w:ascii="Calibri" w:eastAsia="Calibri" w:hAnsi="Calibri" w:cs="Calibri"/>
          <w:color w:val="000000"/>
        </w:rPr>
      </w:pPr>
      <w:r>
        <w:rPr>
          <w:rFonts w:ascii="Meiryo" w:eastAsia="Meiryo" w:hAnsi="Meiryo" w:cs="Meiryo"/>
          <w:color w:val="000000"/>
        </w:rPr>
        <w:t>リアルタイム情報: 負荷の変化を即座に把握できる</w:t>
      </w:r>
    </w:p>
    <w:p w:rsidR="00532938" w:rsidRDefault="00000000">
      <w:pPr>
        <w:numPr>
          <w:ilvl w:val="0"/>
          <w:numId w:val="14"/>
        </w:numPr>
        <w:ind w:left="800"/>
        <w:jc w:val="both"/>
        <w:rPr>
          <w:rFonts w:ascii="Calibri" w:eastAsia="Calibri" w:hAnsi="Calibri" w:cs="Calibri"/>
          <w:color w:val="000000"/>
        </w:rPr>
      </w:pPr>
      <w:r>
        <w:rPr>
          <w:rFonts w:ascii="Meiryo" w:eastAsia="Meiryo" w:hAnsi="Meiryo" w:cs="Meiryo"/>
          <w:color w:val="000000"/>
        </w:rPr>
        <w:t>セキュリティ強化: 不審なネットワーク接続や異常プロセスを早期検出</w:t>
      </w:r>
    </w:p>
    <w:p w:rsidR="00532938" w:rsidRDefault="00000000">
      <w:pPr>
        <w:numPr>
          <w:ilvl w:val="0"/>
          <w:numId w:val="14"/>
        </w:numPr>
        <w:ind w:left="800"/>
        <w:jc w:val="both"/>
        <w:rPr>
          <w:rFonts w:ascii="Calibri" w:eastAsia="Calibri" w:hAnsi="Calibri" w:cs="Calibri"/>
          <w:color w:val="000000"/>
        </w:rPr>
      </w:pPr>
      <w:r>
        <w:rPr>
          <w:rFonts w:ascii="Meiryo" w:eastAsia="Meiryo" w:hAnsi="Meiryo" w:cs="Meiryo"/>
          <w:color w:val="000000"/>
        </w:rPr>
        <w:t>使いやすいユーザインタフェース: 管理者や利用者に直感的でわかりやすい</w:t>
      </w:r>
    </w:p>
    <w:p w:rsidR="00532938" w:rsidRDefault="00000000">
      <w:pPr>
        <w:numPr>
          <w:ilvl w:val="0"/>
          <w:numId w:val="14"/>
        </w:numPr>
        <w:ind w:left="800"/>
        <w:jc w:val="both"/>
        <w:rPr>
          <w:rFonts w:ascii="Calibri" w:eastAsia="Calibri" w:hAnsi="Calibri" w:cs="Calibri"/>
          <w:color w:val="000000"/>
        </w:rPr>
      </w:pPr>
      <w:r>
        <w:rPr>
          <w:rFonts w:ascii="Meiryo" w:eastAsia="Meiryo" w:hAnsi="Meiryo" w:cs="Meiryo"/>
          <w:color w:val="000000"/>
        </w:rPr>
        <w:t>拡張性: 他のサーバやサービスも追加して監視可能</w:t>
      </w: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t>3.4 インターンシップで学んだこと</w:t>
      </w:r>
    </w:p>
    <w:p w:rsidR="00532938" w:rsidRDefault="00000000">
      <w:pPr>
        <w:ind w:firstLine="120"/>
        <w:jc w:val="both"/>
        <w:rPr>
          <w:color w:val="000000"/>
        </w:rPr>
      </w:pPr>
      <w:r>
        <w:rPr>
          <w:rFonts w:ascii="Meiryo" w:eastAsia="Meiryo" w:hAnsi="Meiryo" w:cs="Meiryo"/>
          <w:color w:val="000000"/>
        </w:rPr>
        <w:t>インターンシップを通じて，Web開発，サーバ監視，プログラミング，WBS およびデータベースの基礎に関する知識を体系的に学習した．特に，Web アプリケーションの構成やサーバの動作原理を理解した．また，DVWA（Damn Vulnerable Web Application）を用いた攻撃テストを実施し，SQLインジェクションや XSS などの代表的な脆弱性について，攻撃者視点と防御者視点の両面から理解を深めた．加えて，サーバーログの確認・分析することで，不審な挙動や攻撃の痕跡を把握する実践的な経験をした．</w:t>
      </w:r>
    </w:p>
    <w:p w:rsidR="00532938" w:rsidRDefault="00000000">
      <w:pPr>
        <w:ind w:firstLine="120"/>
        <w:jc w:val="both"/>
        <w:rPr>
          <w:color w:val="000000"/>
        </w:rPr>
      </w:pPr>
      <w:r>
        <w:rPr>
          <w:rFonts w:ascii="Meiryo" w:eastAsia="Meiryo" w:hAnsi="Meiryo" w:cs="Meiryo"/>
          <w:color w:val="000000"/>
        </w:rPr>
        <w:lastRenderedPageBreak/>
        <w:t>さらに，問題が発生した際には，エラーメッセージやログ情報を手がかりに原因を調査し，ドキュメントや技術情報を参照しながら自ら解決する能力を養った．これにより，単に指示された作業だけでなく，実運用を想定したトラブルシューティング能力や主体的に課題へ取り組む姿勢を身につけることができた．</w:t>
      </w:r>
    </w:p>
    <w:p w:rsidR="00532938" w:rsidRDefault="00000000">
      <w:pPr>
        <w:ind w:firstLine="120"/>
        <w:jc w:val="both"/>
        <w:rPr>
          <w:color w:val="000000"/>
        </w:rPr>
      </w:pPr>
      <w:r>
        <w:rPr>
          <w:rFonts w:ascii="Meiryo" w:eastAsia="Meiryo" w:hAnsi="Meiryo" w:cs="Meiryo"/>
          <w:color w:val="000000"/>
        </w:rPr>
        <w:t>また，業務を円滑に進めるためのソフトスキルの重要性を実感した．特に，ホウレンソウ（報告・連絡・相談）を意識して行動することで，状況共有の遅れによる問題を防ぎ，周囲と協力しながら作業を進める習慣が身についた．この他にも，分かりやすく簡潔に伝える力が向上した．専門的な内容であっても，要点を整理し，相手に伝わりやすい形で説明することを心がけることで，コミュニケーションの質を高めることができた．</w:t>
      </w:r>
    </w:p>
    <w:p w:rsidR="00532938" w:rsidRDefault="00000000">
      <w:pPr>
        <w:jc w:val="both"/>
        <w:rPr>
          <w:color w:val="000000"/>
        </w:rPr>
      </w:pPr>
      <w:r>
        <w:rPr>
          <w:rFonts w:ascii="Meiryo" w:eastAsia="Meiryo" w:hAnsi="Meiryo" w:cs="Meiryo"/>
          <w:color w:val="000000"/>
        </w:rPr>
        <w:t>さらに，期限内にタスクをやり遂げる意識が向上した．任された作業に対して責任を持ち，作業内容を計画的に整理しながら進めることで，納期を意識した行動が取れるようになった．</w:t>
      </w:r>
    </w:p>
    <w:p w:rsidR="00532938" w:rsidRDefault="00000000">
      <w:pPr>
        <w:ind w:firstLine="120"/>
        <w:jc w:val="both"/>
        <w:rPr>
          <w:rFonts w:ascii="Meiryo" w:eastAsia="Meiryo" w:hAnsi="Meiryo" w:cs="Meiryo"/>
          <w:color w:val="000000"/>
        </w:rPr>
      </w:pPr>
      <w:r>
        <w:rPr>
          <w:rFonts w:ascii="Meiryo" w:eastAsia="Meiryo" w:hAnsi="Meiryo" w:cs="Meiryo"/>
          <w:color w:val="000000"/>
        </w:rPr>
        <w:t>加えて，課題に直面した際の改善提案力も向上した．問題が発生した場合には，自ら調査を行い，原因を分析した上で解決策を検討し，改善案として提案する姿勢を身につけることができた．</w:t>
      </w: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rFonts w:ascii="Meiryo" w:eastAsia="Meiryo" w:hAnsi="Meiryo" w:cs="Meiryo"/>
          <w:color w:val="000000"/>
        </w:rPr>
      </w:pPr>
    </w:p>
    <w:p w:rsidR="00532938" w:rsidRDefault="00532938">
      <w:pPr>
        <w:ind w:firstLine="120"/>
        <w:jc w:val="both"/>
        <w:rPr>
          <w:color w:val="000000"/>
        </w:rPr>
      </w:pPr>
    </w:p>
    <w:p w:rsidR="00532938" w:rsidRDefault="00532938">
      <w:pPr>
        <w:ind w:firstLine="120"/>
        <w:jc w:val="both"/>
        <w:rPr>
          <w:color w:val="000000"/>
        </w:rPr>
      </w:pPr>
    </w:p>
    <w:p w:rsidR="00532938" w:rsidRDefault="00532938">
      <w:pPr>
        <w:ind w:firstLine="120"/>
        <w:jc w:val="both"/>
        <w:rPr>
          <w:color w:val="000000"/>
        </w:rPr>
      </w:pPr>
    </w:p>
    <w:p w:rsidR="00532938" w:rsidRDefault="00532938">
      <w:pPr>
        <w:ind w:firstLine="120"/>
        <w:jc w:val="both"/>
        <w:rPr>
          <w:color w:val="000000"/>
        </w:rPr>
      </w:pPr>
    </w:p>
    <w:p w:rsidR="00532938" w:rsidRDefault="00532938">
      <w:pPr>
        <w:rPr>
          <w:color w:val="000000"/>
        </w:rPr>
      </w:pPr>
    </w:p>
    <w:p w:rsidR="00532938" w:rsidRDefault="00000000">
      <w:pPr>
        <w:jc w:val="both"/>
        <w:rPr>
          <w:b/>
          <w:bCs/>
          <w:color w:val="000000"/>
        </w:rPr>
      </w:pPr>
      <w:r>
        <w:rPr>
          <w:rFonts w:ascii="Meiryo" w:eastAsia="Meiryo" w:hAnsi="Meiryo" w:cs="Meiryo"/>
          <w:b/>
          <w:bCs/>
          <w:color w:val="000000"/>
        </w:rPr>
        <w:lastRenderedPageBreak/>
        <w:t>4． おわりに</w:t>
      </w:r>
    </w:p>
    <w:p w:rsidR="00532938" w:rsidRDefault="00000000">
      <w:pPr>
        <w:ind w:firstLine="120"/>
        <w:jc w:val="both"/>
        <w:rPr>
          <w:color w:val="000000"/>
        </w:rPr>
      </w:pPr>
      <w:r>
        <w:rPr>
          <w:rFonts w:ascii="Meiryo" w:eastAsia="Meiryo" w:hAnsi="Meiryo" w:cs="Meiryo"/>
          <w:color w:val="000000"/>
        </w:rPr>
        <w:t>セキュリティ実践演習第一を通して，データ分析，マルウェア解析，インシデントレスポンス，公開鍵認証基盤（PKI）について，理論だけでなく実践的に学ぶことができた．各演習では実際のデータや事例をもとに課題に取り組むことで，情報セキュリティに関する知識をより具体的に理解することができた．</w:t>
      </w:r>
    </w:p>
    <w:p w:rsidR="00532938" w:rsidRDefault="00000000">
      <w:pPr>
        <w:ind w:firstLine="120"/>
        <w:jc w:val="both"/>
        <w:rPr>
          <w:color w:val="000000"/>
        </w:rPr>
      </w:pPr>
      <w:r>
        <w:rPr>
          <w:rFonts w:ascii="Meiryo" w:eastAsia="Meiryo" w:hAnsi="Meiryo" w:cs="Meiryo"/>
          <w:color w:val="000000"/>
        </w:rPr>
        <w:t>また，自分自身で分析や対応方法を考える過程を通して，問題解決の考え方や分析力の重要性を実感した．さらに，今回の演習を通して，今後どのような技術や知識を身につける必要があるのか，またどのような能力を強化すべきかについても考えることができた．</w:t>
      </w:r>
    </w:p>
    <w:p w:rsidR="00532938" w:rsidRDefault="00000000">
      <w:pPr>
        <w:ind w:firstLine="120"/>
        <w:jc w:val="both"/>
        <w:rPr>
          <w:color w:val="000000"/>
        </w:rPr>
      </w:pPr>
      <w:r>
        <w:rPr>
          <w:rFonts w:ascii="Meiryo" w:eastAsia="Meiryo" w:hAnsi="Meiryo" w:cs="Meiryo"/>
          <w:color w:val="000000"/>
        </w:rPr>
        <w:t>セキュリティ実践演習第一では，限られた時間の中で課題に取り組む必要があったが，その過程で技術的な理解を深めるとともに，実践的な経験を得ることができたと感じている．</w:t>
      </w:r>
    </w:p>
    <w:p w:rsidR="00532938" w:rsidRDefault="00000000">
      <w:pPr>
        <w:ind w:firstLine="120"/>
        <w:jc w:val="both"/>
        <w:rPr>
          <w:color w:val="000000"/>
        </w:rPr>
      </w:pPr>
      <w:r>
        <w:rPr>
          <w:rFonts w:ascii="Meiryo" w:eastAsia="Meiryo" w:hAnsi="Meiryo" w:cs="Meiryo"/>
          <w:color w:val="000000"/>
        </w:rPr>
        <w:t>実践インターンシップでは，Traffic Eye を用いたログ分析，Webアプリケーションの構築，DVWAを用いた脆弱性攻撃の体験という活動を通して，セキュリティ運用に関する理解を深めることができた．実際の運用を想定した環境で学習することで，ログから異常を読み取る重要性や，Webアプリケーションに潜む脆弱性の危険性を実感した．</w:t>
      </w:r>
    </w:p>
    <w:p w:rsidR="00532938" w:rsidRDefault="00000000">
      <w:pPr>
        <w:ind w:firstLine="120"/>
        <w:jc w:val="both"/>
        <w:rPr>
          <w:rFonts w:ascii="Meiryo" w:eastAsia="Meiryo" w:hAnsi="Meiryo" w:cs="Meiryo"/>
          <w:color w:val="000000"/>
        </w:rPr>
      </w:pPr>
      <w:r>
        <w:rPr>
          <w:rFonts w:ascii="Meiryo" w:eastAsia="Meiryo" w:hAnsi="Meiryo" w:cs="Meiryo"/>
          <w:color w:val="000000"/>
        </w:rPr>
        <w:t>また，攻撃者の視点と防御側の視点の両方を体験することで，セキュリティ対策は単なる技術導入だけでなく，継続的な監視や適切な運用が不可欠であることを理解した．本インターンシップを通じて，安全なアプリケーション開発とセキュリティ運用に必要な基礎的知識と実践力を身につけることができた．</w:t>
      </w:r>
    </w:p>
    <w:p w:rsidR="00532938" w:rsidRDefault="00532938">
      <w:pPr>
        <w:ind w:firstLine="120"/>
        <w:jc w:val="both"/>
        <w:rPr>
          <w:rFonts w:ascii="Meiryo" w:eastAsia="Meiryo" w:hAnsi="Meiryo" w:cs="Meiryo"/>
          <w:color w:val="000000"/>
        </w:rPr>
      </w:pPr>
    </w:p>
    <w:p w:rsidR="00532938" w:rsidRPr="000A4339" w:rsidRDefault="00000000" w:rsidP="000A4339">
      <w:pPr>
        <w:ind w:firstLine="120"/>
        <w:jc w:val="both"/>
        <w:rPr>
          <w:rFonts w:ascii="Meiryo" w:eastAsia="Meiryo" w:hAnsi="Meiryo" w:cs="Meiryo"/>
          <w:b/>
          <w:bCs/>
          <w:color w:val="000000"/>
        </w:rPr>
      </w:pPr>
      <w:r w:rsidRPr="00F76A94">
        <w:rPr>
          <w:rFonts w:ascii="Meiryo" w:eastAsia="Meiryo" w:hAnsi="Meiryo" w:cs="Meiryo"/>
          <w:b/>
          <w:bCs/>
          <w:color w:val="000000"/>
        </w:rPr>
        <w:t>謝辞:</w:t>
      </w:r>
    </w:p>
    <w:p w:rsidR="00532938" w:rsidRPr="002E37CB" w:rsidRDefault="002E37CB" w:rsidP="002E37CB">
      <w:pPr>
        <w:rPr>
          <w:rFonts w:ascii="Meiryo" w:eastAsia="Meiryo" w:hAnsi="Meiryo"/>
        </w:rPr>
      </w:pPr>
      <w:r w:rsidRPr="002E37CB">
        <w:rPr>
          <w:rFonts w:ascii="Meiryo" w:eastAsia="Meiryo" w:hAnsi="Meiryo" w:hint="eastAsia"/>
        </w:rPr>
        <w:t>インターンシップの機会を与えていただいた公益財団法人九州先端科学技術研究所（ISIT）の皆様に心より感謝申し上げます</w:t>
      </w:r>
      <w:r w:rsidRPr="002E37CB">
        <w:rPr>
          <w:rFonts w:ascii="Meiryo" w:eastAsia="Meiryo" w:hAnsi="Meiryo" w:hint="eastAsia"/>
        </w:rPr>
        <w:t>.</w:t>
      </w:r>
    </w:p>
    <w:p w:rsidR="00532938" w:rsidRDefault="00532938">
      <w:pPr>
        <w:rPr>
          <w:color w:val="000000"/>
        </w:rPr>
      </w:pPr>
    </w:p>
    <w:p w:rsidR="00532938" w:rsidRDefault="00532938">
      <w:pPr>
        <w:rPr>
          <w:color w:val="000000"/>
        </w:rPr>
      </w:pPr>
    </w:p>
    <w:sectPr w:rsidR="00532938">
      <w:footerReference w:type="even" r:id="rId32"/>
      <w:footerReference w:type="default" r:id="rId3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3626" w:rsidRDefault="00813626">
      <w:r>
        <w:separator/>
      </w:r>
    </w:p>
  </w:endnote>
  <w:endnote w:type="continuationSeparator" w:id="0">
    <w:p w:rsidR="00813626" w:rsidRDefault="0081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766BB2B1-127F-7E41-8265-061658EED696}"/>
  </w:font>
  <w:font w:name="Courier New">
    <w:panose1 w:val="02070309020205020404"/>
    <w:charset w:val="00"/>
    <w:family w:val="modern"/>
    <w:pitch w:val="fixed"/>
    <w:sig w:usb0="E0002AFF" w:usb1="C0007843" w:usb2="00000009" w:usb3="00000000" w:csb0="000001FF" w:csb1="00000000"/>
    <w:embedRegular r:id="rId2" w:fontKey="{DFB8F417-0962-0E48-8B96-D2DD4988BB90}"/>
  </w:font>
  <w:font w:name="Meiryo">
    <w:panose1 w:val="020B0604030504040204"/>
    <w:charset w:val="80"/>
    <w:family w:val="swiss"/>
    <w:pitch w:val="variable"/>
    <w:sig w:usb0="E00002FF" w:usb1="6AC7FFFF" w:usb2="08000012" w:usb3="00000000" w:csb0="0002009F" w:csb1="00000000"/>
    <w:embedRegular r:id="rId3" w:subsetted="1" w:fontKey="{EA408599-45CC-204D-8B81-31F07F82B33D}"/>
    <w:embedBold r:id="rId4" w:subsetted="1" w:fontKey="{D0EF6BCA-0A6E-9F43-A7C3-2B6B337410C6}"/>
  </w:font>
  <w:font w:name="Times New Roman">
    <w:panose1 w:val="02020603050405020304"/>
    <w:charset w:val="00"/>
    <w:family w:val="roman"/>
    <w:pitch w:val="variable"/>
    <w:sig w:usb0="E0002EFF" w:usb1="C000785B" w:usb2="00000009" w:usb3="00000000" w:csb0="000001FF" w:csb1="00000000"/>
    <w:embedRegular r:id="rId5" w:fontKey="{07BBF9AD-5243-C04B-829B-ABA4FB5ACE6E}"/>
    <w:embedBold r:id="rId6" w:fontKey="{819AFAC6-D54A-CE48-B84B-32277DC3B838}"/>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embedRegular r:id="rId7" w:fontKey="{5FBCE611-F1C4-7147-B59F-08F2BC2A7BAB}"/>
  </w:font>
  <w:font w:name="Georgia">
    <w:panose1 w:val="02040502050405020303"/>
    <w:charset w:val="00"/>
    <w:family w:val="roman"/>
    <w:pitch w:val="variable"/>
    <w:sig w:usb0="00000287" w:usb1="00000000" w:usb2="00000000" w:usb3="00000000" w:csb0="0000009F" w:csb1="00000000"/>
    <w:embedItalic r:id="rId8" w:fontKey="{27EF71F1-0ABD-D542-B4D9-32745FD6A15D}"/>
  </w:font>
  <w:font w:name="MS Mincho">
    <w:altName w:val="ＭＳ 明朝"/>
    <w:panose1 w:val="02020609040205080304"/>
    <w:charset w:val="80"/>
    <w:family w:val="modern"/>
    <w:pitch w:val="fixed"/>
    <w:sig w:usb0="E00002FF" w:usb1="6AC7FDFB" w:usb2="08000012" w:usb3="00000000" w:csb0="0002009F" w:csb1="00000000"/>
    <w:embedRegular r:id="rId9" w:subsetted="1" w:fontKey="{4F8AAB8C-40F6-8A4D-A60E-51A155B41A61}"/>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10" w:fontKey="{08DFF169-8A3C-184E-B664-4F6B4E6803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2938"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color w:val="000000"/>
      </w:rPr>
      <w:fldChar w:fldCharType="end"/>
    </w:r>
  </w:p>
  <w:p w:rsidR="00532938" w:rsidRDefault="0053293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2938"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1C5E1E">
      <w:rPr>
        <w:noProof/>
        <w:color w:val="000000"/>
      </w:rPr>
      <w:t>1</w:t>
    </w:r>
    <w:r>
      <w:rPr>
        <w:color w:val="000000"/>
      </w:rPr>
      <w:fldChar w:fldCharType="end"/>
    </w:r>
    <w:r>
      <w:rPr>
        <w:rFonts w:eastAsia="Times New Roman"/>
        <w:color w:val="000000"/>
      </w:rPr>
      <w:t>5</w:t>
    </w:r>
  </w:p>
  <w:p w:rsidR="00532938" w:rsidRDefault="0053293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3626" w:rsidRDefault="00813626">
      <w:r>
        <w:separator/>
      </w:r>
    </w:p>
  </w:footnote>
  <w:footnote w:type="continuationSeparator" w:id="0">
    <w:p w:rsidR="00813626" w:rsidRDefault="00813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0A54"/>
    <w:multiLevelType w:val="multilevel"/>
    <w:tmpl w:val="C27C9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9121BD"/>
    <w:multiLevelType w:val="multilevel"/>
    <w:tmpl w:val="14067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2560CD"/>
    <w:multiLevelType w:val="multilevel"/>
    <w:tmpl w:val="AB849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3B1271"/>
    <w:multiLevelType w:val="multilevel"/>
    <w:tmpl w:val="59347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8385927"/>
    <w:multiLevelType w:val="multilevel"/>
    <w:tmpl w:val="F3BE5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11389E"/>
    <w:multiLevelType w:val="multilevel"/>
    <w:tmpl w:val="633C6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472297"/>
    <w:multiLevelType w:val="multilevel"/>
    <w:tmpl w:val="7D42B3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BA59EF"/>
    <w:multiLevelType w:val="multilevel"/>
    <w:tmpl w:val="CDC207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0D278A"/>
    <w:multiLevelType w:val="multilevel"/>
    <w:tmpl w:val="0B8E9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E081653"/>
    <w:multiLevelType w:val="multilevel"/>
    <w:tmpl w:val="3A203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F407829"/>
    <w:multiLevelType w:val="multilevel"/>
    <w:tmpl w:val="03E02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2045DEA"/>
    <w:multiLevelType w:val="multilevel"/>
    <w:tmpl w:val="32C4F4E0"/>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12" w15:restartNumberingAfterBreak="0">
    <w:nsid w:val="4B3D3A13"/>
    <w:multiLevelType w:val="multilevel"/>
    <w:tmpl w:val="6526F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C87CAD"/>
    <w:multiLevelType w:val="multilevel"/>
    <w:tmpl w:val="79DA2FB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BC42C70"/>
    <w:multiLevelType w:val="multilevel"/>
    <w:tmpl w:val="02ACD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8456AA7"/>
    <w:multiLevelType w:val="multilevel"/>
    <w:tmpl w:val="9500C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56902DC"/>
    <w:multiLevelType w:val="multilevel"/>
    <w:tmpl w:val="A2CC12D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F470DAA"/>
    <w:multiLevelType w:val="multilevel"/>
    <w:tmpl w:val="D256B33C"/>
    <w:lvl w:ilvl="0">
      <w:start w:val="3"/>
      <w:numFmt w:val="bullet"/>
      <w:lvlText w:val="&gt;"/>
      <w:lvlJc w:val="left"/>
      <w:pPr>
        <w:ind w:left="720" w:hanging="360"/>
      </w:pPr>
      <w:rPr>
        <w:rFonts w:ascii="Meiryo" w:eastAsia="Meiryo" w:hAnsi="Meiryo" w:cs="Meiry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6876164">
    <w:abstractNumId w:val="5"/>
  </w:num>
  <w:num w:numId="2" w16cid:durableId="679160447">
    <w:abstractNumId w:val="14"/>
  </w:num>
  <w:num w:numId="3" w16cid:durableId="1150512993">
    <w:abstractNumId w:val="12"/>
  </w:num>
  <w:num w:numId="4" w16cid:durableId="1878077553">
    <w:abstractNumId w:val="3"/>
  </w:num>
  <w:num w:numId="5" w16cid:durableId="347022395">
    <w:abstractNumId w:val="16"/>
  </w:num>
  <w:num w:numId="6" w16cid:durableId="1192106828">
    <w:abstractNumId w:val="13"/>
  </w:num>
  <w:num w:numId="7" w16cid:durableId="1049955694">
    <w:abstractNumId w:val="4"/>
  </w:num>
  <w:num w:numId="8" w16cid:durableId="504826068">
    <w:abstractNumId w:val="2"/>
  </w:num>
  <w:num w:numId="9" w16cid:durableId="1097215551">
    <w:abstractNumId w:val="10"/>
  </w:num>
  <w:num w:numId="10" w16cid:durableId="69081994">
    <w:abstractNumId w:val="8"/>
  </w:num>
  <w:num w:numId="11" w16cid:durableId="1299190275">
    <w:abstractNumId w:val="0"/>
  </w:num>
  <w:num w:numId="12" w16cid:durableId="1945531279">
    <w:abstractNumId w:val="15"/>
  </w:num>
  <w:num w:numId="13" w16cid:durableId="276062088">
    <w:abstractNumId w:val="9"/>
  </w:num>
  <w:num w:numId="14" w16cid:durableId="1673681676">
    <w:abstractNumId w:val="1"/>
  </w:num>
  <w:num w:numId="15" w16cid:durableId="1404451321">
    <w:abstractNumId w:val="6"/>
  </w:num>
  <w:num w:numId="16" w16cid:durableId="671107168">
    <w:abstractNumId w:val="11"/>
  </w:num>
  <w:num w:numId="17" w16cid:durableId="354382780">
    <w:abstractNumId w:val="7"/>
  </w:num>
  <w:num w:numId="18" w16cid:durableId="16887484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938"/>
    <w:rsid w:val="000A4339"/>
    <w:rsid w:val="001C5E1E"/>
    <w:rsid w:val="002E37CB"/>
    <w:rsid w:val="00532938"/>
    <w:rsid w:val="00657465"/>
    <w:rsid w:val="006C4A53"/>
    <w:rsid w:val="00813626"/>
    <w:rsid w:val="00F76A9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9BFF8D"/>
  <w15:docId w15:val="{63F94061-29D6-A042-8590-59231FC4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uiPriority w:val="99"/>
    <w:unhideWhenUsed/>
    <w:rsid w:val="00CE04C4"/>
    <w:pPr>
      <w:spacing w:before="100" w:beforeAutospacing="1" w:after="100" w:afterAutospacing="1"/>
    </w:pPr>
  </w:style>
  <w:style w:type="character" w:styleId="Hyperlink">
    <w:name w:val="Hyperlink"/>
    <w:basedOn w:val="DefaultParagraphFont"/>
    <w:uiPriority w:val="99"/>
    <w:semiHidden/>
    <w:unhideWhenUsed/>
    <w:rsid w:val="00CE04C4"/>
    <w:rPr>
      <w:color w:val="0000FF"/>
      <w:u w:val="single"/>
    </w:rPr>
  </w:style>
  <w:style w:type="character" w:styleId="Strong">
    <w:name w:val="Strong"/>
    <w:basedOn w:val="DefaultParagraphFont"/>
    <w:uiPriority w:val="22"/>
    <w:qFormat/>
    <w:rsid w:val="00CE04C4"/>
    <w:rPr>
      <w:b/>
      <w:bCs/>
    </w:rPr>
  </w:style>
  <w:style w:type="paragraph" w:styleId="ListParagraph">
    <w:name w:val="List Paragraph"/>
    <w:uiPriority w:val="34"/>
    <w:qFormat/>
    <w:rsid w:val="00903DF9"/>
    <w:pPr>
      <w:ind w:left="720"/>
      <w:contextualSpacing/>
    </w:pPr>
    <w:rPr>
      <w:rFonts w:asciiTheme="minorHAnsi" w:hAnsiTheme="minorHAnsi" w:cstheme="minorBidi"/>
      <w:kern w:val="2"/>
    </w:rPr>
  </w:style>
  <w:style w:type="paragraph" w:styleId="Header">
    <w:name w:val="header"/>
    <w:link w:val="HeaderChar"/>
    <w:uiPriority w:val="99"/>
    <w:unhideWhenUsed/>
    <w:rsid w:val="00220094"/>
    <w:pPr>
      <w:tabs>
        <w:tab w:val="center" w:pos="4680"/>
        <w:tab w:val="right" w:pos="9360"/>
      </w:tabs>
    </w:pPr>
  </w:style>
  <w:style w:type="character" w:customStyle="1" w:styleId="HeaderChar">
    <w:name w:val="Header Char"/>
    <w:basedOn w:val="DefaultParagraphFont"/>
    <w:link w:val="Header"/>
    <w:uiPriority w:val="99"/>
    <w:rsid w:val="00220094"/>
    <w:rPr>
      <w:rFonts w:ascii="Times New Roman" w:eastAsia="Times New Roman" w:hAnsi="Times New Roman" w:cs="Times New Roman"/>
      <w:kern w:val="0"/>
    </w:rPr>
  </w:style>
  <w:style w:type="paragraph" w:styleId="Footer">
    <w:name w:val="footer"/>
    <w:link w:val="FooterChar"/>
    <w:uiPriority w:val="99"/>
    <w:unhideWhenUsed/>
    <w:rsid w:val="00220094"/>
    <w:pPr>
      <w:tabs>
        <w:tab w:val="center" w:pos="4680"/>
        <w:tab w:val="right" w:pos="9360"/>
      </w:tabs>
    </w:pPr>
  </w:style>
  <w:style w:type="character" w:customStyle="1" w:styleId="FooterChar">
    <w:name w:val="Footer Char"/>
    <w:basedOn w:val="DefaultParagraphFont"/>
    <w:link w:val="Footer"/>
    <w:uiPriority w:val="99"/>
    <w:rsid w:val="00220094"/>
    <w:rPr>
      <w:rFonts w:ascii="Times New Roman" w:eastAsia="Times New Roman" w:hAnsi="Times New Roman" w:cs="Times New Roman"/>
      <w:kern w:val="0"/>
    </w:rPr>
  </w:style>
  <w:style w:type="character" w:styleId="PageNumber">
    <w:name w:val="page number"/>
    <w:basedOn w:val="DefaultParagraphFont"/>
    <w:uiPriority w:val="99"/>
    <w:semiHidden/>
    <w:unhideWhenUsed/>
    <w:rsid w:val="009512C5"/>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454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dKRpVztxSMTU5x7diV0XESXGA==">CgMxLjAaFAoBMBIPCg0IB0IJEgdHdW5nc3VoGhQKATESDwoNCAdCCRIHR3VuZ3N1aDgAciExNWl5UmtFclVzZXdiRlVwblpYeW1zTWpVcmcxbDd1UVk=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3582</Words>
  <Characters>20419</Characters>
  <Application>Microsoft Office Word</Application>
  <DocSecurity>0</DocSecurity>
  <Lines>170</Lines>
  <Paragraphs>47</Paragraphs>
  <ScaleCrop>false</ScaleCrop>
  <Company/>
  <LinksUpToDate>false</LinksUpToDate>
  <CharactersWithSpaces>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undarmaa581@gmail.com</dc:creator>
  <cp:lastModifiedBy>undarmaa581@gmail.com</cp:lastModifiedBy>
  <cp:revision>2</cp:revision>
  <dcterms:created xsi:type="dcterms:W3CDTF">2026-03-13T01:28:00Z</dcterms:created>
  <dcterms:modified xsi:type="dcterms:W3CDTF">2026-03-13T01:28:00Z</dcterms:modified>
</cp:coreProperties>
</file>