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1D96" w:rsidRDefault="00471D96" w:rsidP="00471D96">
      <w:pPr>
        <w:jc w:val="right"/>
        <w:rPr>
          <w:rFonts w:asciiTheme="minorEastAsia" w:hAnsiTheme="minorEastAsia" w:cs="Times New Roman"/>
        </w:rPr>
      </w:pPr>
      <w:r w:rsidRPr="00471D96">
        <w:rPr>
          <w:rFonts w:asciiTheme="minorEastAsia" w:hAnsiTheme="minorEastAsia" w:hint="eastAsia"/>
        </w:rPr>
        <w:t>学籍番号</w:t>
      </w:r>
      <w:r w:rsidRPr="00471D96">
        <w:rPr>
          <w:rFonts w:asciiTheme="minorEastAsia" w:hAnsiTheme="minorEastAsia"/>
        </w:rPr>
        <w:t>: v25y0009</w:t>
      </w:r>
      <w:r w:rsidRPr="00471D96">
        <w:rPr>
          <w:rFonts w:asciiTheme="minorEastAsia" w:hAnsiTheme="minorEastAsia"/>
          <w:lang w:val="mn-MN"/>
        </w:rPr>
        <w:t xml:space="preserve"> </w:t>
      </w:r>
      <w:r w:rsidRPr="00471D96">
        <w:rPr>
          <w:rFonts w:asciiTheme="minorEastAsia" w:hAnsiTheme="minorEastAsia" w:hint="eastAsia"/>
        </w:rPr>
        <w:t>氏名</w:t>
      </w:r>
      <w:r w:rsidRPr="00471D96">
        <w:rPr>
          <w:rFonts w:asciiTheme="minorEastAsia" w:hAnsiTheme="minorEastAsia"/>
        </w:rPr>
        <w:t xml:space="preserve">: </w:t>
      </w:r>
      <w:r w:rsidRPr="00471D96">
        <w:rPr>
          <w:rFonts w:asciiTheme="minorEastAsia" w:hAnsiTheme="minorEastAsia" w:cs="Times New Roman"/>
        </w:rPr>
        <w:t>Davaakhuu Undarmaa</w:t>
      </w:r>
    </w:p>
    <w:p w:rsidR="00471D96" w:rsidRPr="00471D96" w:rsidRDefault="00471D96" w:rsidP="00471D96">
      <w:pPr>
        <w:jc w:val="right"/>
        <w:rPr>
          <w:rFonts w:asciiTheme="minorEastAsia" w:hAnsiTheme="minorEastAsia" w:cs="Times New Roman"/>
        </w:rPr>
      </w:pPr>
    </w:p>
    <w:p w:rsidR="00B92D7D" w:rsidRDefault="00471D96" w:rsidP="00471D96">
      <w:pPr>
        <w:jc w:val="center"/>
        <w:rPr>
          <w:b/>
          <w:bCs/>
          <w:lang w:val="mn-MN"/>
        </w:rPr>
      </w:pPr>
      <w:r w:rsidRPr="00471D96">
        <w:rPr>
          <w:rFonts w:asciiTheme="minorEastAsia" w:hAnsiTheme="minorEastAsia"/>
          <w:b/>
          <w:bCs/>
        </w:rPr>
        <w:t>レポー</w:t>
      </w:r>
      <w:r w:rsidRPr="00471D96">
        <w:rPr>
          <w:rFonts w:asciiTheme="minorEastAsia" w:hAnsiTheme="minorEastAsia" w:cs="MS Mincho" w:hint="eastAsia"/>
          <w:b/>
          <w:bCs/>
        </w:rPr>
        <w:t>ト</w:t>
      </w:r>
      <w:r w:rsidRPr="00471D96">
        <w:rPr>
          <w:rFonts w:hint="eastAsia"/>
          <w:b/>
          <w:bCs/>
          <w:lang w:val="mn-MN"/>
        </w:rPr>
        <w:t>：</w:t>
      </w:r>
      <w:r w:rsidRPr="00471D96">
        <w:rPr>
          <w:rFonts w:hint="eastAsia"/>
          <w:b/>
          <w:bCs/>
          <w:lang w:val="mn-MN"/>
        </w:rPr>
        <w:t>LoRa</w:t>
      </w:r>
      <w:r w:rsidRPr="00471D96">
        <w:rPr>
          <w:rFonts w:hint="eastAsia"/>
          <w:b/>
          <w:bCs/>
          <w:lang w:val="mn-MN"/>
        </w:rPr>
        <w:t>モジュールを用いた長距離通信の検証実験</w:t>
      </w:r>
    </w:p>
    <w:p w:rsidR="00471D96" w:rsidRDefault="00471D96" w:rsidP="00471D96">
      <w:pPr>
        <w:jc w:val="center"/>
        <w:rPr>
          <w:rFonts w:hint="eastAsia"/>
          <w:b/>
          <w:bCs/>
          <w:lang w:val="mn-MN"/>
        </w:rPr>
      </w:pPr>
    </w:p>
    <w:p w:rsidR="00CB14FA" w:rsidRPr="005D6419" w:rsidRDefault="00CB14FA" w:rsidP="00F71A19">
      <w:pPr>
        <w:ind w:firstLine="720"/>
        <w:jc w:val="both"/>
        <w:rPr>
          <w:rFonts w:ascii="MS Mincho" w:eastAsia="MS Mincho" w:hAnsi="MS Mincho" w:cs="MS Mincho"/>
          <w:b/>
          <w:bCs/>
          <w:color w:val="92D050"/>
        </w:rPr>
      </w:pPr>
      <w:r w:rsidRPr="005D6419">
        <w:rPr>
          <w:b/>
          <w:bCs/>
          <w:color w:val="92D050"/>
          <w:lang w:val="en-US"/>
        </w:rPr>
        <w:t>1.</w:t>
      </w:r>
      <w:r w:rsidRPr="005D6419">
        <w:rPr>
          <w:b/>
          <w:bCs/>
          <w:color w:val="92D050"/>
        </w:rPr>
        <w:t>実験概</w:t>
      </w:r>
      <w:r w:rsidRPr="005D6419">
        <w:rPr>
          <w:rFonts w:ascii="MS Mincho" w:eastAsia="MS Mincho" w:hAnsi="MS Mincho" w:cs="MS Mincho" w:hint="eastAsia"/>
          <w:b/>
          <w:bCs/>
          <w:color w:val="92D050"/>
        </w:rPr>
        <w:t>要</w:t>
      </w:r>
    </w:p>
    <w:p w:rsidR="00471D96" w:rsidRPr="00471D96" w:rsidRDefault="00471D96" w:rsidP="00F71A19">
      <w:pPr>
        <w:jc w:val="both"/>
        <w:rPr>
          <w:rFonts w:asciiTheme="minorEastAsia" w:hAnsiTheme="minorEastAsia" w:hint="eastAsia"/>
          <w:lang w:val="mn-MN"/>
        </w:rPr>
      </w:pPr>
      <w:r w:rsidRPr="00471D96">
        <w:rPr>
          <w:rFonts w:asciiTheme="minorEastAsia" w:hAnsiTheme="minorEastAsia" w:hint="eastAsia"/>
          <w:lang w:val="mn-MN"/>
        </w:rPr>
        <w:t>本実験では、LoRaモジュールを用いた長距離無線通信の性能を評価することを目的とし、屋外環境における通信可能距離および通信の安定性について検証を行った。</w:t>
      </w:r>
    </w:p>
    <w:p w:rsidR="00471D96" w:rsidRDefault="00471D96" w:rsidP="00F71A19">
      <w:pPr>
        <w:jc w:val="both"/>
        <w:rPr>
          <w:rFonts w:asciiTheme="minorEastAsia" w:hAnsiTheme="minorEastAsia"/>
          <w:lang w:val="mn-MN"/>
        </w:rPr>
      </w:pPr>
      <w:r w:rsidRPr="00471D96">
        <w:rPr>
          <w:rFonts w:asciiTheme="minorEastAsia" w:hAnsiTheme="minorEastAsia" w:hint="eastAsia"/>
          <w:lang w:val="mn-MN"/>
        </w:rPr>
        <w:t>あわせて、研究室間でのLoRa通信によるデータ送受信を想定し、長期運用を見据えた通信テストを実施した。まず、屋外において複数の測定ポイントを設定し、通信の成否および受信信号強度を測定した。その後、研究室内外に設置した端末間で、温湿度データの送受信を行う長期運用テストを実施した。</w:t>
      </w:r>
    </w:p>
    <w:p w:rsidR="00CB14FA" w:rsidRDefault="00CB14FA" w:rsidP="00F71A19">
      <w:pPr>
        <w:jc w:val="both"/>
        <w:rPr>
          <w:rFonts w:asciiTheme="minorEastAsia" w:hAnsiTheme="minorEastAsia"/>
          <w:lang w:val="mn-MN"/>
        </w:rPr>
      </w:pPr>
    </w:p>
    <w:p w:rsidR="00CB14FA" w:rsidRPr="005D6419" w:rsidRDefault="00CB14FA" w:rsidP="00F71A19">
      <w:pPr>
        <w:ind w:firstLine="720"/>
        <w:jc w:val="both"/>
        <w:rPr>
          <w:rFonts w:asciiTheme="minorEastAsia" w:hAnsiTheme="minorEastAsia"/>
          <w:b/>
          <w:bCs/>
          <w:color w:val="92D050"/>
          <w:lang w:val="mn-MN"/>
        </w:rPr>
      </w:pPr>
      <w:r w:rsidRPr="005D6419">
        <w:rPr>
          <w:rFonts w:asciiTheme="minorEastAsia" w:hAnsiTheme="minorEastAsia" w:hint="eastAsia"/>
          <w:b/>
          <w:bCs/>
          <w:color w:val="92D050"/>
          <w:lang w:val="mn-MN"/>
        </w:rPr>
        <w:t>2. 実験システム構成</w:t>
      </w:r>
    </w:p>
    <w:p w:rsidR="00CB14FA" w:rsidRDefault="00CB14FA" w:rsidP="00F71A19">
      <w:pPr>
        <w:jc w:val="both"/>
        <w:rPr>
          <w:rFonts w:asciiTheme="minorEastAsia" w:hAnsiTheme="minorEastAsia"/>
          <w:lang w:val="mn-MN"/>
        </w:rPr>
      </w:pPr>
      <w:r w:rsidRPr="00CB14FA">
        <w:rPr>
          <w:rFonts w:asciiTheme="minorEastAsia" w:hAnsiTheme="minorEastAsia" w:hint="eastAsia"/>
          <w:lang w:val="mn-MN"/>
        </w:rPr>
        <w:t>本実験では、LoRa通信モジュールを搭載した M5StickC Plus2 を2台使用した。一方の端末を送信側、もう一方を受信側として構成し、送信側からボタン操作によりデータを送信、受信側でデータの受信可否および電波強度を確認した。屋外実験では、送信側端末を固定位置（研究室内）に設置し、受信側端末を持って複数の測定地点を移動しながら通信テストを行った。</w:t>
      </w:r>
    </w:p>
    <w:p w:rsidR="00B7203E" w:rsidRDefault="00B7203E" w:rsidP="00F71A19">
      <w:pPr>
        <w:jc w:val="both"/>
        <w:rPr>
          <w:rFonts w:asciiTheme="minorEastAsia" w:hAnsiTheme="minorEastAsia"/>
          <w:lang w:val="mn-MN"/>
        </w:rPr>
      </w:pPr>
    </w:p>
    <w:p w:rsidR="00B7203E" w:rsidRPr="00B7203E" w:rsidRDefault="00B7203E" w:rsidP="00F71A19">
      <w:pPr>
        <w:ind w:firstLine="720"/>
        <w:jc w:val="both"/>
        <w:rPr>
          <w:rFonts w:asciiTheme="minorEastAsia" w:hAnsiTheme="minorEastAsia" w:hint="eastAsia"/>
          <w:b/>
          <w:bCs/>
          <w:color w:val="92D050"/>
          <w:lang w:val="mn-MN"/>
        </w:rPr>
      </w:pPr>
      <w:r w:rsidRPr="00B7203E">
        <w:rPr>
          <w:rFonts w:asciiTheme="minorEastAsia" w:hAnsiTheme="minorEastAsia"/>
          <w:b/>
          <w:bCs/>
          <w:color w:val="92D050"/>
          <w:lang w:val="mn-MN"/>
        </w:rPr>
        <w:t>3.</w:t>
      </w:r>
      <w:r w:rsidRPr="00B7203E">
        <w:rPr>
          <w:rFonts w:asciiTheme="minorEastAsia" w:hAnsiTheme="minorEastAsia" w:hint="eastAsia"/>
          <w:b/>
          <w:bCs/>
          <w:color w:val="92D050"/>
          <w:lang w:val="mn-MN"/>
        </w:rPr>
        <w:t>実験の目的</w:t>
      </w:r>
    </w:p>
    <w:p w:rsidR="00B7203E" w:rsidRDefault="00B7203E" w:rsidP="00F71A19">
      <w:pPr>
        <w:jc w:val="both"/>
        <w:rPr>
          <w:rFonts w:asciiTheme="minorEastAsia" w:hAnsiTheme="minorEastAsia" w:hint="eastAsia"/>
          <w:lang w:val="mn-MN"/>
        </w:rPr>
      </w:pPr>
      <w:r w:rsidRPr="00B7203E">
        <w:rPr>
          <w:rFonts w:asciiTheme="minorEastAsia" w:hAnsiTheme="minorEastAsia" w:hint="eastAsia"/>
          <w:lang w:val="mn-MN"/>
        </w:rPr>
        <w:t>本実験では、まず屋外環境における LoRa 通信の通信可能距離を検証し、その後、研究室間において LoRa 通信を用いたデータ送受信の長期運用（long-term）テストを実施することを目的とする。</w:t>
      </w:r>
    </w:p>
    <w:p w:rsidR="00CB14FA" w:rsidRDefault="00CB14FA" w:rsidP="00F71A19">
      <w:pPr>
        <w:jc w:val="both"/>
        <w:rPr>
          <w:rFonts w:asciiTheme="minorEastAsia" w:hAnsiTheme="minorEastAsia"/>
          <w:lang w:val="mn-MN"/>
        </w:rPr>
      </w:pPr>
    </w:p>
    <w:p w:rsidR="00CB14FA" w:rsidRPr="005D6419" w:rsidRDefault="00B7203E" w:rsidP="00F71A19">
      <w:pPr>
        <w:ind w:firstLine="720"/>
        <w:jc w:val="both"/>
        <w:rPr>
          <w:rFonts w:asciiTheme="minorEastAsia" w:hAnsiTheme="minorEastAsia"/>
          <w:b/>
          <w:bCs/>
          <w:color w:val="92D050"/>
          <w:lang w:val="mn-MN"/>
        </w:rPr>
      </w:pPr>
      <w:r>
        <w:rPr>
          <w:rFonts w:asciiTheme="minorEastAsia" w:hAnsiTheme="minorEastAsia"/>
          <w:b/>
          <w:bCs/>
          <w:color w:val="92D050"/>
          <w:lang w:val="mn-MN"/>
        </w:rPr>
        <w:t>4</w:t>
      </w:r>
      <w:r w:rsidR="00CB14FA" w:rsidRPr="005D6419">
        <w:rPr>
          <w:rFonts w:asciiTheme="minorEastAsia" w:hAnsiTheme="minorEastAsia"/>
          <w:b/>
          <w:bCs/>
          <w:color w:val="92D050"/>
          <w:lang w:val="mn-MN"/>
        </w:rPr>
        <w:t>.</w:t>
      </w:r>
      <w:r w:rsidR="00CB14FA" w:rsidRPr="005D6419">
        <w:rPr>
          <w:b/>
          <w:bCs/>
          <w:color w:val="92D050"/>
        </w:rPr>
        <w:t xml:space="preserve"> </w:t>
      </w:r>
      <w:r w:rsidR="00CB14FA" w:rsidRPr="005D6419">
        <w:rPr>
          <w:b/>
          <w:bCs/>
          <w:color w:val="92D050"/>
        </w:rPr>
        <w:t>ソフトウェ</w:t>
      </w:r>
      <w:r w:rsidR="00CB14FA" w:rsidRPr="005D6419">
        <w:rPr>
          <w:rFonts w:ascii="MS Mincho" w:eastAsia="MS Mincho" w:hAnsi="MS Mincho" w:cs="MS Mincho" w:hint="eastAsia"/>
          <w:b/>
          <w:bCs/>
          <w:color w:val="92D050"/>
        </w:rPr>
        <w:t>ア</w:t>
      </w:r>
    </w:p>
    <w:p w:rsidR="00CB14FA" w:rsidRPr="00CB14FA" w:rsidRDefault="00CB14FA" w:rsidP="00F71A19">
      <w:pPr>
        <w:jc w:val="both"/>
        <w:rPr>
          <w:rFonts w:asciiTheme="minorEastAsia" w:hAnsiTheme="minorEastAsia" w:hint="eastAsia"/>
          <w:lang w:val="mn-MN"/>
        </w:rPr>
      </w:pPr>
      <w:r w:rsidRPr="00CB14FA">
        <w:rPr>
          <w:rFonts w:asciiTheme="minorEastAsia" w:hAnsiTheme="minorEastAsia" w:hint="eastAsia"/>
          <w:lang w:val="mn-MN"/>
        </w:rPr>
        <w:t>本実験では、Arduino 環境を用いて作成したプログラムを端末に書き込み、LoRa通信によるデータ送受信を行う構成を想定した。</w:t>
      </w:r>
    </w:p>
    <w:p w:rsidR="00CB14FA" w:rsidRPr="00CB14FA" w:rsidRDefault="00CB14FA" w:rsidP="00F71A19">
      <w:pPr>
        <w:jc w:val="both"/>
        <w:rPr>
          <w:rFonts w:asciiTheme="minorEastAsia" w:hAnsiTheme="minorEastAsia" w:hint="eastAsia"/>
          <w:lang w:val="mn-MN"/>
        </w:rPr>
      </w:pPr>
      <w:r w:rsidRPr="00CB14FA">
        <w:rPr>
          <w:rFonts w:asciiTheme="minorEastAsia" w:hAnsiTheme="minorEastAsia" w:hint="eastAsia"/>
          <w:lang w:val="mn-MN"/>
        </w:rPr>
        <w:t>送信側端末では、ボタン操作をトリガとしてデータを送信する仕組みとし、受信側端末では受信したデータに加えて受信信号強度（RSSI）を取得・表示する設計とした。</w:t>
      </w:r>
    </w:p>
    <w:p w:rsidR="00CB14FA" w:rsidRPr="00CB14FA" w:rsidRDefault="00CB14FA" w:rsidP="00F71A19">
      <w:pPr>
        <w:jc w:val="both"/>
        <w:rPr>
          <w:rFonts w:asciiTheme="minorEastAsia" w:hAnsiTheme="minorEastAsia" w:hint="eastAsia"/>
          <w:lang w:val="mn-MN"/>
        </w:rPr>
      </w:pPr>
      <w:r w:rsidRPr="00CB14FA">
        <w:rPr>
          <w:rFonts w:asciiTheme="minorEastAsia" w:hAnsiTheme="minorEastAsia" w:hint="eastAsia"/>
          <w:lang w:val="mn-MN"/>
        </w:rPr>
        <w:t>また、長期運用テストを想定し、送信側端末に温湿度センサを接続して一定周期で測定データを取得し、LoRa通信により送信する構成とした。受信側では、受信したデータを Wi-Fi 経由でクラウドサービス（Ambient）に送信・蓄積する仕組みを設計した。</w:t>
      </w:r>
    </w:p>
    <w:p w:rsidR="00CB14FA" w:rsidRDefault="00CB14FA" w:rsidP="00F71A19">
      <w:pPr>
        <w:jc w:val="both"/>
        <w:rPr>
          <w:rFonts w:asciiTheme="minorEastAsia" w:hAnsiTheme="minorEastAsia"/>
          <w:lang w:val="mn-MN"/>
        </w:rPr>
      </w:pPr>
      <w:r w:rsidRPr="00CB14FA">
        <w:rPr>
          <w:rFonts w:asciiTheme="minorEastAsia" w:hAnsiTheme="minorEastAsia" w:hint="eastAsia"/>
          <w:lang w:val="mn-MN"/>
        </w:rPr>
        <w:t>本ソフトウェア構成により、屋外での長距離通信性能の評価および研究室間でのデータ収集を行うことが可能であると考えられる。</w:t>
      </w:r>
    </w:p>
    <w:p w:rsidR="00CB14FA" w:rsidRDefault="00CB14FA" w:rsidP="00CB14FA">
      <w:pPr>
        <w:rPr>
          <w:rFonts w:asciiTheme="minorEastAsia" w:hAnsiTheme="minorEastAsia"/>
          <w:lang w:val="mn-MN"/>
        </w:rPr>
      </w:pPr>
    </w:p>
    <w:p w:rsidR="00B7203E" w:rsidRDefault="00B7203E" w:rsidP="00CB14FA">
      <w:pPr>
        <w:rPr>
          <w:rFonts w:asciiTheme="minorEastAsia" w:hAnsiTheme="minorEastAsia"/>
          <w:lang w:val="mn-MN"/>
        </w:rPr>
      </w:pPr>
    </w:p>
    <w:p w:rsidR="00B7203E" w:rsidRDefault="00B7203E" w:rsidP="00CB14FA">
      <w:pPr>
        <w:rPr>
          <w:rFonts w:asciiTheme="minorEastAsia" w:hAnsiTheme="minorEastAsia"/>
          <w:lang w:val="mn-MN"/>
        </w:rPr>
      </w:pPr>
    </w:p>
    <w:p w:rsidR="00CB14FA" w:rsidRPr="005D6419" w:rsidRDefault="00B7203E" w:rsidP="004507CA">
      <w:pPr>
        <w:ind w:firstLine="720"/>
        <w:rPr>
          <w:rFonts w:asciiTheme="minorEastAsia" w:hAnsiTheme="minorEastAsia" w:hint="eastAsia"/>
          <w:b/>
          <w:bCs/>
          <w:color w:val="92D050"/>
          <w:lang w:val="mn-MN"/>
        </w:rPr>
      </w:pPr>
      <w:r>
        <w:rPr>
          <w:rFonts w:asciiTheme="minorEastAsia" w:hAnsiTheme="minorEastAsia"/>
          <w:b/>
          <w:bCs/>
          <w:color w:val="92D050"/>
          <w:lang w:val="en-US"/>
        </w:rPr>
        <w:lastRenderedPageBreak/>
        <w:t>5</w:t>
      </w:r>
      <w:r w:rsidR="00CB14FA" w:rsidRPr="005D6419">
        <w:rPr>
          <w:rFonts w:asciiTheme="minorEastAsia" w:hAnsiTheme="minorEastAsia" w:hint="eastAsia"/>
          <w:b/>
          <w:bCs/>
          <w:color w:val="92D050"/>
          <w:lang w:val="mn-MN"/>
        </w:rPr>
        <w:t>. 実験条件および検証項目</w:t>
      </w:r>
    </w:p>
    <w:p w:rsidR="00CB14FA" w:rsidRPr="00CB14FA" w:rsidRDefault="00CB14FA" w:rsidP="00CB14FA">
      <w:pPr>
        <w:rPr>
          <w:rFonts w:asciiTheme="minorEastAsia" w:hAnsiTheme="minorEastAsia"/>
          <w:lang w:val="mn-MN"/>
        </w:rPr>
      </w:pPr>
    </w:p>
    <w:p w:rsidR="00CB14FA" w:rsidRPr="00CB14FA" w:rsidRDefault="00CB14FA" w:rsidP="00CB14FA">
      <w:pPr>
        <w:rPr>
          <w:rFonts w:asciiTheme="minorEastAsia" w:hAnsiTheme="minorEastAsia" w:hint="eastAsia"/>
          <w:lang w:val="mn-MN"/>
        </w:rPr>
      </w:pPr>
      <w:r w:rsidRPr="00CB14FA">
        <w:rPr>
          <w:rFonts w:asciiTheme="minorEastAsia" w:hAnsiTheme="minorEastAsia" w:hint="eastAsia"/>
          <w:lang w:val="mn-MN"/>
        </w:rPr>
        <w:t>屋外通信テストでは、以下の項目について検証を行った。</w:t>
      </w:r>
    </w:p>
    <w:p w:rsidR="00CB14FA" w:rsidRPr="00CB14FA" w:rsidRDefault="00CB14FA" w:rsidP="00CB14FA">
      <w:pPr>
        <w:pStyle w:val="ListParagraph"/>
        <w:numPr>
          <w:ilvl w:val="0"/>
          <w:numId w:val="2"/>
        </w:numPr>
        <w:rPr>
          <w:rFonts w:asciiTheme="minorEastAsia" w:hAnsiTheme="minorEastAsia" w:hint="eastAsia"/>
          <w:lang w:val="mn-MN"/>
        </w:rPr>
      </w:pPr>
      <w:r w:rsidRPr="00CB14FA">
        <w:rPr>
          <w:rFonts w:asciiTheme="minorEastAsia" w:hAnsiTheme="minorEastAsia" w:hint="eastAsia"/>
          <w:lang w:val="mn-MN"/>
        </w:rPr>
        <w:t>通信の成否（データが正常に受信できるか）</w:t>
      </w:r>
    </w:p>
    <w:p w:rsidR="00CB14FA" w:rsidRPr="00CB14FA" w:rsidRDefault="00CB14FA" w:rsidP="00CB14FA">
      <w:pPr>
        <w:pStyle w:val="ListParagraph"/>
        <w:numPr>
          <w:ilvl w:val="0"/>
          <w:numId w:val="2"/>
        </w:numPr>
        <w:rPr>
          <w:rFonts w:asciiTheme="minorEastAsia" w:hAnsiTheme="minorEastAsia" w:hint="eastAsia"/>
          <w:lang w:val="mn-MN"/>
        </w:rPr>
      </w:pPr>
      <w:r w:rsidRPr="00CB14FA">
        <w:rPr>
          <w:rFonts w:asciiTheme="minorEastAsia" w:hAnsiTheme="minorEastAsia" w:hint="eastAsia"/>
          <w:lang w:val="mn-MN"/>
        </w:rPr>
        <w:t>通信距離と受信信号強度（RSSI）の関係</w:t>
      </w:r>
    </w:p>
    <w:p w:rsidR="00CB14FA" w:rsidRDefault="00CB14FA" w:rsidP="00CB14FA">
      <w:pPr>
        <w:pStyle w:val="ListParagraph"/>
        <w:numPr>
          <w:ilvl w:val="0"/>
          <w:numId w:val="2"/>
        </w:numPr>
        <w:rPr>
          <w:rFonts w:asciiTheme="minorEastAsia" w:hAnsiTheme="minorEastAsia"/>
          <w:lang w:val="mn-MN"/>
        </w:rPr>
      </w:pPr>
      <w:r w:rsidRPr="00CB14FA">
        <w:rPr>
          <w:rFonts w:asciiTheme="minorEastAsia" w:hAnsiTheme="minorEastAsia" w:hint="eastAsia"/>
          <w:lang w:val="mn-MN"/>
        </w:rPr>
        <w:t>建物や障害物が通信に与える影響</w:t>
      </w:r>
    </w:p>
    <w:p w:rsidR="00CB14FA" w:rsidRDefault="00CB14FA" w:rsidP="00CB14FA">
      <w:pPr>
        <w:rPr>
          <w:rFonts w:asciiTheme="minorEastAsia" w:hAnsiTheme="minorEastAsia"/>
          <w:lang w:val="mn-MN"/>
        </w:rPr>
      </w:pPr>
    </w:p>
    <w:p w:rsidR="00CB14FA" w:rsidRPr="00B7203E" w:rsidRDefault="00CB14FA" w:rsidP="00B7203E">
      <w:pPr>
        <w:pStyle w:val="ListParagraph"/>
        <w:numPr>
          <w:ilvl w:val="0"/>
          <w:numId w:val="3"/>
        </w:numPr>
        <w:rPr>
          <w:rFonts w:asciiTheme="minorEastAsia" w:hAnsiTheme="minorEastAsia"/>
          <w:lang w:val="mn-MN"/>
        </w:rPr>
      </w:pPr>
      <w:r w:rsidRPr="00B7203E">
        <w:rPr>
          <w:rFonts w:asciiTheme="minorEastAsia" w:hAnsiTheme="minorEastAsia" w:hint="eastAsia"/>
          <w:lang w:val="mn-MN"/>
        </w:rPr>
        <w:t>計算機棟との通信テスト (1/4)</w:t>
      </w:r>
    </w:p>
    <w:p w:rsidR="00CB14FA" w:rsidRDefault="00CB14FA" w:rsidP="00CB14FA">
      <w:pPr>
        <w:rPr>
          <w:rFonts w:asciiTheme="minorEastAsia" w:hAnsiTheme="minorEastAsia"/>
          <w:lang w:val="mn-MN"/>
        </w:rPr>
      </w:pPr>
      <w:r w:rsidRPr="00CB14FA">
        <w:rPr>
          <w:rFonts w:asciiTheme="minorEastAsia" w:hAnsiTheme="minorEastAsia"/>
          <w:lang w:val="mn-MN"/>
        </w:rPr>
        <w:drawing>
          <wp:inline distT="0" distB="0" distL="0" distR="0" wp14:anchorId="66D0DDF7" wp14:editId="3ADB68E0">
            <wp:extent cx="5943600" cy="2509520"/>
            <wp:effectExtent l="0" t="0" r="0" b="5080"/>
            <wp:docPr id="89035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59420" name=""/>
                    <pic:cNvPicPr/>
                  </pic:nvPicPr>
                  <pic:blipFill>
                    <a:blip r:embed="rId5"/>
                    <a:stretch>
                      <a:fillRect/>
                    </a:stretch>
                  </pic:blipFill>
                  <pic:spPr>
                    <a:xfrm>
                      <a:off x="0" y="0"/>
                      <a:ext cx="5943600" cy="2509520"/>
                    </a:xfrm>
                    <a:prstGeom prst="rect">
                      <a:avLst/>
                    </a:prstGeom>
                  </pic:spPr>
                </pic:pic>
              </a:graphicData>
            </a:graphic>
          </wp:inline>
        </w:drawing>
      </w:r>
    </w:p>
    <w:p w:rsidR="00C010B8" w:rsidRDefault="00C010B8" w:rsidP="00CB14FA">
      <w:pPr>
        <w:rPr>
          <w:rFonts w:asciiTheme="minorEastAsia" w:hAnsiTheme="minorEastAsia"/>
          <w:lang w:val="mn-MN"/>
        </w:rPr>
      </w:pPr>
    </w:p>
    <w:p w:rsidR="00C010B8" w:rsidRPr="00B7203E" w:rsidRDefault="00C010B8" w:rsidP="00B7203E">
      <w:pPr>
        <w:pStyle w:val="ListParagraph"/>
        <w:numPr>
          <w:ilvl w:val="0"/>
          <w:numId w:val="3"/>
        </w:numPr>
        <w:rPr>
          <w:rFonts w:asciiTheme="minorEastAsia" w:hAnsiTheme="minorEastAsia"/>
          <w:lang w:val="mn-MN"/>
        </w:rPr>
      </w:pPr>
      <w:r w:rsidRPr="00B7203E">
        <w:rPr>
          <w:rFonts w:asciiTheme="minorEastAsia" w:hAnsiTheme="minorEastAsia" w:hint="eastAsia"/>
          <w:lang w:val="mn-MN"/>
        </w:rPr>
        <w:t>計算機棟との通信テスト</w:t>
      </w:r>
      <w:r w:rsidRPr="00B7203E">
        <w:rPr>
          <w:rFonts w:asciiTheme="minorEastAsia" w:hAnsiTheme="minorEastAsia" w:hint="eastAsia"/>
          <w:lang w:val="mn-MN"/>
        </w:rPr>
        <w:t>結果</w:t>
      </w:r>
      <w:r w:rsidRPr="00B7203E">
        <w:rPr>
          <w:rFonts w:asciiTheme="minorEastAsia" w:hAnsiTheme="minorEastAsia" w:hint="eastAsia"/>
          <w:lang w:val="mn-MN"/>
        </w:rPr>
        <w:t xml:space="preserve"> (</w:t>
      </w:r>
      <w:r w:rsidRPr="00B7203E">
        <w:rPr>
          <w:rFonts w:asciiTheme="minorEastAsia" w:hAnsiTheme="minorEastAsia" w:hint="eastAsia"/>
          <w:lang w:val="mn-MN"/>
        </w:rPr>
        <w:t>2</w:t>
      </w:r>
      <w:r w:rsidRPr="00B7203E">
        <w:rPr>
          <w:rFonts w:asciiTheme="minorEastAsia" w:hAnsiTheme="minorEastAsia" w:hint="eastAsia"/>
          <w:lang w:val="mn-MN"/>
        </w:rPr>
        <w:t>/4)</w:t>
      </w:r>
    </w:p>
    <w:p w:rsidR="00C010B8" w:rsidRDefault="00C010B8" w:rsidP="00CB14FA">
      <w:pPr>
        <w:rPr>
          <w:rFonts w:asciiTheme="minorEastAsia" w:hAnsiTheme="minorEastAsia"/>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2"/>
        <w:gridCol w:w="1565"/>
        <w:gridCol w:w="2128"/>
        <w:gridCol w:w="967"/>
        <w:gridCol w:w="1174"/>
        <w:gridCol w:w="2534"/>
      </w:tblGrid>
      <w:tr w:rsidR="00C010B8" w:rsidRPr="00C010B8" w:rsidTr="00C010B8">
        <w:trPr>
          <w:tblHeader/>
          <w:tblCellSpacing w:w="15" w:type="dxa"/>
        </w:trPr>
        <w:tc>
          <w:tcPr>
            <w:tcW w:w="0" w:type="auto"/>
            <w:vAlign w:val="center"/>
            <w:hideMark/>
          </w:tcPr>
          <w:p w:rsidR="00C010B8" w:rsidRPr="00C010B8" w:rsidRDefault="00C010B8" w:rsidP="00C010B8">
            <w:pPr>
              <w:jc w:val="center"/>
              <w:rPr>
                <w:rFonts w:ascii="Times New Roman" w:eastAsia="Times New Roman" w:hAnsi="Times New Roman" w:cs="Times New Roman"/>
                <w:b/>
                <w:bCs/>
                <w:kern w:val="0"/>
                <w14:ligatures w14:val="none"/>
              </w:rPr>
            </w:pPr>
            <w:r w:rsidRPr="00C010B8">
              <w:rPr>
                <w:rFonts w:ascii="MS Mincho" w:eastAsia="MS Mincho" w:hAnsi="MS Mincho" w:cs="MS Mincho" w:hint="eastAsia"/>
                <w:b/>
                <w:bCs/>
                <w:kern w:val="0"/>
                <w14:ligatures w14:val="none"/>
              </w:rPr>
              <w:t>測定地</w:t>
            </w:r>
            <w:r w:rsidRPr="00C010B8">
              <w:rPr>
                <w:rFonts w:ascii="MS Mincho" w:eastAsia="MS Mincho" w:hAnsi="MS Mincho" w:cs="MS Mincho"/>
                <w:b/>
                <w:bCs/>
                <w:kern w:val="0"/>
                <w14:ligatures w14:val="none"/>
              </w:rPr>
              <w:t>点</w:t>
            </w:r>
          </w:p>
        </w:tc>
        <w:tc>
          <w:tcPr>
            <w:tcW w:w="1535" w:type="dxa"/>
            <w:vAlign w:val="center"/>
            <w:hideMark/>
          </w:tcPr>
          <w:p w:rsidR="00C010B8" w:rsidRPr="00C010B8" w:rsidRDefault="00C010B8" w:rsidP="00C010B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通信の成否</w:t>
            </w:r>
          </w:p>
        </w:tc>
        <w:tc>
          <w:tcPr>
            <w:tcW w:w="2098" w:type="dxa"/>
            <w:vAlign w:val="center"/>
            <w:hideMark/>
          </w:tcPr>
          <w:p w:rsidR="00C010B8" w:rsidRPr="00C010B8" w:rsidRDefault="00C010B8" w:rsidP="00C010B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電波強度（</w:t>
            </w:r>
            <w:r w:rsidRPr="00C010B8">
              <w:rPr>
                <w:rFonts w:ascii="Times New Roman" w:eastAsia="Times New Roman" w:hAnsi="Times New Roman" w:cs="Times New Roman"/>
                <w:b/>
                <w:bCs/>
                <w:kern w:val="0"/>
                <w14:ligatures w14:val="none"/>
              </w:rPr>
              <w:t>RSSI</w:t>
            </w:r>
            <w:r w:rsidRPr="00C010B8">
              <w:rPr>
                <w:rFonts w:ascii="MS Mincho" w:eastAsia="MS Mincho" w:hAnsi="MS Mincho" w:cs="MS Mincho"/>
                <w:b/>
                <w:bCs/>
                <w:kern w:val="0"/>
                <w14:ligatures w14:val="none"/>
              </w:rPr>
              <w:t>）</w:t>
            </w:r>
            <w:r w:rsidRPr="00C010B8">
              <w:rPr>
                <w:rFonts w:ascii="Times New Roman" w:eastAsia="Times New Roman" w:hAnsi="Times New Roman" w:cs="Times New Roman"/>
                <w:b/>
                <w:bCs/>
                <w:kern w:val="0"/>
                <w14:ligatures w14:val="none"/>
              </w:rPr>
              <w:t>[dBm]</w:t>
            </w:r>
          </w:p>
        </w:tc>
        <w:tc>
          <w:tcPr>
            <w:tcW w:w="0" w:type="auto"/>
            <w:vAlign w:val="center"/>
            <w:hideMark/>
          </w:tcPr>
          <w:p w:rsidR="00C010B8" w:rsidRPr="00C010B8" w:rsidRDefault="00C010B8" w:rsidP="00C010B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測定地点</w:t>
            </w:r>
          </w:p>
        </w:tc>
        <w:tc>
          <w:tcPr>
            <w:tcW w:w="0" w:type="auto"/>
            <w:vAlign w:val="center"/>
            <w:hideMark/>
          </w:tcPr>
          <w:p w:rsidR="00C010B8" w:rsidRPr="00C010B8" w:rsidRDefault="00C010B8" w:rsidP="00C010B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通信の成否</w:t>
            </w:r>
          </w:p>
        </w:tc>
        <w:tc>
          <w:tcPr>
            <w:tcW w:w="0" w:type="auto"/>
            <w:vAlign w:val="center"/>
            <w:hideMark/>
          </w:tcPr>
          <w:p w:rsidR="00C010B8" w:rsidRPr="00C010B8" w:rsidRDefault="00C010B8" w:rsidP="00C010B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電波強度（</w:t>
            </w:r>
            <w:r w:rsidRPr="00C010B8">
              <w:rPr>
                <w:rFonts w:ascii="Times New Roman" w:eastAsia="Times New Roman" w:hAnsi="Times New Roman" w:cs="Times New Roman"/>
                <w:b/>
                <w:bCs/>
                <w:kern w:val="0"/>
                <w14:ligatures w14:val="none"/>
              </w:rPr>
              <w:t>RSSI</w:t>
            </w:r>
            <w:r w:rsidRPr="00C010B8">
              <w:rPr>
                <w:rFonts w:ascii="MS Mincho" w:eastAsia="MS Mincho" w:hAnsi="MS Mincho" w:cs="MS Mincho"/>
                <w:b/>
                <w:bCs/>
                <w:kern w:val="0"/>
                <w14:ligatures w14:val="none"/>
              </w:rPr>
              <w:t>）</w:t>
            </w:r>
            <w:r w:rsidRPr="00C010B8">
              <w:rPr>
                <w:rFonts w:ascii="Times New Roman" w:eastAsia="Times New Roman" w:hAnsi="Times New Roman" w:cs="Times New Roman"/>
                <w:b/>
                <w:bCs/>
                <w:kern w:val="0"/>
                <w14:ligatures w14:val="none"/>
              </w:rPr>
              <w:t>[dBm]</w:t>
            </w:r>
          </w:p>
        </w:tc>
      </w:tr>
      <w:tr w:rsidR="00C010B8" w:rsidRPr="00C010B8" w:rsidTr="00C010B8">
        <w:trPr>
          <w:tblCellSpacing w:w="15" w:type="dxa"/>
        </w:trPr>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①</w:t>
            </w:r>
          </w:p>
        </w:tc>
        <w:tc>
          <w:tcPr>
            <w:tcW w:w="1535" w:type="dxa"/>
            <w:vAlign w:val="center"/>
            <w:hideMark/>
          </w:tcPr>
          <w:p w:rsidR="00C010B8" w:rsidRPr="00C010B8" w:rsidRDefault="00C010B8" w:rsidP="00C010B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-116</w:t>
            </w:r>
            <w:r w:rsidRPr="00C010B8">
              <w:rPr>
                <w:rFonts w:ascii="Times New Roman" w:eastAsia="Times New Roman" w:hAnsi="Times New Roman" w:cs="Times New Roman"/>
                <w:b/>
                <w:bCs/>
                <w:kern w:val="0"/>
                <w14:ligatures w14:val="none"/>
              </w:rPr>
              <w:t xml:space="preserve"> </w:t>
            </w:r>
            <w:r w:rsidRPr="00C010B8">
              <w:rPr>
                <w:rFonts w:ascii="Times New Roman" w:eastAsia="Times New Roman" w:hAnsi="Times New Roman" w:cs="Times New Roman"/>
                <w:kern w:val="0"/>
                <w14:ligatures w14:val="none"/>
              </w:rPr>
              <w:t>dBm</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⑧</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失敗</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x</w:t>
            </w:r>
          </w:p>
        </w:tc>
      </w:tr>
      <w:tr w:rsidR="00C010B8" w:rsidRPr="00C010B8" w:rsidTr="00C010B8">
        <w:trPr>
          <w:tblCellSpacing w:w="15" w:type="dxa"/>
        </w:trPr>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②</w:t>
            </w:r>
          </w:p>
        </w:tc>
        <w:tc>
          <w:tcPr>
            <w:tcW w:w="1535" w:type="dxa"/>
            <w:vAlign w:val="center"/>
            <w:hideMark/>
          </w:tcPr>
          <w:p w:rsidR="00C010B8" w:rsidRPr="00C010B8" w:rsidRDefault="00C010B8" w:rsidP="00C010B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-104</w:t>
            </w:r>
            <w:r w:rsidRPr="00C010B8">
              <w:rPr>
                <w:rFonts w:ascii="Times New Roman" w:eastAsia="Times New Roman" w:hAnsi="Times New Roman" w:cs="Times New Roman"/>
                <w:kern w:val="0"/>
                <w14:ligatures w14:val="none"/>
              </w:rPr>
              <w:t xml:space="preserve"> </w:t>
            </w:r>
            <w:r w:rsidRPr="00C010B8">
              <w:rPr>
                <w:rFonts w:ascii="Times New Roman" w:eastAsia="Times New Roman" w:hAnsi="Times New Roman" w:cs="Times New Roman"/>
                <w:kern w:val="0"/>
                <w14:ligatures w14:val="none"/>
              </w:rPr>
              <w:t>dBm</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⑨</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成功</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-138</w:t>
            </w:r>
            <w:r w:rsidRPr="00C010B8">
              <w:rPr>
                <w:rFonts w:ascii="Times New Roman" w:eastAsia="Times New Roman" w:hAnsi="Times New Roman" w:cs="Times New Roman"/>
                <w:kern w:val="0"/>
                <w14:ligatures w14:val="none"/>
              </w:rPr>
              <w:t xml:space="preserve"> </w:t>
            </w:r>
            <w:r w:rsidRPr="00C010B8">
              <w:rPr>
                <w:rFonts w:ascii="Times New Roman" w:eastAsia="Times New Roman" w:hAnsi="Times New Roman" w:cs="Times New Roman"/>
                <w:kern w:val="0"/>
                <w14:ligatures w14:val="none"/>
              </w:rPr>
              <w:t>dBm</w:t>
            </w:r>
          </w:p>
        </w:tc>
      </w:tr>
      <w:tr w:rsidR="00C010B8" w:rsidRPr="00C010B8" w:rsidTr="00C010B8">
        <w:trPr>
          <w:tblCellSpacing w:w="15" w:type="dxa"/>
        </w:trPr>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③</w:t>
            </w:r>
          </w:p>
        </w:tc>
        <w:tc>
          <w:tcPr>
            <w:tcW w:w="1535" w:type="dxa"/>
            <w:vAlign w:val="center"/>
            <w:hideMark/>
          </w:tcPr>
          <w:p w:rsidR="00C010B8" w:rsidRPr="00C010B8" w:rsidRDefault="00C010B8" w:rsidP="00C010B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-108</w:t>
            </w:r>
            <w:r w:rsidRPr="00C010B8">
              <w:rPr>
                <w:rFonts w:ascii="Times New Roman" w:eastAsia="Times New Roman" w:hAnsi="Times New Roman" w:cs="Times New Roman"/>
                <w:kern w:val="0"/>
                <w14:ligatures w14:val="none"/>
              </w:rPr>
              <w:t xml:space="preserve"> </w:t>
            </w:r>
            <w:r w:rsidRPr="00C010B8">
              <w:rPr>
                <w:rFonts w:ascii="Times New Roman" w:eastAsia="Times New Roman" w:hAnsi="Times New Roman" w:cs="Times New Roman"/>
                <w:kern w:val="0"/>
                <w14:ligatures w14:val="none"/>
              </w:rPr>
              <w:t>dBm</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⑩</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成功</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-132</w:t>
            </w:r>
            <w:r w:rsidRPr="00C010B8">
              <w:rPr>
                <w:rFonts w:ascii="Times New Roman" w:eastAsia="Times New Roman" w:hAnsi="Times New Roman" w:cs="Times New Roman"/>
                <w:kern w:val="0"/>
                <w14:ligatures w14:val="none"/>
              </w:rPr>
              <w:t xml:space="preserve"> </w:t>
            </w:r>
            <w:r w:rsidRPr="00C010B8">
              <w:rPr>
                <w:rFonts w:ascii="Times New Roman" w:eastAsia="Times New Roman" w:hAnsi="Times New Roman" w:cs="Times New Roman"/>
                <w:kern w:val="0"/>
                <w14:ligatures w14:val="none"/>
              </w:rPr>
              <w:t>dBm</w:t>
            </w:r>
          </w:p>
        </w:tc>
      </w:tr>
      <w:tr w:rsidR="00C010B8" w:rsidRPr="00C010B8" w:rsidTr="00C010B8">
        <w:trPr>
          <w:tblCellSpacing w:w="15" w:type="dxa"/>
        </w:trPr>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④</w:t>
            </w:r>
          </w:p>
        </w:tc>
        <w:tc>
          <w:tcPr>
            <w:tcW w:w="1535" w:type="dxa"/>
            <w:vAlign w:val="center"/>
            <w:hideMark/>
          </w:tcPr>
          <w:p w:rsidR="00C010B8" w:rsidRPr="00C010B8" w:rsidRDefault="00C010B8" w:rsidP="00C010B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-100</w:t>
            </w:r>
            <w:r w:rsidRPr="00C010B8">
              <w:rPr>
                <w:rFonts w:ascii="Times New Roman" w:eastAsia="Times New Roman" w:hAnsi="Times New Roman" w:cs="Times New Roman"/>
                <w:kern w:val="0"/>
                <w14:ligatures w14:val="none"/>
              </w:rPr>
              <w:t xml:space="preserve"> </w:t>
            </w:r>
            <w:r w:rsidRPr="00C010B8">
              <w:rPr>
                <w:rFonts w:ascii="Times New Roman" w:eastAsia="Times New Roman" w:hAnsi="Times New Roman" w:cs="Times New Roman"/>
                <w:kern w:val="0"/>
                <w14:ligatures w14:val="none"/>
              </w:rPr>
              <w:t>dBm</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⑪</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成功</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-136</w:t>
            </w:r>
            <w:r w:rsidRPr="00C010B8">
              <w:rPr>
                <w:rFonts w:ascii="Times New Roman" w:eastAsia="Times New Roman" w:hAnsi="Times New Roman" w:cs="Times New Roman"/>
                <w:kern w:val="0"/>
                <w14:ligatures w14:val="none"/>
              </w:rPr>
              <w:t xml:space="preserve"> </w:t>
            </w:r>
            <w:r w:rsidRPr="00C010B8">
              <w:rPr>
                <w:rFonts w:ascii="Times New Roman" w:eastAsia="Times New Roman" w:hAnsi="Times New Roman" w:cs="Times New Roman"/>
                <w:kern w:val="0"/>
                <w14:ligatures w14:val="none"/>
              </w:rPr>
              <w:t>dBm</w:t>
            </w:r>
          </w:p>
        </w:tc>
      </w:tr>
      <w:tr w:rsidR="00C010B8" w:rsidRPr="00C010B8" w:rsidTr="00C010B8">
        <w:trPr>
          <w:tblCellSpacing w:w="15" w:type="dxa"/>
        </w:trPr>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⑤</w:t>
            </w:r>
          </w:p>
        </w:tc>
        <w:tc>
          <w:tcPr>
            <w:tcW w:w="1535" w:type="dxa"/>
            <w:vAlign w:val="center"/>
            <w:hideMark/>
          </w:tcPr>
          <w:p w:rsidR="00C010B8" w:rsidRPr="00C010B8" w:rsidRDefault="00C010B8" w:rsidP="00C010B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-90</w:t>
            </w:r>
            <w:r w:rsidRPr="00C010B8">
              <w:rPr>
                <w:rFonts w:ascii="Times New Roman" w:eastAsia="Times New Roman" w:hAnsi="Times New Roman" w:cs="Times New Roman"/>
                <w:kern w:val="0"/>
                <w14:ligatures w14:val="none"/>
              </w:rPr>
              <w:t xml:space="preserve"> </w:t>
            </w:r>
            <w:r w:rsidRPr="00C010B8">
              <w:rPr>
                <w:rFonts w:ascii="Times New Roman" w:eastAsia="Times New Roman" w:hAnsi="Times New Roman" w:cs="Times New Roman"/>
                <w:kern w:val="0"/>
                <w14:ligatures w14:val="none"/>
              </w:rPr>
              <w:t>dBm</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⑫</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成功</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-132</w:t>
            </w:r>
            <w:r w:rsidRPr="00C010B8">
              <w:rPr>
                <w:rFonts w:ascii="Times New Roman" w:eastAsia="Times New Roman" w:hAnsi="Times New Roman" w:cs="Times New Roman"/>
                <w:kern w:val="0"/>
                <w14:ligatures w14:val="none"/>
              </w:rPr>
              <w:t xml:space="preserve"> </w:t>
            </w:r>
            <w:r w:rsidRPr="00C010B8">
              <w:rPr>
                <w:rFonts w:ascii="Times New Roman" w:eastAsia="Times New Roman" w:hAnsi="Times New Roman" w:cs="Times New Roman"/>
                <w:kern w:val="0"/>
                <w14:ligatures w14:val="none"/>
              </w:rPr>
              <w:t>dBm</w:t>
            </w:r>
          </w:p>
        </w:tc>
      </w:tr>
      <w:tr w:rsidR="00C010B8" w:rsidRPr="00C010B8" w:rsidTr="00C010B8">
        <w:trPr>
          <w:tblCellSpacing w:w="15" w:type="dxa"/>
        </w:trPr>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⑥</w:t>
            </w:r>
          </w:p>
        </w:tc>
        <w:tc>
          <w:tcPr>
            <w:tcW w:w="1535" w:type="dxa"/>
            <w:vAlign w:val="center"/>
            <w:hideMark/>
          </w:tcPr>
          <w:p w:rsidR="00C010B8" w:rsidRPr="00C010B8" w:rsidRDefault="00C010B8" w:rsidP="00C010B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-101</w:t>
            </w:r>
            <w:r w:rsidRPr="00C010B8">
              <w:rPr>
                <w:rFonts w:ascii="Times New Roman" w:eastAsia="Times New Roman" w:hAnsi="Times New Roman" w:cs="Times New Roman"/>
                <w:kern w:val="0"/>
                <w14:ligatures w14:val="none"/>
              </w:rPr>
              <w:t xml:space="preserve"> </w:t>
            </w:r>
            <w:r w:rsidRPr="00C010B8">
              <w:rPr>
                <w:rFonts w:ascii="Times New Roman" w:eastAsia="Times New Roman" w:hAnsi="Times New Roman" w:cs="Times New Roman"/>
                <w:kern w:val="0"/>
                <w14:ligatures w14:val="none"/>
              </w:rPr>
              <w:t>dBm</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⑬</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成功</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-138</w:t>
            </w:r>
            <w:r w:rsidRPr="00C010B8">
              <w:rPr>
                <w:rFonts w:ascii="Times New Roman" w:eastAsia="Times New Roman" w:hAnsi="Times New Roman" w:cs="Times New Roman"/>
                <w:kern w:val="0"/>
                <w14:ligatures w14:val="none"/>
              </w:rPr>
              <w:t xml:space="preserve"> </w:t>
            </w:r>
            <w:r w:rsidRPr="00C010B8">
              <w:rPr>
                <w:rFonts w:ascii="Times New Roman" w:eastAsia="Times New Roman" w:hAnsi="Times New Roman" w:cs="Times New Roman"/>
                <w:kern w:val="0"/>
                <w14:ligatures w14:val="none"/>
              </w:rPr>
              <w:t>dBm</w:t>
            </w:r>
          </w:p>
        </w:tc>
      </w:tr>
      <w:tr w:rsidR="00C010B8" w:rsidRPr="00C010B8" w:rsidTr="00C010B8">
        <w:trPr>
          <w:tblCellSpacing w:w="15" w:type="dxa"/>
        </w:trPr>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⑦</w:t>
            </w:r>
          </w:p>
        </w:tc>
        <w:tc>
          <w:tcPr>
            <w:tcW w:w="1535" w:type="dxa"/>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失敗</w:t>
            </w:r>
          </w:p>
        </w:tc>
        <w:tc>
          <w:tcPr>
            <w:tcW w:w="2098" w:type="dxa"/>
            <w:vAlign w:val="center"/>
            <w:hideMark/>
          </w:tcPr>
          <w:p w:rsidR="00C010B8" w:rsidRPr="00C010B8" w:rsidRDefault="00C010B8" w:rsidP="00C010B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x</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⑭</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失敗</w:t>
            </w:r>
          </w:p>
        </w:tc>
        <w:tc>
          <w:tcPr>
            <w:tcW w:w="0" w:type="auto"/>
            <w:vAlign w:val="center"/>
            <w:hideMark/>
          </w:tcPr>
          <w:p w:rsidR="00C010B8" w:rsidRPr="00C010B8" w:rsidRDefault="00C010B8" w:rsidP="00C010B8">
            <w:pPr>
              <w:jc w:val="center"/>
              <w:rPr>
                <w:rFonts w:ascii="Times New Roman" w:eastAsia="Times New Roman" w:hAnsi="Times New Roman" w:cs="Times New Roman"/>
                <w:kern w:val="0"/>
                <w14:ligatures w14:val="none"/>
              </w:rPr>
            </w:pPr>
            <w:r>
              <w:rPr>
                <w:rFonts w:ascii="Times New Roman" w:eastAsia="Times New Roman" w:hAnsi="Times New Roman" w:cs="Times New Roman" w:hint="eastAsia"/>
                <w:kern w:val="0"/>
                <w14:ligatures w14:val="none"/>
              </w:rPr>
              <w:t>x</w:t>
            </w:r>
          </w:p>
        </w:tc>
      </w:tr>
    </w:tbl>
    <w:p w:rsidR="00BE489D" w:rsidRPr="00BE489D" w:rsidRDefault="00BE489D" w:rsidP="00F71A19">
      <w:pPr>
        <w:jc w:val="both"/>
        <w:rPr>
          <w:rFonts w:asciiTheme="minorEastAsia" w:hAnsiTheme="minorEastAsia" w:hint="eastAsia"/>
          <w:lang w:val="mn-MN"/>
        </w:rPr>
      </w:pPr>
      <w:r w:rsidRPr="00BE489D">
        <w:rPr>
          <w:rFonts w:asciiTheme="minorEastAsia" w:hAnsiTheme="minorEastAsia" w:hint="eastAsia"/>
          <w:lang w:val="mn-MN"/>
        </w:rPr>
        <w:t>実験結果から、RSSI が -90 dBm ～ -110 dBm 程度の場合（</w:t>
      </w:r>
      <w:r>
        <w:rPr>
          <w:rFonts w:asciiTheme="minorEastAsia" w:hAnsiTheme="minorEastAsia"/>
          <w:lang w:val="en-US"/>
        </w:rPr>
        <w:t>1</w:t>
      </w:r>
      <w:r w:rsidRPr="00BE489D">
        <w:rPr>
          <w:rFonts w:asciiTheme="minorEastAsia" w:hAnsiTheme="minorEastAsia" w:hint="eastAsia"/>
          <w:lang w:val="mn-MN"/>
        </w:rPr>
        <w:t>～</w:t>
      </w:r>
      <w:r>
        <w:rPr>
          <w:rFonts w:asciiTheme="minorEastAsia" w:hAnsiTheme="minorEastAsia" w:hint="eastAsia"/>
          <w:lang w:val="mn-MN"/>
        </w:rPr>
        <w:t>6</w:t>
      </w:r>
      <w:r w:rsidRPr="00BE489D">
        <w:rPr>
          <w:rFonts w:asciiTheme="minorEastAsia" w:hAnsiTheme="minorEastAsia" w:hint="eastAsia"/>
          <w:lang w:val="mn-MN"/>
        </w:rPr>
        <w:t>地点）には、通信が比較的安定して成功していることが確認できた。</w:t>
      </w:r>
    </w:p>
    <w:p w:rsidR="00BE489D" w:rsidRPr="00BE489D" w:rsidRDefault="00BE489D" w:rsidP="00F71A19">
      <w:pPr>
        <w:jc w:val="both"/>
        <w:rPr>
          <w:rFonts w:asciiTheme="minorEastAsia" w:hAnsiTheme="minorEastAsia" w:hint="eastAsia"/>
          <w:lang w:val="mn-MN"/>
        </w:rPr>
      </w:pPr>
      <w:r w:rsidRPr="00BE489D">
        <w:rPr>
          <w:rFonts w:asciiTheme="minorEastAsia" w:hAnsiTheme="minorEastAsia" w:hint="eastAsia"/>
          <w:lang w:val="mn-MN"/>
        </w:rPr>
        <w:t>特に</w:t>
      </w:r>
      <w:r>
        <w:rPr>
          <w:rFonts w:asciiTheme="minorEastAsia" w:hAnsiTheme="minorEastAsia" w:hint="eastAsia"/>
          <w:lang w:val="mn-MN"/>
        </w:rPr>
        <w:t>5</w:t>
      </w:r>
      <w:r w:rsidRPr="00BE489D">
        <w:rPr>
          <w:rFonts w:asciiTheme="minorEastAsia" w:hAnsiTheme="minorEastAsia" w:hint="eastAsia"/>
          <w:lang w:val="mn-MN"/>
        </w:rPr>
        <w:t>地点では -90 dBm という良好な受信強度が得られており、周囲の障害物が少なく、見通しの良い環境であったことが影響していると考えられる。</w:t>
      </w:r>
    </w:p>
    <w:p w:rsidR="00BE489D" w:rsidRPr="00BE489D" w:rsidRDefault="00BE489D" w:rsidP="00F71A19">
      <w:pPr>
        <w:jc w:val="both"/>
        <w:rPr>
          <w:rFonts w:asciiTheme="minorEastAsia" w:hAnsiTheme="minorEastAsia" w:hint="eastAsia"/>
          <w:lang w:val="mn-MN"/>
        </w:rPr>
      </w:pPr>
      <w:r w:rsidRPr="00BE489D">
        <w:rPr>
          <w:rFonts w:asciiTheme="minorEastAsia" w:hAnsiTheme="minorEastAsia" w:hint="eastAsia"/>
          <w:lang w:val="mn-MN"/>
        </w:rPr>
        <w:lastRenderedPageBreak/>
        <w:t>一方、RSSI が -130 dBm 以下となった場合（</w:t>
      </w:r>
      <w:r>
        <w:rPr>
          <w:rFonts w:asciiTheme="minorEastAsia" w:hAnsiTheme="minorEastAsia" w:hint="eastAsia"/>
          <w:lang w:val="mn-MN"/>
        </w:rPr>
        <w:t>9</w:t>
      </w:r>
      <w:r w:rsidRPr="00BE489D">
        <w:rPr>
          <w:rFonts w:asciiTheme="minorEastAsia" w:hAnsiTheme="minorEastAsia" w:hint="eastAsia"/>
          <w:lang w:val="mn-MN"/>
        </w:rPr>
        <w:t>～</w:t>
      </w:r>
      <w:r>
        <w:rPr>
          <w:rFonts w:asciiTheme="minorEastAsia" w:hAnsiTheme="minorEastAsia" w:hint="eastAsia"/>
          <w:lang w:val="mn-MN"/>
        </w:rPr>
        <w:t>1</w:t>
      </w:r>
      <w:r>
        <w:rPr>
          <w:rFonts w:asciiTheme="minorEastAsia" w:hAnsiTheme="minorEastAsia"/>
          <w:lang w:val="en-US"/>
        </w:rPr>
        <w:t>3</w:t>
      </w:r>
      <w:r w:rsidRPr="00BE489D">
        <w:rPr>
          <w:rFonts w:asciiTheme="minorEastAsia" w:hAnsiTheme="minorEastAsia" w:hint="eastAsia"/>
          <w:lang w:val="mn-MN"/>
        </w:rPr>
        <w:t>地点）には、通信は成立したものの受信強度が非常に弱く、通信の安定性が低下する傾向が見られた。</w:t>
      </w:r>
    </w:p>
    <w:p w:rsidR="00C010B8" w:rsidRDefault="00BE489D" w:rsidP="00F71A19">
      <w:pPr>
        <w:jc w:val="both"/>
        <w:rPr>
          <w:rFonts w:asciiTheme="minorEastAsia" w:hAnsiTheme="minorEastAsia"/>
          <w:lang w:val="mn-MN"/>
        </w:rPr>
      </w:pPr>
      <w:r w:rsidRPr="00BE489D">
        <w:rPr>
          <w:rFonts w:asciiTheme="minorEastAsia" w:hAnsiTheme="minorEastAsia" w:hint="eastAsia"/>
          <w:lang w:val="mn-MN"/>
        </w:rPr>
        <w:t>この結果から、LoRa は微弱な電波環境下でも通信可能な特性を有しているものの、実環境では建物や樹木、地形などの障害要因が通信品質に大きく影響することが示唆される。また、</w:t>
      </w:r>
      <w:r>
        <w:rPr>
          <w:rFonts w:asciiTheme="minorEastAsia" w:hAnsiTheme="minorEastAsia" w:hint="eastAsia"/>
          <w:lang w:val="mn-MN"/>
        </w:rPr>
        <w:t>7</w:t>
      </w:r>
      <w:r w:rsidRPr="00BE489D">
        <w:rPr>
          <w:rFonts w:asciiTheme="minorEastAsia" w:hAnsiTheme="minorEastAsia" w:hint="eastAsia"/>
          <w:lang w:val="mn-MN"/>
        </w:rPr>
        <w:t>、</w:t>
      </w:r>
      <w:r>
        <w:rPr>
          <w:rFonts w:asciiTheme="minorEastAsia" w:hAnsiTheme="minorEastAsia" w:hint="eastAsia"/>
          <w:lang w:val="mn-MN"/>
        </w:rPr>
        <w:t>8</w:t>
      </w:r>
      <w:r w:rsidRPr="00BE489D">
        <w:rPr>
          <w:rFonts w:asciiTheme="minorEastAsia" w:hAnsiTheme="minorEastAsia" w:hint="eastAsia"/>
          <w:lang w:val="mn-MN"/>
        </w:rPr>
        <w:t>、</w:t>
      </w:r>
      <w:r>
        <w:rPr>
          <w:rFonts w:asciiTheme="minorEastAsia" w:hAnsiTheme="minorEastAsia" w:hint="eastAsia"/>
          <w:lang w:val="mn-MN"/>
        </w:rPr>
        <w:t>1</w:t>
      </w:r>
      <w:r>
        <w:rPr>
          <w:rFonts w:asciiTheme="minorEastAsia" w:hAnsiTheme="minorEastAsia"/>
          <w:lang w:val="en-US"/>
        </w:rPr>
        <w:t>4</w:t>
      </w:r>
      <w:r w:rsidRPr="00BE489D">
        <w:rPr>
          <w:rFonts w:asciiTheme="minorEastAsia" w:hAnsiTheme="minorEastAsia" w:hint="eastAsia"/>
          <w:lang w:val="mn-MN"/>
        </w:rPr>
        <w:t>地点では通信が完全に失敗しており、これは送信機と受信機の間で見通しが確保できなかったことや、通信距離が過度に長くなったこと、あるいは建物による遮蔽の影響が原因である可能性が高いと考えられる。</w:t>
      </w:r>
    </w:p>
    <w:p w:rsidR="00BE489D" w:rsidRDefault="00BE489D" w:rsidP="00BE489D">
      <w:pPr>
        <w:rPr>
          <w:rFonts w:asciiTheme="minorEastAsia" w:hAnsiTheme="minorEastAsia"/>
          <w:lang w:val="mn-MN"/>
        </w:rPr>
      </w:pPr>
    </w:p>
    <w:p w:rsidR="00BE489D" w:rsidRPr="00B7203E" w:rsidRDefault="00BE489D" w:rsidP="00B7203E">
      <w:pPr>
        <w:pStyle w:val="ListParagraph"/>
        <w:numPr>
          <w:ilvl w:val="0"/>
          <w:numId w:val="3"/>
        </w:numPr>
        <w:rPr>
          <w:rFonts w:asciiTheme="minorEastAsia" w:hAnsiTheme="minorEastAsia"/>
          <w:lang w:val="mn-MN"/>
        </w:rPr>
      </w:pPr>
      <w:r w:rsidRPr="00B7203E">
        <w:rPr>
          <w:rFonts w:asciiTheme="minorEastAsia" w:hAnsiTheme="minorEastAsia" w:hint="eastAsia"/>
          <w:lang w:val="mn-MN"/>
        </w:rPr>
        <w:t>計算機棟との通信テスト (</w:t>
      </w:r>
      <w:r w:rsidRPr="00B7203E">
        <w:rPr>
          <w:rFonts w:asciiTheme="minorEastAsia" w:hAnsiTheme="minorEastAsia"/>
          <w:lang w:val="en-US"/>
        </w:rPr>
        <w:t>3</w:t>
      </w:r>
      <w:r w:rsidRPr="00B7203E">
        <w:rPr>
          <w:rFonts w:asciiTheme="minorEastAsia" w:hAnsiTheme="minorEastAsia" w:hint="eastAsia"/>
          <w:lang w:val="mn-MN"/>
        </w:rPr>
        <w:t>/4)</w:t>
      </w:r>
    </w:p>
    <w:p w:rsidR="00BE489D" w:rsidRDefault="00BE489D" w:rsidP="00BE489D">
      <w:pPr>
        <w:rPr>
          <w:rFonts w:asciiTheme="minorEastAsia" w:hAnsiTheme="minorEastAsia"/>
          <w:lang w:val="mn-MN"/>
        </w:rPr>
      </w:pPr>
    </w:p>
    <w:p w:rsidR="00BE489D" w:rsidRDefault="00BE489D" w:rsidP="00BE489D">
      <w:pPr>
        <w:rPr>
          <w:rFonts w:asciiTheme="minorEastAsia" w:hAnsiTheme="minorEastAsia"/>
          <w:lang w:val="mn-MN"/>
        </w:rPr>
      </w:pPr>
      <w:r w:rsidRPr="00BE489D">
        <w:rPr>
          <w:rFonts w:asciiTheme="minorEastAsia" w:hAnsiTheme="minorEastAsia"/>
          <w:lang w:val="mn-MN"/>
        </w:rPr>
        <w:drawing>
          <wp:inline distT="0" distB="0" distL="0" distR="0" wp14:anchorId="25D93FA6" wp14:editId="7925FA2B">
            <wp:extent cx="5943600" cy="2484120"/>
            <wp:effectExtent l="0" t="0" r="0" b="5080"/>
            <wp:docPr id="93200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00195" name=""/>
                    <pic:cNvPicPr/>
                  </pic:nvPicPr>
                  <pic:blipFill>
                    <a:blip r:embed="rId6"/>
                    <a:stretch>
                      <a:fillRect/>
                    </a:stretch>
                  </pic:blipFill>
                  <pic:spPr>
                    <a:xfrm>
                      <a:off x="0" y="0"/>
                      <a:ext cx="5943600" cy="2484120"/>
                    </a:xfrm>
                    <a:prstGeom prst="rect">
                      <a:avLst/>
                    </a:prstGeom>
                  </pic:spPr>
                </pic:pic>
              </a:graphicData>
            </a:graphic>
          </wp:inline>
        </w:drawing>
      </w:r>
    </w:p>
    <w:p w:rsidR="00BE489D" w:rsidRDefault="00BE489D" w:rsidP="00BE489D">
      <w:pPr>
        <w:rPr>
          <w:rFonts w:asciiTheme="minorEastAsia" w:hAnsiTheme="minorEastAsia"/>
          <w:lang w:val="mn-MN"/>
        </w:rPr>
      </w:pPr>
    </w:p>
    <w:p w:rsidR="00BE489D" w:rsidRPr="00CB14FA" w:rsidRDefault="00BE489D" w:rsidP="00BE489D">
      <w:pPr>
        <w:pStyle w:val="ListParagraph"/>
        <w:numPr>
          <w:ilvl w:val="0"/>
          <w:numId w:val="2"/>
        </w:numPr>
        <w:rPr>
          <w:rFonts w:asciiTheme="minorEastAsia" w:hAnsiTheme="minorEastAsia"/>
          <w:lang w:val="mn-MN"/>
        </w:rPr>
      </w:pPr>
      <w:r w:rsidRPr="00CB14FA">
        <w:rPr>
          <w:rFonts w:asciiTheme="minorEastAsia" w:hAnsiTheme="minorEastAsia" w:hint="eastAsia"/>
          <w:lang w:val="mn-MN"/>
        </w:rPr>
        <w:t>計算機棟との通信テスト</w:t>
      </w:r>
      <w:r>
        <w:rPr>
          <w:rFonts w:asciiTheme="minorEastAsia" w:hAnsiTheme="minorEastAsia" w:hint="eastAsia"/>
          <w:lang w:val="mn-MN"/>
        </w:rPr>
        <w:t>結果</w:t>
      </w:r>
      <w:r w:rsidRPr="00CB14FA">
        <w:rPr>
          <w:rFonts w:asciiTheme="minorEastAsia" w:hAnsiTheme="minorEastAsia" w:hint="eastAsia"/>
          <w:lang w:val="mn-MN"/>
        </w:rPr>
        <w:t xml:space="preserve"> (</w:t>
      </w:r>
      <w:r>
        <w:rPr>
          <w:rFonts w:asciiTheme="minorEastAsia" w:hAnsiTheme="minorEastAsia"/>
          <w:lang w:val="en-US"/>
        </w:rPr>
        <w:t>4</w:t>
      </w:r>
      <w:r w:rsidRPr="00CB14FA">
        <w:rPr>
          <w:rFonts w:asciiTheme="minorEastAsia" w:hAnsiTheme="minorEastAsia" w:hint="eastAsia"/>
          <w:lang w:val="mn-MN"/>
        </w:rPr>
        <w:t>/4)</w:t>
      </w:r>
    </w:p>
    <w:p w:rsidR="00BE489D" w:rsidRDefault="00BE489D" w:rsidP="00BE489D">
      <w:pPr>
        <w:rPr>
          <w:rFonts w:asciiTheme="minorEastAsia" w:hAnsiTheme="minorEastAsia"/>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8"/>
        <w:gridCol w:w="1565"/>
        <w:gridCol w:w="2128"/>
        <w:gridCol w:w="963"/>
        <w:gridCol w:w="1177"/>
        <w:gridCol w:w="2539"/>
      </w:tblGrid>
      <w:tr w:rsidR="00BE489D" w:rsidRPr="00C010B8" w:rsidTr="00331848">
        <w:trPr>
          <w:tblHeader/>
          <w:tblCellSpacing w:w="15" w:type="dxa"/>
        </w:trPr>
        <w:tc>
          <w:tcPr>
            <w:tcW w:w="0" w:type="auto"/>
            <w:vAlign w:val="center"/>
            <w:hideMark/>
          </w:tcPr>
          <w:p w:rsidR="00BE489D" w:rsidRPr="00C010B8" w:rsidRDefault="00BE489D" w:rsidP="00331848">
            <w:pPr>
              <w:jc w:val="center"/>
              <w:rPr>
                <w:rFonts w:ascii="Times New Roman" w:eastAsia="Times New Roman" w:hAnsi="Times New Roman" w:cs="Times New Roman"/>
                <w:b/>
                <w:bCs/>
                <w:kern w:val="0"/>
                <w14:ligatures w14:val="none"/>
              </w:rPr>
            </w:pPr>
            <w:r w:rsidRPr="00C010B8">
              <w:rPr>
                <w:rFonts w:ascii="MS Mincho" w:eastAsia="MS Mincho" w:hAnsi="MS Mincho" w:cs="MS Mincho" w:hint="eastAsia"/>
                <w:b/>
                <w:bCs/>
                <w:kern w:val="0"/>
                <w14:ligatures w14:val="none"/>
              </w:rPr>
              <w:t>測定地</w:t>
            </w:r>
            <w:r w:rsidRPr="00C010B8">
              <w:rPr>
                <w:rFonts w:ascii="MS Mincho" w:eastAsia="MS Mincho" w:hAnsi="MS Mincho" w:cs="MS Mincho"/>
                <w:b/>
                <w:bCs/>
                <w:kern w:val="0"/>
                <w14:ligatures w14:val="none"/>
              </w:rPr>
              <w:t>点</w:t>
            </w:r>
          </w:p>
        </w:tc>
        <w:tc>
          <w:tcPr>
            <w:tcW w:w="1535" w:type="dxa"/>
            <w:vAlign w:val="center"/>
            <w:hideMark/>
          </w:tcPr>
          <w:p w:rsidR="00BE489D" w:rsidRPr="00C010B8" w:rsidRDefault="00BE489D" w:rsidP="0033184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通信の成否</w:t>
            </w:r>
          </w:p>
        </w:tc>
        <w:tc>
          <w:tcPr>
            <w:tcW w:w="2098" w:type="dxa"/>
            <w:vAlign w:val="center"/>
            <w:hideMark/>
          </w:tcPr>
          <w:p w:rsidR="00BE489D" w:rsidRPr="00C010B8" w:rsidRDefault="00BE489D" w:rsidP="0033184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電波強度（</w:t>
            </w:r>
            <w:r w:rsidRPr="00C010B8">
              <w:rPr>
                <w:rFonts w:ascii="Times New Roman" w:eastAsia="Times New Roman" w:hAnsi="Times New Roman" w:cs="Times New Roman"/>
                <w:b/>
                <w:bCs/>
                <w:kern w:val="0"/>
                <w14:ligatures w14:val="none"/>
              </w:rPr>
              <w:t>RSSI</w:t>
            </w:r>
            <w:r w:rsidRPr="00C010B8">
              <w:rPr>
                <w:rFonts w:ascii="MS Mincho" w:eastAsia="MS Mincho" w:hAnsi="MS Mincho" w:cs="MS Mincho"/>
                <w:b/>
                <w:bCs/>
                <w:kern w:val="0"/>
                <w14:ligatures w14:val="none"/>
              </w:rPr>
              <w:t>）</w:t>
            </w:r>
            <w:r w:rsidRPr="00C010B8">
              <w:rPr>
                <w:rFonts w:ascii="Times New Roman" w:eastAsia="Times New Roman" w:hAnsi="Times New Roman" w:cs="Times New Roman"/>
                <w:b/>
                <w:bCs/>
                <w:kern w:val="0"/>
                <w14:ligatures w14:val="none"/>
              </w:rPr>
              <w:t>[dBm]</w:t>
            </w:r>
          </w:p>
        </w:tc>
        <w:tc>
          <w:tcPr>
            <w:tcW w:w="0" w:type="auto"/>
            <w:vAlign w:val="center"/>
            <w:hideMark/>
          </w:tcPr>
          <w:p w:rsidR="00BE489D" w:rsidRPr="00C010B8" w:rsidRDefault="00BE489D" w:rsidP="0033184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測定地点</w:t>
            </w:r>
          </w:p>
        </w:tc>
        <w:tc>
          <w:tcPr>
            <w:tcW w:w="0" w:type="auto"/>
            <w:vAlign w:val="center"/>
            <w:hideMark/>
          </w:tcPr>
          <w:p w:rsidR="00BE489D" w:rsidRPr="00C010B8" w:rsidRDefault="00BE489D" w:rsidP="0033184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通信の成否</w:t>
            </w:r>
          </w:p>
        </w:tc>
        <w:tc>
          <w:tcPr>
            <w:tcW w:w="0" w:type="auto"/>
            <w:vAlign w:val="center"/>
            <w:hideMark/>
          </w:tcPr>
          <w:p w:rsidR="00BE489D" w:rsidRPr="00C010B8" w:rsidRDefault="00BE489D" w:rsidP="0033184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電波強度（</w:t>
            </w:r>
            <w:r w:rsidRPr="00C010B8">
              <w:rPr>
                <w:rFonts w:ascii="Times New Roman" w:eastAsia="Times New Roman" w:hAnsi="Times New Roman" w:cs="Times New Roman"/>
                <w:b/>
                <w:bCs/>
                <w:kern w:val="0"/>
                <w14:ligatures w14:val="none"/>
              </w:rPr>
              <w:t>RSSI</w:t>
            </w:r>
            <w:r w:rsidRPr="00C010B8">
              <w:rPr>
                <w:rFonts w:ascii="MS Mincho" w:eastAsia="MS Mincho" w:hAnsi="MS Mincho" w:cs="MS Mincho"/>
                <w:b/>
                <w:bCs/>
                <w:kern w:val="0"/>
                <w14:ligatures w14:val="none"/>
              </w:rPr>
              <w:t>）</w:t>
            </w:r>
            <w:r w:rsidRPr="00C010B8">
              <w:rPr>
                <w:rFonts w:ascii="Times New Roman" w:eastAsia="Times New Roman" w:hAnsi="Times New Roman" w:cs="Times New Roman"/>
                <w:b/>
                <w:bCs/>
                <w:kern w:val="0"/>
                <w14:ligatures w14:val="none"/>
              </w:rPr>
              <w:t>[dBm]</w:t>
            </w:r>
          </w:p>
        </w:tc>
      </w:tr>
      <w:tr w:rsidR="00BE489D" w:rsidRPr="00C010B8" w:rsidTr="00331848">
        <w:trPr>
          <w:tblCellSpacing w:w="15" w:type="dxa"/>
        </w:trPr>
        <w:tc>
          <w:tcPr>
            <w:tcW w:w="0" w:type="auto"/>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sidRPr="00BE489D">
              <w:rPr>
                <w:rFonts w:asciiTheme="minorEastAsia" w:hAnsiTheme="minorEastAsia" w:hint="eastAsia"/>
                <w:lang w:val="mn-MN"/>
              </w:rPr>
              <w:t>⑮</w:t>
            </w:r>
          </w:p>
        </w:tc>
        <w:tc>
          <w:tcPr>
            <w:tcW w:w="1535" w:type="dxa"/>
            <w:vAlign w:val="center"/>
            <w:hideMark/>
          </w:tcPr>
          <w:p w:rsidR="00BE489D" w:rsidRPr="00C010B8" w:rsidRDefault="00BE489D" w:rsidP="0033184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失敗</w:t>
            </w:r>
          </w:p>
        </w:tc>
        <w:tc>
          <w:tcPr>
            <w:tcW w:w="2098" w:type="dxa"/>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x</w:t>
            </w:r>
          </w:p>
        </w:tc>
        <w:tc>
          <w:tcPr>
            <w:tcW w:w="0" w:type="auto"/>
            <w:vAlign w:val="center"/>
            <w:hideMark/>
          </w:tcPr>
          <w:p w:rsidR="00BE489D" w:rsidRPr="00C010B8" w:rsidRDefault="004507CA"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w:t>
            </w:r>
          </w:p>
        </w:tc>
        <w:tc>
          <w:tcPr>
            <w:tcW w:w="0" w:type="auto"/>
            <w:vAlign w:val="center"/>
            <w:hideMark/>
          </w:tcPr>
          <w:p w:rsidR="00BE489D" w:rsidRPr="00C010B8" w:rsidRDefault="00BE489D" w:rsidP="00BE489D">
            <w:pPr>
              <w:rPr>
                <w:rFonts w:ascii="Times New Roman" w:eastAsia="Times New Roman" w:hAnsi="Times New Roman" w:cs="Times New Roman" w:hint="eastAsia"/>
                <w:kern w:val="0"/>
                <w14:ligatures w14:val="none"/>
              </w:rPr>
            </w:pPr>
          </w:p>
        </w:tc>
        <w:tc>
          <w:tcPr>
            <w:tcW w:w="0" w:type="auto"/>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p>
        </w:tc>
      </w:tr>
      <w:tr w:rsidR="00BE489D" w:rsidRPr="00C010B8" w:rsidTr="00331848">
        <w:trPr>
          <w:tblCellSpacing w:w="15" w:type="dxa"/>
        </w:trPr>
        <w:tc>
          <w:tcPr>
            <w:tcW w:w="0" w:type="auto"/>
            <w:vAlign w:val="center"/>
            <w:hideMark/>
          </w:tcPr>
          <w:p w:rsidR="00BE489D" w:rsidRPr="00C010B8" w:rsidRDefault="00BE489D" w:rsidP="00BE489D">
            <w:pPr>
              <w:jc w:val="center"/>
              <w:rPr>
                <w:rFonts w:ascii="Times New Roman" w:eastAsia="Times New Roman" w:hAnsi="Times New Roman" w:cs="Times New Roman"/>
                <w:kern w:val="0"/>
                <w:lang w:val="en-US"/>
                <w14:ligatures w14:val="none"/>
              </w:rPr>
            </w:pPr>
            <w:r w:rsidRPr="00BE489D">
              <w:rPr>
                <w:rFonts w:asciiTheme="minorEastAsia" w:hAnsiTheme="minorEastAsia" w:hint="eastAsia"/>
                <w:lang w:val="mn-MN"/>
              </w:rPr>
              <w:t>⑯</w:t>
            </w:r>
          </w:p>
        </w:tc>
        <w:tc>
          <w:tcPr>
            <w:tcW w:w="1535" w:type="dxa"/>
            <w:vAlign w:val="center"/>
            <w:hideMark/>
          </w:tcPr>
          <w:p w:rsidR="00BE489D" w:rsidRPr="00C010B8" w:rsidRDefault="00BE489D" w:rsidP="0033184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失敗</w:t>
            </w:r>
          </w:p>
        </w:tc>
        <w:tc>
          <w:tcPr>
            <w:tcW w:w="2098" w:type="dxa"/>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x</w:t>
            </w:r>
          </w:p>
        </w:tc>
        <w:tc>
          <w:tcPr>
            <w:tcW w:w="0" w:type="auto"/>
            <w:vAlign w:val="center"/>
            <w:hideMark/>
          </w:tcPr>
          <w:p w:rsidR="00BE489D" w:rsidRPr="00C010B8" w:rsidRDefault="004507CA"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p>
        </w:tc>
        <w:tc>
          <w:tcPr>
            <w:tcW w:w="0" w:type="auto"/>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p>
        </w:tc>
      </w:tr>
    </w:tbl>
    <w:p w:rsidR="00BE489D" w:rsidRDefault="00BE489D" w:rsidP="00BE489D">
      <w:pPr>
        <w:rPr>
          <w:rFonts w:asciiTheme="minorEastAsia" w:hAnsiTheme="minorEastAsia"/>
          <w:lang w:val="mn-MN"/>
        </w:rPr>
      </w:pPr>
    </w:p>
    <w:p w:rsidR="00BE489D" w:rsidRDefault="00BE489D" w:rsidP="00BE489D">
      <w:pPr>
        <w:rPr>
          <w:rFonts w:asciiTheme="minorEastAsia" w:hAnsiTheme="minorEastAsia"/>
          <w:lang w:val="mn-MN"/>
        </w:rPr>
      </w:pPr>
      <w:r>
        <w:rPr>
          <w:rFonts w:asciiTheme="minorEastAsia" w:hAnsiTheme="minorEastAsia"/>
          <w:lang w:val="en-US"/>
        </w:rPr>
        <w:t xml:space="preserve">15, 16 </w:t>
      </w:r>
      <w:r w:rsidRPr="00BE489D">
        <w:rPr>
          <w:rFonts w:asciiTheme="minorEastAsia" w:hAnsiTheme="minorEastAsia" w:hint="eastAsia"/>
          <w:lang w:val="mn-MN"/>
        </w:rPr>
        <w:t>地点においては通信が全く成立しなかったため、測定の継続は不可能であると判断し、当該地点をもって実験を終了した。</w:t>
      </w:r>
    </w:p>
    <w:p w:rsidR="00BE489D" w:rsidRDefault="00BE489D" w:rsidP="00BE489D">
      <w:pPr>
        <w:rPr>
          <w:rFonts w:asciiTheme="minorEastAsia" w:hAnsiTheme="minorEastAsia"/>
          <w:lang w:val="mn-MN"/>
        </w:rPr>
      </w:pPr>
    </w:p>
    <w:p w:rsidR="00BE489D" w:rsidRDefault="00BE489D" w:rsidP="00BE489D">
      <w:pPr>
        <w:rPr>
          <w:rFonts w:asciiTheme="minorEastAsia" w:hAnsiTheme="minorEastAsia"/>
          <w:lang w:val="mn-MN"/>
        </w:rPr>
      </w:pPr>
    </w:p>
    <w:p w:rsidR="00BE489D" w:rsidRDefault="00BE489D" w:rsidP="00BE489D">
      <w:pPr>
        <w:rPr>
          <w:rFonts w:asciiTheme="minorEastAsia" w:hAnsiTheme="minorEastAsia"/>
          <w:lang w:val="mn-MN"/>
        </w:rPr>
      </w:pPr>
    </w:p>
    <w:p w:rsidR="00BE489D" w:rsidRDefault="00BE489D" w:rsidP="00BE489D">
      <w:pPr>
        <w:rPr>
          <w:rFonts w:asciiTheme="minorEastAsia" w:hAnsiTheme="minorEastAsia"/>
          <w:lang w:val="mn-MN"/>
        </w:rPr>
      </w:pPr>
    </w:p>
    <w:p w:rsidR="00BE489D" w:rsidRDefault="00BE489D" w:rsidP="00BE489D">
      <w:pPr>
        <w:rPr>
          <w:rFonts w:asciiTheme="minorEastAsia" w:hAnsiTheme="minorEastAsia"/>
          <w:lang w:val="mn-MN"/>
        </w:rPr>
      </w:pPr>
    </w:p>
    <w:p w:rsidR="00BE489D" w:rsidRPr="00B7203E" w:rsidRDefault="00BE489D" w:rsidP="00B7203E">
      <w:pPr>
        <w:pStyle w:val="ListParagraph"/>
        <w:numPr>
          <w:ilvl w:val="0"/>
          <w:numId w:val="3"/>
        </w:numPr>
        <w:rPr>
          <w:rFonts w:asciiTheme="minorEastAsia" w:hAnsiTheme="minorEastAsia"/>
          <w:lang w:val="mn-MN"/>
        </w:rPr>
      </w:pPr>
      <w:r w:rsidRPr="00B7203E">
        <w:rPr>
          <w:rFonts w:asciiTheme="minorEastAsia" w:hAnsiTheme="minorEastAsia" w:hint="eastAsia"/>
          <w:lang w:val="mn-MN"/>
        </w:rPr>
        <w:lastRenderedPageBreak/>
        <w:t>直線距離・長距離でのテスト (1/</w:t>
      </w:r>
      <w:r w:rsidR="004507CA" w:rsidRPr="00B7203E">
        <w:rPr>
          <w:rFonts w:asciiTheme="minorEastAsia" w:hAnsiTheme="minorEastAsia"/>
          <w:lang w:val="en-US"/>
        </w:rPr>
        <w:t>2</w:t>
      </w:r>
      <w:r w:rsidRPr="00B7203E">
        <w:rPr>
          <w:rFonts w:asciiTheme="minorEastAsia" w:hAnsiTheme="minorEastAsia" w:hint="eastAsia"/>
          <w:lang w:val="mn-MN"/>
        </w:rPr>
        <w:t>)</w:t>
      </w:r>
    </w:p>
    <w:p w:rsidR="00BE489D" w:rsidRDefault="00BE489D" w:rsidP="00BE489D">
      <w:pPr>
        <w:rPr>
          <w:rFonts w:asciiTheme="minorEastAsia" w:hAnsiTheme="minorEastAsia"/>
          <w:lang w:val="mn-MN"/>
        </w:rPr>
      </w:pPr>
      <w:r w:rsidRPr="00BE489D">
        <w:rPr>
          <w:rFonts w:asciiTheme="minorEastAsia" w:hAnsiTheme="minorEastAsia"/>
          <w:lang w:val="mn-MN"/>
        </w:rPr>
        <w:drawing>
          <wp:inline distT="0" distB="0" distL="0" distR="0" wp14:anchorId="090313BA" wp14:editId="18D55E09">
            <wp:extent cx="5920784" cy="2088858"/>
            <wp:effectExtent l="0" t="0" r="0" b="0"/>
            <wp:docPr id="183830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03617" name=""/>
                    <pic:cNvPicPr/>
                  </pic:nvPicPr>
                  <pic:blipFill>
                    <a:blip r:embed="rId7"/>
                    <a:stretch>
                      <a:fillRect/>
                    </a:stretch>
                  </pic:blipFill>
                  <pic:spPr>
                    <a:xfrm>
                      <a:off x="0" y="0"/>
                      <a:ext cx="6012352" cy="2121163"/>
                    </a:xfrm>
                    <a:prstGeom prst="rect">
                      <a:avLst/>
                    </a:prstGeom>
                  </pic:spPr>
                </pic:pic>
              </a:graphicData>
            </a:graphic>
          </wp:inline>
        </w:drawing>
      </w:r>
    </w:p>
    <w:p w:rsidR="004507CA" w:rsidRDefault="004507CA" w:rsidP="00BE489D">
      <w:pPr>
        <w:rPr>
          <w:rFonts w:asciiTheme="minorEastAsia" w:hAnsiTheme="minorEastAsia"/>
          <w:lang w:val="mn-MN"/>
        </w:rPr>
      </w:pPr>
      <w:r w:rsidRPr="004507CA">
        <w:rPr>
          <w:rFonts w:asciiTheme="minorEastAsia" w:hAnsiTheme="minorEastAsia"/>
          <w:lang w:val="mn-MN"/>
        </w:rPr>
        <w:drawing>
          <wp:inline distT="0" distB="0" distL="0" distR="0" wp14:anchorId="2DE2E0EF" wp14:editId="2E24F310">
            <wp:extent cx="5943600" cy="1803633"/>
            <wp:effectExtent l="0" t="0" r="0" b="0"/>
            <wp:docPr id="84903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34870" name=""/>
                    <pic:cNvPicPr/>
                  </pic:nvPicPr>
                  <pic:blipFill>
                    <a:blip r:embed="rId8"/>
                    <a:stretch>
                      <a:fillRect/>
                    </a:stretch>
                  </pic:blipFill>
                  <pic:spPr>
                    <a:xfrm>
                      <a:off x="0" y="0"/>
                      <a:ext cx="5979405" cy="1814498"/>
                    </a:xfrm>
                    <a:prstGeom prst="rect">
                      <a:avLst/>
                    </a:prstGeom>
                  </pic:spPr>
                </pic:pic>
              </a:graphicData>
            </a:graphic>
          </wp:inline>
        </w:drawing>
      </w:r>
    </w:p>
    <w:p w:rsidR="004507CA" w:rsidRDefault="004507CA" w:rsidP="00BE489D">
      <w:pPr>
        <w:rPr>
          <w:rFonts w:asciiTheme="minorEastAsia" w:hAnsiTheme="minorEastAsia"/>
          <w:lang w:val="mn-MN"/>
        </w:rPr>
      </w:pPr>
    </w:p>
    <w:p w:rsidR="00BE489D" w:rsidRPr="00B7203E" w:rsidRDefault="00BE489D" w:rsidP="00B7203E">
      <w:pPr>
        <w:pStyle w:val="ListParagraph"/>
        <w:numPr>
          <w:ilvl w:val="0"/>
          <w:numId w:val="3"/>
        </w:numPr>
        <w:rPr>
          <w:rFonts w:asciiTheme="minorEastAsia" w:hAnsiTheme="minorEastAsia"/>
        </w:rPr>
      </w:pPr>
      <w:r w:rsidRPr="00B7203E">
        <w:rPr>
          <w:rFonts w:asciiTheme="minorEastAsia" w:hAnsiTheme="minorEastAsia" w:hint="eastAsia"/>
        </w:rPr>
        <w:t>直線距離・長距離でのテスト (2/</w:t>
      </w:r>
      <w:r w:rsidR="005D6419" w:rsidRPr="00B7203E">
        <w:rPr>
          <w:rFonts w:asciiTheme="minorEastAsia" w:hAnsiTheme="minorEastAsia"/>
          <w:lang w:val="en-US"/>
        </w:rPr>
        <w:t>2</w:t>
      </w:r>
      <w:r w:rsidRPr="00B7203E">
        <w:rPr>
          <w:rFonts w:asciiTheme="minorEastAsia" w:hAnsiTheme="minorEastAsia" w:hint="eastAsia"/>
        </w:rPr>
        <w:t>)</w:t>
      </w:r>
      <w:r w:rsidRPr="00B7203E">
        <w:rPr>
          <w:rFonts w:asciiTheme="minorEastAsia" w:hAnsiTheme="minorEastAsia"/>
          <w:lang w:val="en-US"/>
        </w:rPr>
        <w:t xml:space="preserve"> </w:t>
      </w:r>
    </w:p>
    <w:p w:rsidR="00BE489D" w:rsidRPr="00BE489D" w:rsidRDefault="00BE489D" w:rsidP="00BE489D">
      <w:pPr>
        <w:ind w:left="360"/>
        <w:rPr>
          <w:rFonts w:asciiTheme="minorEastAsia" w:hAnsiTheme="minorEastAsi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2"/>
        <w:gridCol w:w="1565"/>
        <w:gridCol w:w="2128"/>
        <w:gridCol w:w="967"/>
        <w:gridCol w:w="1174"/>
        <w:gridCol w:w="2534"/>
      </w:tblGrid>
      <w:tr w:rsidR="00BE489D" w:rsidRPr="00C010B8" w:rsidTr="00331848">
        <w:trPr>
          <w:tblHeader/>
          <w:tblCellSpacing w:w="15" w:type="dxa"/>
        </w:trPr>
        <w:tc>
          <w:tcPr>
            <w:tcW w:w="0" w:type="auto"/>
            <w:vAlign w:val="center"/>
            <w:hideMark/>
          </w:tcPr>
          <w:p w:rsidR="00BE489D" w:rsidRPr="00C010B8" w:rsidRDefault="00BE489D" w:rsidP="00331848">
            <w:pPr>
              <w:jc w:val="center"/>
              <w:rPr>
                <w:rFonts w:ascii="Times New Roman" w:eastAsia="Times New Roman" w:hAnsi="Times New Roman" w:cs="Times New Roman"/>
                <w:b/>
                <w:bCs/>
                <w:kern w:val="0"/>
                <w14:ligatures w14:val="none"/>
              </w:rPr>
            </w:pPr>
            <w:r w:rsidRPr="00C010B8">
              <w:rPr>
                <w:rFonts w:ascii="MS Mincho" w:eastAsia="MS Mincho" w:hAnsi="MS Mincho" w:cs="MS Mincho" w:hint="eastAsia"/>
                <w:b/>
                <w:bCs/>
                <w:kern w:val="0"/>
                <w14:ligatures w14:val="none"/>
              </w:rPr>
              <w:t>測定地</w:t>
            </w:r>
            <w:r w:rsidRPr="00C010B8">
              <w:rPr>
                <w:rFonts w:ascii="MS Mincho" w:eastAsia="MS Mincho" w:hAnsi="MS Mincho" w:cs="MS Mincho"/>
                <w:b/>
                <w:bCs/>
                <w:kern w:val="0"/>
                <w14:ligatures w14:val="none"/>
              </w:rPr>
              <w:t>点</w:t>
            </w:r>
          </w:p>
        </w:tc>
        <w:tc>
          <w:tcPr>
            <w:tcW w:w="1535" w:type="dxa"/>
            <w:vAlign w:val="center"/>
            <w:hideMark/>
          </w:tcPr>
          <w:p w:rsidR="00BE489D" w:rsidRPr="00C010B8" w:rsidRDefault="00BE489D" w:rsidP="0033184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通信の成否</w:t>
            </w:r>
          </w:p>
        </w:tc>
        <w:tc>
          <w:tcPr>
            <w:tcW w:w="2098" w:type="dxa"/>
            <w:vAlign w:val="center"/>
            <w:hideMark/>
          </w:tcPr>
          <w:p w:rsidR="00BE489D" w:rsidRPr="00C010B8" w:rsidRDefault="00BE489D" w:rsidP="0033184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電波強度（</w:t>
            </w:r>
            <w:r w:rsidRPr="00C010B8">
              <w:rPr>
                <w:rFonts w:ascii="Times New Roman" w:eastAsia="Times New Roman" w:hAnsi="Times New Roman" w:cs="Times New Roman"/>
                <w:b/>
                <w:bCs/>
                <w:kern w:val="0"/>
                <w14:ligatures w14:val="none"/>
              </w:rPr>
              <w:t>RSSI</w:t>
            </w:r>
            <w:r w:rsidRPr="00C010B8">
              <w:rPr>
                <w:rFonts w:ascii="MS Mincho" w:eastAsia="MS Mincho" w:hAnsi="MS Mincho" w:cs="MS Mincho"/>
                <w:b/>
                <w:bCs/>
                <w:kern w:val="0"/>
                <w14:ligatures w14:val="none"/>
              </w:rPr>
              <w:t>）</w:t>
            </w:r>
            <w:r w:rsidRPr="00C010B8">
              <w:rPr>
                <w:rFonts w:ascii="Times New Roman" w:eastAsia="Times New Roman" w:hAnsi="Times New Roman" w:cs="Times New Roman"/>
                <w:b/>
                <w:bCs/>
                <w:kern w:val="0"/>
                <w14:ligatures w14:val="none"/>
              </w:rPr>
              <w:t>[dBm]</w:t>
            </w:r>
          </w:p>
        </w:tc>
        <w:tc>
          <w:tcPr>
            <w:tcW w:w="0" w:type="auto"/>
            <w:vAlign w:val="center"/>
            <w:hideMark/>
          </w:tcPr>
          <w:p w:rsidR="00BE489D" w:rsidRPr="00C010B8" w:rsidRDefault="00BE489D" w:rsidP="0033184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測定地点</w:t>
            </w:r>
          </w:p>
        </w:tc>
        <w:tc>
          <w:tcPr>
            <w:tcW w:w="0" w:type="auto"/>
            <w:vAlign w:val="center"/>
            <w:hideMark/>
          </w:tcPr>
          <w:p w:rsidR="00BE489D" w:rsidRPr="00C010B8" w:rsidRDefault="00BE489D" w:rsidP="0033184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通信の成否</w:t>
            </w:r>
          </w:p>
        </w:tc>
        <w:tc>
          <w:tcPr>
            <w:tcW w:w="0" w:type="auto"/>
            <w:vAlign w:val="center"/>
            <w:hideMark/>
          </w:tcPr>
          <w:p w:rsidR="00BE489D" w:rsidRPr="00C010B8" w:rsidRDefault="00BE489D" w:rsidP="00331848">
            <w:pPr>
              <w:jc w:val="center"/>
              <w:rPr>
                <w:rFonts w:ascii="Times New Roman" w:eastAsia="Times New Roman" w:hAnsi="Times New Roman" w:cs="Times New Roman"/>
                <w:b/>
                <w:bCs/>
                <w:kern w:val="0"/>
                <w14:ligatures w14:val="none"/>
              </w:rPr>
            </w:pPr>
            <w:r w:rsidRPr="00C010B8">
              <w:rPr>
                <w:rFonts w:ascii="MS Mincho" w:eastAsia="MS Mincho" w:hAnsi="MS Mincho" w:cs="MS Mincho"/>
                <w:b/>
                <w:bCs/>
                <w:kern w:val="0"/>
                <w14:ligatures w14:val="none"/>
              </w:rPr>
              <w:t>電波強度（</w:t>
            </w:r>
            <w:r w:rsidRPr="00C010B8">
              <w:rPr>
                <w:rFonts w:ascii="Times New Roman" w:eastAsia="Times New Roman" w:hAnsi="Times New Roman" w:cs="Times New Roman"/>
                <w:b/>
                <w:bCs/>
                <w:kern w:val="0"/>
                <w14:ligatures w14:val="none"/>
              </w:rPr>
              <w:t>RSSI</w:t>
            </w:r>
            <w:r w:rsidRPr="00C010B8">
              <w:rPr>
                <w:rFonts w:ascii="MS Mincho" w:eastAsia="MS Mincho" w:hAnsi="MS Mincho" w:cs="MS Mincho"/>
                <w:b/>
                <w:bCs/>
                <w:kern w:val="0"/>
                <w14:ligatures w14:val="none"/>
              </w:rPr>
              <w:t>）</w:t>
            </w:r>
            <w:r w:rsidRPr="00C010B8">
              <w:rPr>
                <w:rFonts w:ascii="Times New Roman" w:eastAsia="Times New Roman" w:hAnsi="Times New Roman" w:cs="Times New Roman"/>
                <w:b/>
                <w:bCs/>
                <w:kern w:val="0"/>
                <w14:ligatures w14:val="none"/>
              </w:rPr>
              <w:t>[dBm]</w:t>
            </w:r>
          </w:p>
        </w:tc>
      </w:tr>
      <w:tr w:rsidR="00BE489D" w:rsidRPr="00C010B8" w:rsidTr="00331848">
        <w:trPr>
          <w:tblCellSpacing w:w="15" w:type="dxa"/>
        </w:trPr>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①</w:t>
            </w:r>
          </w:p>
        </w:tc>
        <w:tc>
          <w:tcPr>
            <w:tcW w:w="1535" w:type="dxa"/>
            <w:vAlign w:val="center"/>
            <w:hideMark/>
          </w:tcPr>
          <w:p w:rsidR="00BE489D" w:rsidRPr="00C010B8" w:rsidRDefault="00BE489D" w:rsidP="0033184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75</w:t>
            </w:r>
            <w:r w:rsidRPr="00C010B8">
              <w:rPr>
                <w:rFonts w:ascii="Times New Roman" w:eastAsia="Times New Roman" w:hAnsi="Times New Roman" w:cs="Times New Roman"/>
                <w:b/>
                <w:bCs/>
                <w:kern w:val="0"/>
                <w14:ligatures w14:val="none"/>
              </w:rPr>
              <w:t xml:space="preserve"> </w:t>
            </w:r>
            <w:r w:rsidRPr="00C010B8">
              <w:rPr>
                <w:rFonts w:ascii="Times New Roman" w:eastAsia="Times New Roman" w:hAnsi="Times New Roman" w:cs="Times New Roman"/>
                <w:kern w:val="0"/>
                <w14:ligatures w14:val="none"/>
              </w:rPr>
              <w:t>dBm</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⑧</w:t>
            </w:r>
          </w:p>
        </w:tc>
        <w:tc>
          <w:tcPr>
            <w:tcW w:w="0" w:type="auto"/>
            <w:vAlign w:val="center"/>
            <w:hideMark/>
          </w:tcPr>
          <w:p w:rsidR="00BE489D" w:rsidRPr="00C010B8" w:rsidRDefault="004507CA" w:rsidP="0033184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成功</w:t>
            </w:r>
          </w:p>
        </w:tc>
        <w:tc>
          <w:tcPr>
            <w:tcW w:w="0" w:type="auto"/>
            <w:vAlign w:val="center"/>
            <w:hideMark/>
          </w:tcPr>
          <w:p w:rsidR="00BE489D" w:rsidRPr="00C010B8" w:rsidRDefault="004507CA"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-108</w:t>
            </w:r>
            <w:r w:rsidRPr="00C010B8">
              <w:rPr>
                <w:rFonts w:ascii="Times New Roman" w:eastAsia="Times New Roman" w:hAnsi="Times New Roman" w:cs="Times New Roman"/>
                <w:kern w:val="0"/>
                <w14:ligatures w14:val="none"/>
              </w:rPr>
              <w:t xml:space="preserve"> </w:t>
            </w:r>
            <w:r w:rsidRPr="00C010B8">
              <w:rPr>
                <w:rFonts w:ascii="Times New Roman" w:eastAsia="Times New Roman" w:hAnsi="Times New Roman" w:cs="Times New Roman"/>
                <w:kern w:val="0"/>
                <w14:ligatures w14:val="none"/>
              </w:rPr>
              <w:t>dBm</w:t>
            </w:r>
          </w:p>
        </w:tc>
      </w:tr>
      <w:tr w:rsidR="00BE489D" w:rsidRPr="00C010B8" w:rsidTr="00331848">
        <w:trPr>
          <w:tblCellSpacing w:w="15" w:type="dxa"/>
        </w:trPr>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②</w:t>
            </w:r>
          </w:p>
        </w:tc>
        <w:tc>
          <w:tcPr>
            <w:tcW w:w="1535" w:type="dxa"/>
            <w:vAlign w:val="center"/>
            <w:hideMark/>
          </w:tcPr>
          <w:p w:rsidR="00BE489D" w:rsidRPr="00C010B8" w:rsidRDefault="00BE489D" w:rsidP="0033184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81</w:t>
            </w:r>
            <w:r w:rsidRPr="00C010B8">
              <w:rPr>
                <w:rFonts w:ascii="Times New Roman" w:eastAsia="Times New Roman" w:hAnsi="Times New Roman" w:cs="Times New Roman"/>
                <w:kern w:val="0"/>
                <w14:ligatures w14:val="none"/>
              </w:rPr>
              <w:t xml:space="preserve"> dBm</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⑨</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成功</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w:t>
            </w:r>
            <w:r w:rsidR="004507CA">
              <w:rPr>
                <w:rFonts w:ascii="Times New Roman" w:eastAsia="Times New Roman" w:hAnsi="Times New Roman" w:cs="Times New Roman"/>
                <w:kern w:val="0"/>
                <w:lang w:val="en-US"/>
                <w14:ligatures w14:val="none"/>
              </w:rPr>
              <w:t>20</w:t>
            </w:r>
            <w:r w:rsidRPr="00C010B8">
              <w:rPr>
                <w:rFonts w:ascii="Times New Roman" w:eastAsia="Times New Roman" w:hAnsi="Times New Roman" w:cs="Times New Roman"/>
                <w:kern w:val="0"/>
                <w14:ligatures w14:val="none"/>
              </w:rPr>
              <w:t xml:space="preserve"> dBm</w:t>
            </w:r>
          </w:p>
        </w:tc>
      </w:tr>
      <w:tr w:rsidR="00BE489D" w:rsidRPr="00C010B8" w:rsidTr="00331848">
        <w:trPr>
          <w:tblCellSpacing w:w="15" w:type="dxa"/>
        </w:trPr>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③</w:t>
            </w:r>
          </w:p>
        </w:tc>
        <w:tc>
          <w:tcPr>
            <w:tcW w:w="1535" w:type="dxa"/>
            <w:vAlign w:val="center"/>
            <w:hideMark/>
          </w:tcPr>
          <w:p w:rsidR="00BE489D" w:rsidRPr="00C010B8" w:rsidRDefault="00BE489D" w:rsidP="0033184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89</w:t>
            </w:r>
            <w:r w:rsidRPr="00C010B8">
              <w:rPr>
                <w:rFonts w:ascii="Times New Roman" w:eastAsia="Times New Roman" w:hAnsi="Times New Roman" w:cs="Times New Roman"/>
                <w:kern w:val="0"/>
                <w14:ligatures w14:val="none"/>
              </w:rPr>
              <w:t xml:space="preserve"> dBm</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⑩</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成功</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w:t>
            </w:r>
            <w:r w:rsidR="004507CA">
              <w:rPr>
                <w:rFonts w:ascii="Times New Roman" w:eastAsia="Times New Roman" w:hAnsi="Times New Roman" w:cs="Times New Roman"/>
                <w:kern w:val="0"/>
                <w:lang w:val="en-US"/>
                <w14:ligatures w14:val="none"/>
              </w:rPr>
              <w:t>21</w:t>
            </w:r>
            <w:r w:rsidRPr="00C010B8">
              <w:rPr>
                <w:rFonts w:ascii="Times New Roman" w:eastAsia="Times New Roman" w:hAnsi="Times New Roman" w:cs="Times New Roman"/>
                <w:kern w:val="0"/>
                <w14:ligatures w14:val="none"/>
              </w:rPr>
              <w:t xml:space="preserve"> dBm</w:t>
            </w:r>
          </w:p>
        </w:tc>
      </w:tr>
      <w:tr w:rsidR="00BE489D" w:rsidRPr="00C010B8" w:rsidTr="00331848">
        <w:trPr>
          <w:tblCellSpacing w:w="15" w:type="dxa"/>
        </w:trPr>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④</w:t>
            </w:r>
          </w:p>
        </w:tc>
        <w:tc>
          <w:tcPr>
            <w:tcW w:w="1535" w:type="dxa"/>
            <w:vAlign w:val="center"/>
            <w:hideMark/>
          </w:tcPr>
          <w:p w:rsidR="00BE489D" w:rsidRPr="00C010B8" w:rsidRDefault="00BE489D" w:rsidP="0033184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w:t>
            </w:r>
            <w:r>
              <w:rPr>
                <w:rFonts w:ascii="Times New Roman" w:eastAsia="Times New Roman" w:hAnsi="Times New Roman" w:cs="Times New Roman"/>
                <w:kern w:val="0"/>
                <w:lang w:val="en-US"/>
                <w14:ligatures w14:val="none"/>
              </w:rPr>
              <w:t>92</w:t>
            </w:r>
            <w:r w:rsidRPr="00C010B8">
              <w:rPr>
                <w:rFonts w:ascii="Times New Roman" w:eastAsia="Times New Roman" w:hAnsi="Times New Roman" w:cs="Times New Roman"/>
                <w:kern w:val="0"/>
                <w14:ligatures w14:val="none"/>
              </w:rPr>
              <w:t xml:space="preserve"> dBm</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⑪</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成功</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w:t>
            </w:r>
            <w:r w:rsidR="004507CA">
              <w:rPr>
                <w:rFonts w:ascii="Times New Roman" w:eastAsia="Times New Roman" w:hAnsi="Times New Roman" w:cs="Times New Roman"/>
                <w:kern w:val="0"/>
                <w:lang w:val="en-US"/>
                <w14:ligatures w14:val="none"/>
              </w:rPr>
              <w:t xml:space="preserve">23 </w:t>
            </w:r>
            <w:r w:rsidRPr="00C010B8">
              <w:rPr>
                <w:rFonts w:ascii="Times New Roman" w:eastAsia="Times New Roman" w:hAnsi="Times New Roman" w:cs="Times New Roman"/>
                <w:kern w:val="0"/>
                <w14:ligatures w14:val="none"/>
              </w:rPr>
              <w:t>dBm</w:t>
            </w:r>
          </w:p>
        </w:tc>
      </w:tr>
      <w:tr w:rsidR="00BE489D" w:rsidRPr="00C010B8" w:rsidTr="00331848">
        <w:trPr>
          <w:tblCellSpacing w:w="15" w:type="dxa"/>
        </w:trPr>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⑤</w:t>
            </w:r>
          </w:p>
        </w:tc>
        <w:tc>
          <w:tcPr>
            <w:tcW w:w="1535" w:type="dxa"/>
            <w:vAlign w:val="center"/>
            <w:hideMark/>
          </w:tcPr>
          <w:p w:rsidR="00BE489D" w:rsidRPr="00C010B8" w:rsidRDefault="00BE489D" w:rsidP="0033184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-9</w:t>
            </w:r>
            <w:r>
              <w:rPr>
                <w:rFonts w:ascii="Times New Roman" w:eastAsia="Times New Roman" w:hAnsi="Times New Roman" w:cs="Times New Roman"/>
                <w:kern w:val="0"/>
                <w:lang w:val="en-US"/>
                <w14:ligatures w14:val="none"/>
              </w:rPr>
              <w:t xml:space="preserve">8 </w:t>
            </w:r>
            <w:r w:rsidRPr="00C010B8">
              <w:rPr>
                <w:rFonts w:ascii="Times New Roman" w:eastAsia="Times New Roman" w:hAnsi="Times New Roman" w:cs="Times New Roman"/>
                <w:kern w:val="0"/>
                <w14:ligatures w14:val="none"/>
              </w:rPr>
              <w:t>dBm</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⑫</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成功</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-13</w:t>
            </w:r>
            <w:r w:rsidR="004507CA">
              <w:rPr>
                <w:rFonts w:ascii="Times New Roman" w:eastAsia="Times New Roman" w:hAnsi="Times New Roman" w:cs="Times New Roman"/>
                <w:kern w:val="0"/>
                <w:lang w:val="en-US"/>
                <w14:ligatures w14:val="none"/>
              </w:rPr>
              <w:t xml:space="preserve">8 </w:t>
            </w:r>
            <w:r w:rsidRPr="00C010B8">
              <w:rPr>
                <w:rFonts w:ascii="Times New Roman" w:eastAsia="Times New Roman" w:hAnsi="Times New Roman" w:cs="Times New Roman"/>
                <w:kern w:val="0"/>
                <w14:ligatures w14:val="none"/>
              </w:rPr>
              <w:t>dBm</w:t>
            </w:r>
          </w:p>
        </w:tc>
      </w:tr>
      <w:tr w:rsidR="00BE489D" w:rsidRPr="00C010B8" w:rsidTr="00331848">
        <w:trPr>
          <w:tblCellSpacing w:w="15" w:type="dxa"/>
        </w:trPr>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⑥</w:t>
            </w:r>
          </w:p>
        </w:tc>
        <w:tc>
          <w:tcPr>
            <w:tcW w:w="1535" w:type="dxa"/>
            <w:vAlign w:val="center"/>
            <w:hideMark/>
          </w:tcPr>
          <w:p w:rsidR="00BE489D" w:rsidRPr="00C010B8" w:rsidRDefault="00BE489D" w:rsidP="00331848">
            <w:pPr>
              <w:jc w:val="center"/>
              <w:rPr>
                <w:rFonts w:ascii="Times New Roman" w:eastAsia="Times New Roman" w:hAnsi="Times New Roman" w:cs="Times New Roman" w:hint="eastAsia"/>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-10</w:t>
            </w:r>
            <w:r w:rsidR="004507CA">
              <w:rPr>
                <w:rFonts w:ascii="Times New Roman" w:eastAsia="Times New Roman" w:hAnsi="Times New Roman" w:cs="Times New Roman"/>
                <w:kern w:val="0"/>
                <w:lang w:val="en-US"/>
                <w14:ligatures w14:val="none"/>
              </w:rPr>
              <w:t xml:space="preserve">0 </w:t>
            </w:r>
            <w:r w:rsidRPr="00C010B8">
              <w:rPr>
                <w:rFonts w:ascii="Times New Roman" w:eastAsia="Times New Roman" w:hAnsi="Times New Roman" w:cs="Times New Roman"/>
                <w:kern w:val="0"/>
                <w14:ligatures w14:val="none"/>
              </w:rPr>
              <w:t>dBm</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⑬</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成功</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-1</w:t>
            </w:r>
            <w:r w:rsidR="004507CA">
              <w:rPr>
                <w:rFonts w:ascii="Times New Roman" w:eastAsia="Times New Roman" w:hAnsi="Times New Roman" w:cs="Times New Roman"/>
                <w:kern w:val="0"/>
                <w:lang w:val="en-US"/>
                <w14:ligatures w14:val="none"/>
              </w:rPr>
              <w:t>40</w:t>
            </w:r>
            <w:r w:rsidRPr="00C010B8">
              <w:rPr>
                <w:rFonts w:ascii="Times New Roman" w:eastAsia="Times New Roman" w:hAnsi="Times New Roman" w:cs="Times New Roman"/>
                <w:kern w:val="0"/>
                <w14:ligatures w14:val="none"/>
              </w:rPr>
              <w:t xml:space="preserve"> dBm</w:t>
            </w:r>
          </w:p>
        </w:tc>
      </w:tr>
      <w:tr w:rsidR="00BE489D" w:rsidRPr="00C010B8" w:rsidTr="00331848">
        <w:trPr>
          <w:tblCellSpacing w:w="15" w:type="dxa"/>
        </w:trPr>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⑦</w:t>
            </w:r>
          </w:p>
        </w:tc>
        <w:tc>
          <w:tcPr>
            <w:tcW w:w="1535" w:type="dxa"/>
            <w:vAlign w:val="center"/>
            <w:hideMark/>
          </w:tcPr>
          <w:p w:rsidR="00BE489D" w:rsidRPr="00C010B8" w:rsidRDefault="004507CA" w:rsidP="0033184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成功</w:t>
            </w:r>
          </w:p>
        </w:tc>
        <w:tc>
          <w:tcPr>
            <w:tcW w:w="2098" w:type="dxa"/>
            <w:vAlign w:val="center"/>
            <w:hideMark/>
          </w:tcPr>
          <w:p w:rsidR="00BE489D" w:rsidRPr="00C010B8" w:rsidRDefault="004507CA" w:rsidP="00331848">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-97</w:t>
            </w:r>
            <w:r w:rsidRPr="00C010B8">
              <w:rPr>
                <w:rFonts w:ascii="Times New Roman" w:eastAsia="Times New Roman" w:hAnsi="Times New Roman" w:cs="Times New Roman"/>
                <w:kern w:val="0"/>
                <w14:ligatures w14:val="none"/>
              </w:rPr>
              <w:t xml:space="preserve"> </w:t>
            </w:r>
            <w:r w:rsidRPr="00C010B8">
              <w:rPr>
                <w:rFonts w:ascii="Times New Roman" w:eastAsia="Times New Roman" w:hAnsi="Times New Roman" w:cs="Times New Roman"/>
                <w:kern w:val="0"/>
                <w14:ligatures w14:val="none"/>
              </w:rPr>
              <w:t>dBm</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Cambria Math" w:eastAsia="Times New Roman" w:hAnsi="Cambria Math" w:cs="Cambria Math"/>
                <w:kern w:val="0"/>
                <w14:ligatures w14:val="none"/>
              </w:rPr>
              <w:t>⑭</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sidRPr="00C010B8">
              <w:rPr>
                <w:rFonts w:ascii="MS Mincho" w:eastAsia="MS Mincho" w:hAnsi="MS Mincho" w:cs="MS Mincho"/>
                <w:kern w:val="0"/>
                <w14:ligatures w14:val="none"/>
              </w:rPr>
              <w:t>失敗</w:t>
            </w:r>
          </w:p>
        </w:tc>
        <w:tc>
          <w:tcPr>
            <w:tcW w:w="0" w:type="auto"/>
            <w:vAlign w:val="center"/>
            <w:hideMark/>
          </w:tcPr>
          <w:p w:rsidR="00BE489D" w:rsidRPr="00C010B8" w:rsidRDefault="00BE489D" w:rsidP="00331848">
            <w:pPr>
              <w:jc w:val="center"/>
              <w:rPr>
                <w:rFonts w:ascii="Times New Roman" w:eastAsia="Times New Roman" w:hAnsi="Times New Roman" w:cs="Times New Roman"/>
                <w:kern w:val="0"/>
                <w14:ligatures w14:val="none"/>
              </w:rPr>
            </w:pPr>
            <w:r>
              <w:rPr>
                <w:rFonts w:ascii="Times New Roman" w:eastAsia="Times New Roman" w:hAnsi="Times New Roman" w:cs="Times New Roman" w:hint="eastAsia"/>
                <w:kern w:val="0"/>
                <w14:ligatures w14:val="none"/>
              </w:rPr>
              <w:t>x</w:t>
            </w:r>
          </w:p>
        </w:tc>
      </w:tr>
    </w:tbl>
    <w:p w:rsidR="00BE489D" w:rsidRDefault="00BE489D" w:rsidP="00BE489D">
      <w:pPr>
        <w:rPr>
          <w:rFonts w:asciiTheme="minorEastAsia" w:hAnsiTheme="minorEastAsia"/>
        </w:rPr>
      </w:pPr>
    </w:p>
    <w:p w:rsidR="004507CA" w:rsidRDefault="004507CA" w:rsidP="00BE489D">
      <w:pPr>
        <w:rPr>
          <w:rFonts w:asciiTheme="minorEastAsia" w:hAnsiTheme="minorEastAsia"/>
        </w:rPr>
      </w:pPr>
    </w:p>
    <w:p w:rsidR="00B7203E" w:rsidRDefault="00B7203E" w:rsidP="00BE489D">
      <w:pPr>
        <w:rPr>
          <w:rFonts w:asciiTheme="minorEastAsia" w:hAnsiTheme="minorEastAsia"/>
        </w:rPr>
      </w:pPr>
    </w:p>
    <w:p w:rsidR="00B7203E" w:rsidRDefault="00B7203E" w:rsidP="00BE489D">
      <w:pPr>
        <w:rPr>
          <w:rFonts w:asciiTheme="minorEastAsia" w:hAnsiTheme="minorEastAsia"/>
        </w:rPr>
      </w:pPr>
    </w:p>
    <w:p w:rsidR="004507CA" w:rsidRPr="004507CA" w:rsidRDefault="004507CA" w:rsidP="00B7203E">
      <w:pPr>
        <w:jc w:val="both"/>
        <w:rPr>
          <w:rFonts w:asciiTheme="minorEastAsia" w:hAnsiTheme="minorEastAsia" w:hint="eastAsia"/>
        </w:rPr>
      </w:pPr>
      <w:r w:rsidRPr="004507CA">
        <w:rPr>
          <w:rFonts w:asciiTheme="minorEastAsia" w:hAnsiTheme="minorEastAsia" w:hint="eastAsia"/>
        </w:rPr>
        <w:lastRenderedPageBreak/>
        <w:t>本実験では、直線距離および長距離条件下における LoRa 通信の通信可否と RSSI の関係について検証を行った。直線距離および長距離条件における LoRa 通信テストの結果を表に示す。</w:t>
      </w:r>
    </w:p>
    <w:p w:rsidR="004507CA" w:rsidRPr="004507CA" w:rsidRDefault="004507CA" w:rsidP="00B7203E">
      <w:pPr>
        <w:jc w:val="both"/>
        <w:rPr>
          <w:rFonts w:asciiTheme="minorEastAsia" w:hAnsiTheme="minorEastAsia"/>
        </w:rPr>
      </w:pPr>
      <w:r>
        <w:rPr>
          <w:rFonts w:asciiTheme="minorEastAsia" w:hAnsiTheme="minorEastAsia" w:hint="eastAsia"/>
        </w:rPr>
        <w:t>1</w:t>
      </w:r>
      <w:r w:rsidRPr="004507CA">
        <w:rPr>
          <w:rFonts w:asciiTheme="minorEastAsia" w:hAnsiTheme="minorEastAsia" w:hint="eastAsia"/>
        </w:rPr>
        <w:t>〜</w:t>
      </w:r>
      <w:r>
        <w:rPr>
          <w:rFonts w:asciiTheme="minorEastAsia" w:hAnsiTheme="minorEastAsia" w:hint="eastAsia"/>
        </w:rPr>
        <w:t>7</w:t>
      </w:r>
      <w:r w:rsidRPr="004507CA">
        <w:rPr>
          <w:rFonts w:asciiTheme="minorEastAsia" w:hAnsiTheme="minorEastAsia" w:hint="eastAsia"/>
        </w:rPr>
        <w:t>地点では、</w:t>
      </w:r>
      <w:r w:rsidRPr="004507CA">
        <w:rPr>
          <w:rFonts w:asciiTheme="minorEastAsia" w:hAnsiTheme="minorEastAsia"/>
        </w:rPr>
        <w:t xml:space="preserve">RSSI </w:t>
      </w:r>
      <w:r w:rsidRPr="004507CA">
        <w:rPr>
          <w:rFonts w:asciiTheme="minorEastAsia" w:hAnsiTheme="minorEastAsia" w:hint="eastAsia"/>
        </w:rPr>
        <w:t>が</w:t>
      </w:r>
      <w:r w:rsidRPr="004507CA">
        <w:rPr>
          <w:rFonts w:asciiTheme="minorEastAsia" w:hAnsiTheme="minorEastAsia"/>
        </w:rPr>
        <w:t xml:space="preserve"> -75 dBm </w:t>
      </w:r>
      <w:r w:rsidRPr="004507CA">
        <w:rPr>
          <w:rFonts w:asciiTheme="minorEastAsia" w:hAnsiTheme="minorEastAsia" w:hint="eastAsia"/>
        </w:rPr>
        <w:t>〜</w:t>
      </w:r>
      <w:r w:rsidRPr="004507CA">
        <w:rPr>
          <w:rFonts w:asciiTheme="minorEastAsia" w:hAnsiTheme="minorEastAsia"/>
        </w:rPr>
        <w:t xml:space="preserve"> -100 dBm </w:t>
      </w:r>
      <w:r w:rsidRPr="004507CA">
        <w:rPr>
          <w:rFonts w:asciiTheme="minorEastAsia" w:hAnsiTheme="minorEastAsia" w:hint="eastAsia"/>
        </w:rPr>
        <w:t>の範囲にあり、すべての地点で通信が成功した。特に</w:t>
      </w:r>
      <w:r>
        <w:rPr>
          <w:rFonts w:asciiTheme="minorEastAsia" w:hAnsiTheme="minorEastAsia" w:hint="eastAsia"/>
        </w:rPr>
        <w:t>1</w:t>
      </w:r>
      <w:r w:rsidRPr="004507CA">
        <w:rPr>
          <w:rFonts w:asciiTheme="minorEastAsia" w:hAnsiTheme="minorEastAsia" w:hint="eastAsia"/>
        </w:rPr>
        <w:t>〜</w:t>
      </w:r>
      <w:r>
        <w:rPr>
          <w:rFonts w:asciiTheme="minorEastAsia" w:hAnsiTheme="minorEastAsia" w:hint="eastAsia"/>
        </w:rPr>
        <w:t>3</w:t>
      </w:r>
      <w:r w:rsidRPr="004507CA">
        <w:rPr>
          <w:rFonts w:asciiTheme="minorEastAsia" w:hAnsiTheme="minorEastAsia" w:hint="eastAsia"/>
        </w:rPr>
        <w:t>地点では比較的強い電波強度が観測され、安定した通信が確認できた。</w:t>
      </w:r>
      <w:r>
        <w:rPr>
          <w:rFonts w:asciiTheme="minorEastAsia" w:hAnsiTheme="minorEastAsia" w:hint="eastAsia"/>
        </w:rPr>
        <w:t>9</w:t>
      </w:r>
      <w:r w:rsidRPr="004507CA">
        <w:rPr>
          <w:rFonts w:asciiTheme="minorEastAsia" w:hAnsiTheme="minorEastAsia" w:hint="eastAsia"/>
        </w:rPr>
        <w:t>〜</w:t>
      </w:r>
      <w:r>
        <w:rPr>
          <w:rFonts w:asciiTheme="minorEastAsia" w:hAnsiTheme="minorEastAsia" w:hint="eastAsia"/>
        </w:rPr>
        <w:t>1</w:t>
      </w:r>
      <w:r>
        <w:rPr>
          <w:rFonts w:asciiTheme="minorEastAsia" w:hAnsiTheme="minorEastAsia"/>
          <w:lang w:val="en-US"/>
        </w:rPr>
        <w:t>3</w:t>
      </w:r>
      <w:r w:rsidRPr="004507CA">
        <w:rPr>
          <w:rFonts w:asciiTheme="minorEastAsia" w:hAnsiTheme="minorEastAsia" w:hint="eastAsia"/>
        </w:rPr>
        <w:t>地点では、</w:t>
      </w:r>
      <w:r w:rsidRPr="004507CA">
        <w:rPr>
          <w:rFonts w:asciiTheme="minorEastAsia" w:hAnsiTheme="minorEastAsia"/>
        </w:rPr>
        <w:t xml:space="preserve">RSSI </w:t>
      </w:r>
      <w:r w:rsidRPr="004507CA">
        <w:rPr>
          <w:rFonts w:asciiTheme="minorEastAsia" w:hAnsiTheme="minorEastAsia" w:hint="eastAsia"/>
        </w:rPr>
        <w:t>が</w:t>
      </w:r>
      <w:r w:rsidRPr="004507CA">
        <w:rPr>
          <w:rFonts w:asciiTheme="minorEastAsia" w:hAnsiTheme="minorEastAsia"/>
        </w:rPr>
        <w:t xml:space="preserve"> -120 dBm </w:t>
      </w:r>
      <w:r w:rsidRPr="004507CA">
        <w:rPr>
          <w:rFonts w:asciiTheme="minorEastAsia" w:hAnsiTheme="minorEastAsia" w:hint="eastAsia"/>
        </w:rPr>
        <w:t>以下と非常に弱い値であったが、一部の地点では通信が成立した。⑫および⑬地点では</w:t>
      </w:r>
      <w:r w:rsidRPr="004507CA">
        <w:rPr>
          <w:rFonts w:asciiTheme="minorEastAsia" w:hAnsiTheme="minorEastAsia"/>
        </w:rPr>
        <w:t xml:space="preserve"> -138 dBm</w:t>
      </w:r>
      <w:r w:rsidRPr="004507CA">
        <w:rPr>
          <w:rFonts w:asciiTheme="minorEastAsia" w:hAnsiTheme="minorEastAsia" w:hint="eastAsia"/>
        </w:rPr>
        <w:t>、</w:t>
      </w:r>
      <w:r w:rsidRPr="004507CA">
        <w:rPr>
          <w:rFonts w:asciiTheme="minorEastAsia" w:hAnsiTheme="minorEastAsia"/>
        </w:rPr>
        <w:t xml:space="preserve">-140 dBm </w:t>
      </w:r>
      <w:r w:rsidRPr="004507CA">
        <w:rPr>
          <w:rFonts w:asciiTheme="minorEastAsia" w:hAnsiTheme="minorEastAsia" w:hint="eastAsia"/>
        </w:rPr>
        <w:t>と極めて弱い電波強度であったものの、通信が可能であることが確認された。</w:t>
      </w:r>
    </w:p>
    <w:p w:rsidR="004507CA" w:rsidRDefault="004507CA" w:rsidP="00B7203E">
      <w:pPr>
        <w:jc w:val="both"/>
        <w:rPr>
          <w:rFonts w:asciiTheme="minorEastAsia" w:hAnsiTheme="minorEastAsia"/>
        </w:rPr>
      </w:pPr>
      <w:r w:rsidRPr="004507CA">
        <w:rPr>
          <w:rFonts w:asciiTheme="minorEastAsia" w:hAnsiTheme="minorEastAsia" w:hint="eastAsia"/>
        </w:rPr>
        <w:t>一方で、</w:t>
      </w:r>
      <w:r>
        <w:rPr>
          <w:rFonts w:asciiTheme="minorEastAsia" w:hAnsiTheme="minorEastAsia" w:hint="eastAsia"/>
        </w:rPr>
        <w:t>1</w:t>
      </w:r>
      <w:r>
        <w:rPr>
          <w:rFonts w:asciiTheme="minorEastAsia" w:hAnsiTheme="minorEastAsia"/>
          <w:lang w:val="en-US"/>
        </w:rPr>
        <w:t>4</w:t>
      </w:r>
      <w:r w:rsidRPr="004507CA">
        <w:rPr>
          <w:rFonts w:asciiTheme="minorEastAsia" w:hAnsiTheme="minorEastAsia" w:hint="eastAsia"/>
        </w:rPr>
        <w:t>および</w:t>
      </w:r>
      <w:r>
        <w:rPr>
          <w:rFonts w:asciiTheme="minorEastAsia" w:hAnsiTheme="minorEastAsia" w:hint="eastAsia"/>
        </w:rPr>
        <w:t>1</w:t>
      </w:r>
      <w:r>
        <w:rPr>
          <w:rFonts w:asciiTheme="minorEastAsia" w:hAnsiTheme="minorEastAsia"/>
          <w:lang w:val="en-US"/>
        </w:rPr>
        <w:t>5,16</w:t>
      </w:r>
      <w:r w:rsidRPr="004507CA">
        <w:rPr>
          <w:rFonts w:asciiTheme="minorEastAsia" w:hAnsiTheme="minorEastAsia" w:hint="eastAsia"/>
        </w:rPr>
        <w:t>地点では通信が失敗した。</w:t>
      </w:r>
      <w:r w:rsidR="005D6419">
        <w:rPr>
          <w:rFonts w:asciiTheme="minorEastAsia" w:hAnsiTheme="minorEastAsia" w:hint="eastAsia"/>
        </w:rPr>
        <w:t>1</w:t>
      </w:r>
      <w:r w:rsidR="005D6419">
        <w:rPr>
          <w:rFonts w:asciiTheme="minorEastAsia" w:hAnsiTheme="minorEastAsia"/>
          <w:lang w:val="en-US"/>
        </w:rPr>
        <w:t>4</w:t>
      </w:r>
      <w:r w:rsidRPr="004507CA">
        <w:rPr>
          <w:rFonts w:asciiTheme="minorEastAsia" w:hAnsiTheme="minorEastAsia" w:hint="eastAsia"/>
        </w:rPr>
        <w:t>地点では電波強度を取得できないほど通信状態が悪かった。以上の結果から、LoRa 通信は直線距離が確保され、遮蔽物が少ない環境では非常に有効である一方、長距離かつ障害物の多い環境では通信の成否が RSSI (Received Signal Strength Indicator) に大きく依存することが確認された。</w:t>
      </w:r>
    </w:p>
    <w:p w:rsidR="005D6419" w:rsidRDefault="005D6419" w:rsidP="00B7203E">
      <w:pPr>
        <w:jc w:val="both"/>
        <w:rPr>
          <w:rFonts w:asciiTheme="minorEastAsia" w:hAnsiTheme="minorEastAsia"/>
        </w:rPr>
      </w:pPr>
    </w:p>
    <w:p w:rsidR="005D6419" w:rsidRPr="005D6419" w:rsidRDefault="00B7203E" w:rsidP="00B7203E">
      <w:pPr>
        <w:jc w:val="both"/>
        <w:rPr>
          <w:rFonts w:asciiTheme="minorEastAsia" w:hAnsiTheme="minorEastAsia"/>
          <w:b/>
          <w:bCs/>
          <w:color w:val="92D050"/>
        </w:rPr>
      </w:pPr>
      <w:r>
        <w:rPr>
          <w:rFonts w:asciiTheme="minorEastAsia" w:hAnsiTheme="minorEastAsia"/>
          <w:b/>
          <w:bCs/>
          <w:color w:val="92D050"/>
          <w:lang w:val="mn-MN"/>
        </w:rPr>
        <w:t>6</w:t>
      </w:r>
      <w:r w:rsidR="005D6419" w:rsidRPr="005D6419">
        <w:rPr>
          <w:rFonts w:asciiTheme="minorEastAsia" w:hAnsiTheme="minorEastAsia" w:hint="eastAsia"/>
          <w:b/>
          <w:bCs/>
          <w:color w:val="92D050"/>
        </w:rPr>
        <w:t>. 実験結果</w:t>
      </w:r>
    </w:p>
    <w:p w:rsidR="005D6419" w:rsidRPr="00BE489D" w:rsidRDefault="005D6419" w:rsidP="00B7203E">
      <w:pPr>
        <w:jc w:val="both"/>
        <w:rPr>
          <w:rFonts w:asciiTheme="minorEastAsia" w:hAnsiTheme="minorEastAsia" w:hint="eastAsia"/>
        </w:rPr>
      </w:pPr>
      <w:r w:rsidRPr="005D6419">
        <w:rPr>
          <w:rFonts w:asciiTheme="minorEastAsia" w:hAnsiTheme="minorEastAsia" w:hint="eastAsia"/>
        </w:rPr>
        <w:t>屋外通信テストの結果、見通しの良い環境では比較的長距離での通信が可能であることが確認できた。一方、建物や地形の影響により、通信距離や受信信号強度が大きく低下するケースも見られた。長期運用テストについては、通信が概ね安定しており、定期的なデータ送信が可能であることを確認した。</w:t>
      </w:r>
    </w:p>
    <w:sectPr w:rsidR="005D6419" w:rsidRPr="00BE48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D7813"/>
    <w:multiLevelType w:val="hybridMultilevel"/>
    <w:tmpl w:val="4F8637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93FB6"/>
    <w:multiLevelType w:val="hybridMultilevel"/>
    <w:tmpl w:val="1952A698"/>
    <w:lvl w:ilvl="0" w:tplc="A976B1F8">
      <w:start w:val="1"/>
      <w:numFmt w:val="decimal"/>
      <w:lvlText w:val="%1．"/>
      <w:lvlJc w:val="left"/>
      <w:pPr>
        <w:ind w:left="1080" w:hanging="720"/>
      </w:pPr>
      <w:rPr>
        <w:rFonts w:asciiTheme="minorHAnsi" w:eastAsiaTheme="minorEastAsia"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0105C6"/>
    <w:multiLevelType w:val="hybridMultilevel"/>
    <w:tmpl w:val="308A80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3622229">
    <w:abstractNumId w:val="1"/>
  </w:num>
  <w:num w:numId="2" w16cid:durableId="1409376324">
    <w:abstractNumId w:val="2"/>
  </w:num>
  <w:num w:numId="3" w16cid:durableId="576745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D96"/>
    <w:rsid w:val="004507CA"/>
    <w:rsid w:val="00471D96"/>
    <w:rsid w:val="005D6419"/>
    <w:rsid w:val="00913328"/>
    <w:rsid w:val="009174AB"/>
    <w:rsid w:val="00B32D1B"/>
    <w:rsid w:val="00B7203E"/>
    <w:rsid w:val="00B92D7D"/>
    <w:rsid w:val="00BE489D"/>
    <w:rsid w:val="00C010B8"/>
    <w:rsid w:val="00CB14FA"/>
    <w:rsid w:val="00F71A19"/>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E1FF6B6"/>
  <w15:chartTrackingRefBased/>
  <w15:docId w15:val="{084AFAFE-2152-6A46-956F-154F2151D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D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D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117708">
      <w:bodyDiv w:val="1"/>
      <w:marLeft w:val="0"/>
      <w:marRight w:val="0"/>
      <w:marTop w:val="0"/>
      <w:marBottom w:val="0"/>
      <w:divBdr>
        <w:top w:val="none" w:sz="0" w:space="0" w:color="auto"/>
        <w:left w:val="none" w:sz="0" w:space="0" w:color="auto"/>
        <w:bottom w:val="none" w:sz="0" w:space="0" w:color="auto"/>
        <w:right w:val="none" w:sz="0" w:space="0" w:color="auto"/>
      </w:divBdr>
      <w:divsChild>
        <w:div w:id="2006319575">
          <w:marLeft w:val="0"/>
          <w:marRight w:val="0"/>
          <w:marTop w:val="0"/>
          <w:marBottom w:val="0"/>
          <w:divBdr>
            <w:top w:val="none" w:sz="0" w:space="0" w:color="auto"/>
            <w:left w:val="none" w:sz="0" w:space="0" w:color="auto"/>
            <w:bottom w:val="none" w:sz="0" w:space="0" w:color="auto"/>
            <w:right w:val="none" w:sz="0" w:space="0" w:color="auto"/>
          </w:divBdr>
          <w:divsChild>
            <w:div w:id="116485608">
              <w:marLeft w:val="0"/>
              <w:marRight w:val="0"/>
              <w:marTop w:val="0"/>
              <w:marBottom w:val="0"/>
              <w:divBdr>
                <w:top w:val="none" w:sz="0" w:space="0" w:color="auto"/>
                <w:left w:val="none" w:sz="0" w:space="0" w:color="auto"/>
                <w:bottom w:val="none" w:sz="0" w:space="0" w:color="auto"/>
                <w:right w:val="none" w:sz="0" w:space="0" w:color="auto"/>
              </w:divBdr>
              <w:divsChild>
                <w:div w:id="202712143">
                  <w:marLeft w:val="0"/>
                  <w:marRight w:val="0"/>
                  <w:marTop w:val="0"/>
                  <w:marBottom w:val="0"/>
                  <w:divBdr>
                    <w:top w:val="none" w:sz="0" w:space="0" w:color="auto"/>
                    <w:left w:val="none" w:sz="0" w:space="0" w:color="auto"/>
                    <w:bottom w:val="none" w:sz="0" w:space="0" w:color="auto"/>
                    <w:right w:val="none" w:sz="0" w:space="0" w:color="auto"/>
                  </w:divBdr>
                  <w:divsChild>
                    <w:div w:id="110770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73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cp:revision>
  <dcterms:created xsi:type="dcterms:W3CDTF">2026-02-03T04:16:00Z</dcterms:created>
  <dcterms:modified xsi:type="dcterms:W3CDTF">2026-02-03T05:29:00Z</dcterms:modified>
</cp:coreProperties>
</file>