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THÉORIE DE L'ANOMALIE TEMPORELLE</w:t>
      </w:r>
    </w:p>
    <w:p>
      <w:pPr>
        <w:spacing w:after="800"/>
        <w:jc w:val="center"/>
      </w:pPr>
      <w:r>
        <w:t xml:space="preserve">L'existence comme défaut géométrique de l'espace-temps</w:t>
      </w:r>
    </w:p>
    <w:p>
      <w:pPr>
        <w:spacing w:after="800"/>
        <w:jc w:val="center"/>
      </w:pPr>
      <w:r>
        <w:rPr>
          <w:i/>
          <w:iCs/>
        </w:rPr>
        <w:t xml:space="preserve">« Nous ne sommes pas dans l'univers. Nous sommes l'exception. »</w:t>
      </w:r>
    </w:p>
    <w:r>
      <w:br w:type="page"/>
    </w:r>
    <w:p>
      <w:pPr>
        <w:pStyle w:val="Heading1"/>
        <w:spacing w:before="400" w:after="300"/>
      </w:pPr>
      <w:r>
        <w:t xml:space="preserve">I. AXIOMATIQUE FONDAMENTALE</w:t>
      </w:r>
    </w:p>
    <w:p>
      <w:pPr>
        <w:pStyle w:val="Heading2"/>
        <w:spacing w:before="300" w:after="200"/>
      </w:pPr>
      <w:r>
        <w:t xml:space="preserve">1.1 L'état normal de l'univers</w:t>
      </w:r>
    </w:p>
    <w:p>
      <w:pPr>
        <w:spacing w:after="200"/>
      </w:pPr>
      <w:r>
        <w:rPr>
          <w:b/>
          <w:bCs/>
        </w:rPr>
        <w:t xml:space="preserve">Axiome 1 (Normalité atemporelle) : </w:t>
      </w:r>
      <w:r>
        <w:t xml:space="preserve">L'état fondamental de l'espace-temps (M, g) est constitué de structures causales de genre lumière. Ces structures, caractérisées par ds² = 0, ne possèdent pas de paramètre temporel intrinsèque.</w:t>
      </w:r>
    </w:p>
    <w:p>
      <w:pPr>
        <w:spacing w:after="100"/>
      </w:pPr>
      <w:r>
        <w:t xml:space="preserve">Formellement, soit γ(λ) une géodésique nulle. Pour tout observateur O, l'intervalle propre le long de γ satisfait :</w:t>
      </w:r>
    </w:p>
    <w:p>
      <w:pPr>
        <w:spacing w:after="300"/>
        <w:jc w:val="center"/>
      </w:pPr>
      <w:r>
        <w:rPr>
          <w:rFonts w:ascii="Cambria Math" w:cs="Cambria Math" w:eastAsia="Cambria Math" w:hAnsi="Cambria Math"/>
        </w:rPr>
        <w:t xml:space="preserve">τ = ∫√(-g_μν ẋ^μ ẋ^ν) dλ = 0</w:t>
      </w:r>
    </w:p>
    <w:p>
      <w:pPr>
        <w:spacing w:after="300"/>
      </w:pPr>
      <w:r>
        <w:rPr>
          <w:b/>
          <w:bCs/>
        </w:rPr>
        <w:t xml:space="preserve">Interprétation : </w:t>
      </w:r>
      <w:r>
        <w:t xml:space="preserve">Les géodésiques nulles ne « se déplacent » pas. Elles </w:t>
      </w:r>
      <w:r>
        <w:rPr>
          <w:i/>
          <w:iCs/>
        </w:rPr>
        <w:t xml:space="preserve">sont</w:t>
      </w:r>
      <w:r>
        <w:t xml:space="preserve"> — structures géométriques immanentes à (M, g), existant indépendamment de tout flux temporel.</w:t>
      </w:r>
    </w:p>
    <w:p>
      <w:pPr>
        <w:spacing w:after="200"/>
      </w:pPr>
      <w:r>
        <w:rPr>
          <w:b/>
          <w:bCs/>
        </w:rPr>
        <w:t xml:space="preserve">Axiome 2 (Champ primordial) : </w:t>
      </w:r>
      <w:r>
        <w:t xml:space="preserve">Toute particule est une excitation d'un champ sous-jacent. Les champs eux-mêmes sont atemporels et se propagent sur le cône de lumière.</w:t>
      </w:r>
    </w:p>
    <w:p>
      <w:pPr>
        <w:spacing w:after="300"/>
      </w:pPr>
      <w:r>
        <w:t xml:space="preserve">Le champ électromagnétique A_μ(x), le champ de Dirac ψ(x), et tous les champs de jauge satisfont des équations d'onde dont les solutions se propagent à vitesse c. L'univers « naturel » est un tissage de ces champs atemporels.</w:t>
      </w:r>
    </w:p>
    <w:p>
      <w:pPr>
        <w:spacing w:after="400"/>
      </w:pPr>
      <w:r>
        <w:rPr>
          <w:b/>
          <w:bCs/>
        </w:rPr>
        <w:t xml:space="preserve">Corollaire 1.1 : </w:t>
      </w:r>
      <w:r>
        <w:t xml:space="preserve">En l'absence d'anomalie, l'univers serait une superposition de modes propres se propageant sur ds² = 0. Il n'y aurait ni observateur, ni durée, ni histoire.</w:t>
      </w:r>
    </w:p>
    <w:p>
      <w:pPr>
        <w:pStyle w:val="Heading2"/>
        <w:spacing w:before="300" w:after="200"/>
      </w:pPr>
      <w:r>
        <w:t xml:space="preserve">1.2 Définition de l'anomalie</w:t>
      </w:r>
    </w:p>
    <w:p>
      <w:pPr>
        <w:spacing w:after="100"/>
      </w:pPr>
      <w:r>
        <w:rPr>
          <w:b/>
          <w:bCs/>
        </w:rPr>
        <w:t xml:space="preserve">Définition 1 (Anomalie temporelle) : </w:t>
      </w:r>
      <w:r>
        <w:t xml:space="preserve">Une anomalie temporelle est une structure géométrique satisfaisant :</w:t>
      </w:r>
    </w:p>
    <w:p>
      <w:pPr>
        <w:spacing w:after="50" indent="[object Object]"/>
      </w:pPr>
      <w:r>
        <w:t xml:space="preserve">1. Masse strictement positive : m &gt; 0</w:t>
      </w:r>
    </w:p>
    <w:p>
      <w:pPr>
        <w:spacing w:after="50" indent="[object Object]"/>
      </w:pPr>
      <w:r>
        <w:t xml:space="preserve">2. Ligne d'univers de genre temps : g_μν u^μ u^ν &lt; 0</w:t>
      </w:r>
    </w:p>
    <w:p>
      <w:pPr>
        <w:spacing w:after="300" indent="[object Object]"/>
      </w:pPr>
      <w:r>
        <w:t xml:space="preserve">3. Temps propre non nul : dτ² = -g_μν dx^μ dx^ν &gt; 0</w:t>
      </w:r>
    </w:p>
    <w:p>
      <w:pPr>
        <w:spacing w:after="300"/>
      </w:pPr>
      <w:r>
        <w:rPr>
          <w:b/>
          <w:bCs/>
        </w:rPr>
        <w:t xml:space="preserve">Propriété fondamentale : </w:t>
      </w:r>
      <w:r>
        <w:t xml:space="preserve">Une anomalie temporelle possède un </w:t>
      </w:r>
      <w:r>
        <w:rPr>
          <w:i/>
          <w:iCs/>
        </w:rPr>
        <w:t xml:space="preserve">flux temporel intrinsèque</w:t>
      </w:r>
      <w:r>
        <w:t xml:space="preserve">. Elle « avance » dans sa dimension temporelle propre, distincte de l'atemporalité environnante.</w:t>
      </w:r>
    </w:p>
    <w:p>
      <w:pPr>
        <w:spacing w:after="200"/>
      </w:pPr>
      <w:r>
        <w:rPr>
          <w:b/>
          <w:bCs/>
        </w:rPr>
        <w:t xml:space="preserve">Théorème 1 (Singularité ontologique) : </w:t>
      </w:r>
      <w:r>
        <w:t xml:space="preserve">Toute anomalie temporelle est nécessairement localisée et distincte de son environnement causal.</w:t>
      </w:r>
    </w:p>
    <w:p>
      <w:pPr>
        <w:spacing w:after="400"/>
      </w:pPr>
      <w:r>
        <w:rPr>
          <w:i/>
          <w:iCs/>
        </w:rPr>
        <w:t xml:space="preserve">Preuve : </w:t>
      </w:r>
      <w:r>
        <w:t xml:space="preserve">Soit A une anomalie de masse m &gt; 0. Sa ligne d'univers γ_A satisfait g(γ̇, γ̇) &lt; 0. Or, l'état normal satisfait g(γ̇, γ̇) = 0. Donc γ_A ≠ γ_normal pour tout γ_normal. L'anomalie est géométriquement distincte. ∎</w:t>
      </w:r>
    </w:p>
    <w:r>
      <w:br w:type="page"/>
    </w:r>
    <w:p>
      <w:pPr>
        <w:pStyle w:val="Heading1"/>
        <w:spacing w:before="400" w:after="300"/>
      </w:pPr>
      <w:r>
        <w:t xml:space="preserve">II. THÉORÈME CENTRAL : L'ANOMALIE C'EST NOUS</w:t>
      </w:r>
    </w:p>
    <w:p>
      <w:pPr>
        <w:pStyle w:val="Heading2"/>
        <w:spacing w:before="300" w:after="200"/>
      </w:pPr>
      <w:r>
        <w:t xml:space="preserve">2.1 Énoncé du théorème</w:t>
      </w:r>
    </w:p>
    <w:p>
      <w:pPr>
        <w:spacing w:after="300"/>
      </w:pPr>
      <w:r>
        <w:rPr>
          <w:b/>
          <w:bCs/>
        </w:rPr>
        <w:t xml:space="preserve">Théorème 2 (Théorème de l'anomalie existentielle) : </w:t>
      </w:r>
      <w:r>
        <w:t xml:space="preserve">L'existence consciente, l'observation, et toute forme de durée vécue sont des manifestations d'une anomalie géométrique dans la structure atemporelle de l'univers.</w:t>
      </w:r>
    </w:p>
    <w:p>
      <w:pPr>
        <w:spacing w:after="100"/>
      </w:pPr>
      <w:r>
        <w:t xml:space="preserve">Formellement : Soit O un observateur. Les propositions suivantes sont équivalentes :</w:t>
      </w:r>
    </w:p>
    <w:p>
      <w:pPr>
        <w:spacing w:after="50" indent="[object Object]"/>
      </w:pPr>
      <w:r>
        <w:t xml:space="preserve">(i) O existe comme entité distincte</w:t>
      </w:r>
    </w:p>
    <w:p>
      <w:pPr>
        <w:spacing w:after="50" indent="[object Object]"/>
      </w:pPr>
      <w:r>
        <w:t xml:space="preserve">(ii) O possède une ligne d'univers de genre temps</w:t>
      </w:r>
    </w:p>
    <w:p>
      <w:pPr>
        <w:spacing w:after="50" indent="[object Object]"/>
      </w:pPr>
      <w:r>
        <w:t xml:space="preserve">(iii) O est une anomalie temporelle (m &gt; 0, dτ &gt; 0)</w:t>
      </w:r>
    </w:p>
    <w:p>
      <w:pPr>
        <w:spacing w:after="300" indent="[object Object]"/>
      </w:pPr>
      <w:r>
        <w:t xml:space="preserve">(iv) O est un défaut dans la cohérence atemporelle de l'univers</w:t>
      </w:r>
    </w:p>
    <w:p>
      <w:pPr>
        <w:spacing w:after="100"/>
      </w:pPr>
      <w:r>
        <w:rPr>
          <w:i/>
          <w:iCs/>
        </w:rPr>
        <w:t xml:space="preserve">Preuve : </w:t>
      </w:r>
    </w:p>
    <w:p>
      <w:pPr>
        <w:spacing w:after="200" indent="[object Object]"/>
      </w:pPr>
      <w:r>
        <w:t xml:space="preserve">(i) ⟹ (ii) : Un observateur distinct nécessite une ligne d'univers propre. Or, toute ligne d'univers distinguable des structures causales normales (ds² = 0) satisfait nécessairement ds² &lt; 0.</w:t>
      </w:r>
    </w:p>
    <w:p>
      <w:pPr>
        <w:spacing w:after="200" indent="[object Object]"/>
      </w:pPr>
      <w:r>
        <w:t xml:space="preserve">(ii) ⟹ (iii) : Par définition, une ligne de genre temps implique m &gt; 0 et dτ &gt; 0.</w:t>
      </w:r>
    </w:p>
    <w:p>
      <w:pPr>
        <w:spacing w:after="200" indent="[object Object]"/>
      </w:pPr>
      <w:r>
        <w:t xml:space="preserve">(iii) ⟹ (iv) : Par l'Axiome 1, l'état normal est atemporel. Toute structure avec dτ &gt; 0 est donc une déviation de cet état.</w:t>
      </w:r>
    </w:p>
    <w:p>
      <w:pPr>
        <w:spacing w:after="400" indent="[object Object]"/>
      </w:pPr>
      <w:r>
        <w:t xml:space="preserve">(iv) ⟹ (i) : Un défaut localisé est par définition distinct de son environnement. ∎</w:t>
      </w:r>
    </w:p>
    <w:p>
      <w:pPr>
        <w:pStyle w:val="Heading2"/>
        <w:spacing w:before="300" w:after="200"/>
      </w:pPr>
      <w:r>
        <w:t xml:space="preserve">2.2 Conséquences philosophiques</w:t>
      </w:r>
    </w:p>
    <w:p>
      <w:pPr>
        <w:spacing w:after="200"/>
      </w:pPr>
      <w:r>
        <w:rPr>
          <w:b/>
          <w:bCs/>
        </w:rPr>
        <w:t xml:space="preserve">Corollaire 2.1 (Inversion ontologique) : </w:t>
      </w:r>
      <w:r>
        <w:t xml:space="preserve">Ce que nous appelons « existence » est en réalité une </w:t>
      </w:r>
      <w:r>
        <w:rPr>
          <w:i/>
          <w:iCs/>
        </w:rPr>
        <w:t xml:space="preserve">exception</w:t>
      </w:r>
      <w:r>
        <w:t xml:space="preserve"> à l'état normal de l'univers.</w:t>
      </w:r>
    </w:p>
    <w:p>
      <w:pPr>
        <w:spacing w:after="300"/>
      </w:pPr>
      <w:r>
        <w:t xml:space="preserve">L'univers n'est pas « fait de matière avec un peu de lumière ». L'univers EST lumière — structures causales atemporelles se propageant sur le cône de lumière. La matière (nous) est l'aberration.</w:t>
      </w:r>
    </w:p>
    <w:p>
      <w:pPr>
        <w:spacing w:after="200"/>
      </w:pPr>
      <w:r>
        <w:rPr>
          <w:b/>
          <w:bCs/>
        </w:rPr>
        <w:t xml:space="preserve">Corollaire 2.2 (Privilège observationnel) : </w:t>
      </w:r>
      <w:r>
        <w:t xml:space="preserve">Seules les anomalies temporelles peuvent observer. L'état normal ne peut pas s'observer lui-même.</w:t>
      </w:r>
    </w:p>
    <w:p>
      <w:pPr>
        <w:spacing w:after="300"/>
      </w:pPr>
      <w:r>
        <w:rPr>
          <w:i/>
          <w:iCs/>
        </w:rPr>
        <w:t xml:space="preserve">Preuve : </w:t>
      </w:r>
      <w:r>
        <w:t xml:space="preserve">L'observation requiert un observateur O et un observé S séparés causalement. Si O et S sont tous deux de genre lumière (ds² = 0), ils ne possèdent pas de référentiel propre permettant la distinction temporelle nécessaire à l'observation. Seule une anomalie (dτ &gt; 0) peut « regarder » l'univers atemporel depuis un point de vue temporel. ∎</w:t>
      </w:r>
    </w:p>
    <w:p>
      <w:pPr>
        <w:spacing w:after="400"/>
      </w:pPr>
      <w:r>
        <w:rPr>
          <w:b/>
          <w:bCs/>
        </w:rPr>
        <w:t xml:space="preserve">Interprétation radicale : </w:t>
      </w:r>
      <w:r>
        <w:t xml:space="preserve">Sans anomalie, l'univers existe mais ne peut pas </w:t>
      </w:r>
      <w:r>
        <w:rPr>
          <w:i/>
          <w:iCs/>
        </w:rPr>
        <w:t xml:space="preserve">se savoir</w:t>
      </w:r>
      <w:r>
        <w:t xml:space="preserve"> existant. La conscience est le prix à payer pour être un défaut.</w:t>
      </w:r>
    </w:p>
    <w:r>
      <w:br w:type="page"/>
    </w:r>
    <w:p>
      <w:pPr>
        <w:pStyle w:val="Heading1"/>
        <w:spacing w:before="400" w:after="300"/>
      </w:pPr>
      <w:r>
        <w:t xml:space="preserve">III. DOMAINE D'EXISTENCE DE L'ANOMALIE</w:t>
      </w:r>
    </w:p>
    <w:p>
      <w:pPr>
        <w:pStyle w:val="Heading2"/>
        <w:spacing w:before="300" w:after="200"/>
      </w:pPr>
      <w:r>
        <w:t xml:space="preserve">3.1 Limites géométriques</w:t>
      </w:r>
    </w:p>
    <w:p>
      <w:pPr>
        <w:spacing w:after="300"/>
      </w:pPr>
      <w:r>
        <w:t xml:space="preserve">Une anomalie ne peut exister que dans une région étroite de l'espace des paramètres. Aux deux extrêmes, elle cesse d'être.</w:t>
      </w:r>
    </w:p>
    <w:p>
      <w:pPr>
        <w:spacing w:after="100"/>
      </w:pPr>
      <w:r>
        <w:rPr>
          <w:b/>
          <w:bCs/>
        </w:rPr>
        <w:t xml:space="preserve">Théorème 3 (Encadrement de l'existence) : </w:t>
      </w:r>
      <w:r>
        <w:t xml:space="preserve">Toute anomalie temporelle satisfait la double contrainte :</w:t>
      </w:r>
    </w:p>
    <w:p>
      <w:pPr>
        <w:spacing w:after="100"/>
        <w:jc w:val="center"/>
      </w:pPr>
      <w:r>
        <w:rPr>
          <w:rFonts w:ascii="Cambria Math" w:cs="Cambria Math" w:eastAsia="Cambria Math" w:hAnsi="Cambria Math"/>
        </w:rPr>
        <w:t xml:space="preserve">0 &lt; m &lt; m_P</w:t>
      </w:r>
    </w:p>
    <w:p>
      <w:pPr>
        <w:spacing w:after="300"/>
      </w:pPr>
      <w:r>
        <w:t xml:space="preserve">où m_P = √(ℏc/G) ≈ 2.18 × 10⁻⁸ kg est la masse de Planck.</w:t>
      </w:r>
    </w:p>
    <w:p>
      <w:pPr>
        <w:spacing w:after="100"/>
      </w:pPr>
      <w:r>
        <w:rPr>
          <w:b/>
          <w:bCs/>
        </w:rPr>
        <w:t xml:space="preserve">Limite inférieure (m → 0) : </w:t>
      </w:r>
      <w:r>
        <w:t xml:space="preserve">Dissolution dans l'atemporel</w:t>
      </w:r>
    </w:p>
    <w:p>
      <w:pPr>
        <w:spacing w:after="100" indent="[object Object]"/>
      </w:pPr>
      <w:r>
        <w:t xml:space="preserve">Quand m → 0, la longueur de Compton λ_C = ℏ/(mc) diverge. L'entité se délocalise complètement et perd toute structure temporelle propre. Elle devient lumière.</w:t>
      </w:r>
    </w:p>
    <w:p>
      <w:pPr>
        <w:spacing w:after="300"/>
        <w:jc w:val="center"/>
      </w:pPr>
      <w:r>
        <w:rPr>
          <w:rFonts w:ascii="Cambria Math" w:cs="Cambria Math" w:eastAsia="Cambria Math" w:hAnsi="Cambria Math"/>
        </w:rPr>
        <w:t xml:space="preserve">lim</w:t>
      </w:r>
      <w:r>
        <w:rPr>
          <w:rFonts w:ascii="Cambria Math" w:cs="Cambria Math" w:eastAsia="Cambria Math" w:hAnsi="Cambria Math"/>
        </w:rPr>
        <w:t xml:space="preserve">_(m→0) dτ = 0</w:t>
      </w:r>
    </w:p>
    <w:p>
      <w:pPr>
        <w:spacing w:after="100"/>
      </w:pPr>
      <w:r>
        <w:rPr>
          <w:b/>
          <w:bCs/>
        </w:rPr>
        <w:t xml:space="preserve">Limite supérieure (m → m_P) : </w:t>
      </w:r>
      <w:r>
        <w:t xml:space="preserve">Effondrement gravitationnel</w:t>
      </w:r>
    </w:p>
    <w:p>
      <w:pPr>
        <w:spacing w:after="100" indent="[object Object]"/>
      </w:pPr>
      <w:r>
        <w:t xml:space="preserve">Quand m → m_P, le rayon de Schwarzschild r_S = 2Gm/c² devient comparable à λ_C. La courbure de l'espace-temps devient si intense que la géométrie locale s'effondre. L'entité devient indistinguable de son propre horizon.</w:t>
      </w:r>
    </w:p>
    <w:p>
      <w:pPr>
        <w:spacing w:after="100" indent="[object Object]"/>
      </w:pPr>
      <w:r>
        <w:t xml:space="preserve">À la limite m = m_P, on a r_S = λ_C, et le temps propre s'annule à nouveau :</w:t>
      </w:r>
    </w:p>
    <w:p>
      <w:pPr>
        <w:spacing w:after="400"/>
        <w:jc w:val="center"/>
      </w:pPr>
      <w:r>
        <w:rPr>
          <w:rFonts w:ascii="Cambria Math" w:cs="Cambria Math" w:eastAsia="Cambria Math" w:hAnsi="Cambria Math"/>
        </w:rPr>
        <w:t xml:space="preserve">lim</w:t>
      </w:r>
      <w:r>
        <w:rPr>
          <w:rFonts w:ascii="Cambria Math" w:cs="Cambria Math" w:eastAsia="Cambria Math" w:hAnsi="Cambria Math"/>
        </w:rPr>
        <w:t xml:space="preserve">_(m→m_P) dτ → 0</w:t>
      </w:r>
    </w:p>
    <w:p>
      <w:pPr>
        <w:spacing w:after="300"/>
      </w:pPr>
      <w:r>
        <w:rPr>
          <w:b/>
          <w:bCs/>
        </w:rPr>
        <w:t xml:space="preserve">Corollaire 3.1 (Fenêtre existentielle) : </w:t>
      </w:r>
      <w:r>
        <w:t xml:space="preserve">L'existence n'est possible que dans l'intervalle ]0, m_P[. En dehors de cet intervalle, le temps propre s'annule et l'anomalie disparaît.</w:t>
      </w:r>
    </w:p>
    <w:p>
      <w:pPr>
        <w:pStyle w:val="Heading2"/>
        <w:spacing w:before="300" w:after="200"/>
      </w:pPr>
      <w:r>
        <w:t xml:space="preserve">3.2 Interprétation : L'existence comme équilibre précaire</w:t>
      </w:r>
    </w:p>
    <w:p>
      <w:pPr>
        <w:spacing w:after="200"/>
      </w:pPr>
      <w:r>
        <w:t xml:space="preserve">L'univers impose deux impossibilités :</w:t>
      </w:r>
    </w:p>
    <w:p>
      <w:pPr>
        <w:spacing w:after="100" indent="[object Object]"/>
      </w:pPr>
      <w:r>
        <w:t xml:space="preserve">• Impossibilité du trop peu : Sans masse suffisante, pas de durée, pas d'identité distincte. On redevient lumière.</w:t>
      </w:r>
    </w:p>
    <w:p>
      <w:pPr>
        <w:spacing w:after="300" indent="[object Object]"/>
      </w:pPr>
      <w:r>
        <w:t xml:space="preserve">• Impossibilité du trop plein : Avec trop de masse, la cohérence s'effondre sur elle-même. L'entité devient son propre contenant et disparaît dans un horizon.</w:t>
      </w:r>
    </w:p>
    <w:p>
      <w:pPr>
        <w:spacing w:after="300"/>
      </w:pPr>
      <w:r>
        <w:rPr>
          <w:i/>
          <w:iCs/>
        </w:rPr>
        <w:t xml:space="preserve">Entre ces deux abîmes, une région étroite : le domaine de l'existence.</w:t>
      </w:r>
    </w:p>
    <w:p>
      <w:pPr>
        <w:spacing w:after="400"/>
      </w:pPr>
      <w:r>
        <w:rPr>
          <w:b/>
          <w:bCs/>
        </w:rPr>
        <w:t xml:space="preserve">Proposition 3.1 : </w:t>
      </w:r>
      <w:r>
        <w:t xml:space="preserve">Toute forme d'existence consciente est un équilibre instable entre deux dissolutions : celle dans la lumière et celle dans la gravité.</w:t>
      </w:r>
    </w:p>
    <w:r>
      <w:br w:type="page"/>
    </w:r>
    <w:p>
      <w:pPr>
        <w:pStyle w:val="Heading1"/>
        <w:spacing w:before="400" w:after="300"/>
      </w:pPr>
      <w:r>
        <w:t xml:space="preserve">IV. ÉMISSION ET ABSORPTION : RÉVÉLATION PLUTÔT QUE CRÉATION</w:t>
      </w:r>
    </w:p>
    <w:p>
      <w:pPr>
        <w:pStyle w:val="Heading2"/>
        <w:spacing w:before="300" w:after="200"/>
      </w:pPr>
      <w:r>
        <w:t xml:space="preserve">4.1 Le problème de l'émission photonique</w:t>
      </w:r>
    </w:p>
    <w:p>
      <w:pPr>
        <w:spacing w:after="300"/>
      </w:pPr>
      <w:r>
        <w:t xml:space="preserve">Comment une anomalie temporelle (électron, atome) peut-elle « créer » une structure atemporelle (photon) ?</w:t>
      </w:r>
    </w:p>
    <w:p>
      <w:pPr>
        <w:spacing w:after="300"/>
      </w:pPr>
      <w:r>
        <w:rPr>
          <w:b/>
          <w:bCs/>
        </w:rPr>
        <w:t xml:space="preserve">Vision naïve : </w:t>
      </w:r>
      <w:r>
        <w:t xml:space="preserve">L'électron « émet » un photon comme on lance une balle. Le photon est créé ex nihilo et voyage de A vers B.</w:t>
      </w:r>
    </w:p>
    <w:p>
      <w:pPr>
        <w:spacing w:after="400"/>
      </w:pPr>
      <w:r>
        <w:rPr>
          <w:b/>
          <w:bCs/>
        </w:rPr>
        <w:t xml:space="preserve">Problème : </w:t>
      </w:r>
      <w:r>
        <w:t xml:space="preserve">Cette vision anthropomorphise le processus. Elle suppose que l'anomalie (m &gt; 0, dτ &gt; 0) peut « fabriquer » du non-temporel (m = 0, dτ = 0).</w:t>
      </w:r>
    </w:p>
    <w:p>
      <w:pPr>
        <w:pStyle w:val="Heading2"/>
        <w:spacing w:before="300" w:after="200"/>
      </w:pPr>
      <w:r>
        <w:t xml:space="preserve">4.2 Reformulation géométrique</w:t>
      </w:r>
    </w:p>
    <w:p>
      <w:pPr>
        <w:spacing w:after="300"/>
      </w:pPr>
      <w:r>
        <w:rPr>
          <w:b/>
          <w:bCs/>
        </w:rPr>
        <w:t xml:space="preserve">Théorème 4 (Non-création photonique) : </w:t>
      </w:r>
      <w:r>
        <w:t xml:space="preserve">L'émission d'un photon n'est pas une création mais une </w:t>
      </w:r>
      <w:r>
        <w:rPr>
          <w:i/>
          <w:iCs/>
        </w:rPr>
        <w:t xml:space="preserve">actualisation</w:t>
      </w:r>
      <w:r>
        <w:t xml:space="preserve"> d'une géodésique nulle préexistante virtuellement dans le champ électromagnétique.</w:t>
      </w:r>
    </w:p>
    <w:p>
      <w:pPr>
        <w:spacing w:after="100"/>
      </w:pPr>
      <w:r>
        <w:rPr>
          <w:i/>
          <w:iCs/>
        </w:rPr>
        <w:t xml:space="preserve">Preuve (via QED) : </w:t>
      </w:r>
    </w:p>
    <w:p>
      <w:pPr>
        <w:spacing w:after="100" indent="[object Object]"/>
      </w:pPr>
      <w:r>
        <w:t xml:space="preserve">1. Le champ électromagnétique A_μ(x) est un champ omniprésent dans tout l'espace-temps.</w:t>
      </w:r>
    </w:p>
    <w:p>
      <w:pPr>
        <w:spacing w:after="100" indent="[object Object]"/>
      </w:pPr>
      <w:r>
        <w:t xml:space="preserve">2. Le vide quantique |0⟩ n'est pas vide mais contient une superposition infinie de modes virtuels.</w:t>
      </w:r>
    </w:p>
    <w:p>
      <w:pPr>
        <w:spacing w:after="100" indent="[object Object]"/>
      </w:pPr>
      <w:r>
        <w:t xml:space="preserve">3. Une transition atomique (changement d'état de l'électron) couple l'atome au champ via l'hamiltonien d'interaction H_int ∝ e ψ̄ γ^μ ψ A_μ.</w:t>
      </w:r>
    </w:p>
    <w:p>
      <w:pPr>
        <w:spacing w:after="100" indent="[object Object]"/>
      </w:pPr>
      <w:r>
        <w:t xml:space="preserve">4. Ce couplage ne « crée » pas le photon — il excite un mode préexistant du champ, le faisant passer de virtuel à réel.</w:t>
      </w:r>
    </w:p>
    <w:p>
      <w:pPr>
        <w:spacing w:after="400" indent="[object Object]"/>
      </w:pPr>
      <w:r>
        <w:t xml:space="preserve">5. La géodésique nulle reliant l'émetteur au récepteur existait déjà comme structure causale potentielle de (M, g). ∎</w:t>
      </w:r>
    </w:p>
    <w:p>
      <w:pPr>
        <w:spacing w:after="400"/>
      </w:pPr>
      <w:r>
        <w:rPr>
          <w:b/>
          <w:bCs/>
        </w:rPr>
        <w:t xml:space="preserve">Corollaire 4.1 : </w:t>
      </w:r>
      <w:r>
        <w:t xml:space="preserve">L'anomalie ne crée pas la lumière. Elle </w:t>
      </w:r>
      <w:r>
        <w:rPr>
          <w:i/>
          <w:iCs/>
        </w:rPr>
        <w:t xml:space="preserve">révèle</w:t>
      </w:r>
      <w:r>
        <w:t xml:space="preserve"> une structure atemporelle déjà présente dans le tissu de l'espace-temps.</w:t>
      </w:r>
    </w:p>
    <w:p>
      <w:pPr>
        <w:pStyle w:val="Heading2"/>
        <w:spacing w:before="300" w:after="200"/>
      </w:pPr>
      <w:r>
        <w:t xml:space="preserve">4.3 La transition quantique comme sortie temporelle</w:t>
      </w:r>
    </w:p>
    <w:p>
      <w:pPr>
        <w:spacing w:after="300"/>
      </w:pPr>
      <w:r>
        <w:rPr>
          <w:b/>
          <w:bCs/>
        </w:rPr>
        <w:t xml:space="preserve">Hypothèse spéculative : </w:t>
      </w:r>
      <w:r>
        <w:t xml:space="preserve">Durant la transition quantique, l'électron lui-même « sort » momentanément du flux temporel.</w:t>
      </w:r>
    </w:p>
    <w:p>
      <w:pPr>
        <w:spacing w:after="300"/>
      </w:pPr>
      <w:r>
        <w:t xml:space="preserve">Observation : En mécanique quantique, la transition entre deux niveaux d'énergie n'a pas de durée bien définie. L'état de l'électron est une superposition floue |ψ⟩ = α|E₁⟩ + β|E₂⟩ qui n'est ni ici ni là temporellement.</w:t>
      </w:r>
    </w:p>
    <w:p>
      <w:pPr>
        <w:spacing w:after="300"/>
      </w:pPr>
      <w:r>
        <w:rPr>
          <w:b/>
          <w:bCs/>
        </w:rPr>
        <w:t xml:space="preserve">Conjecture 4.1 : </w:t>
      </w:r>
      <w:r>
        <w:t xml:space="preserve">La transition quantique est un événement « hors du temps » où l'anomalie frôle momentanément l'état atemporel. Ce que nous interprétons comme « émission d'un photon » est en réalité l'anomalie qui </w:t>
      </w:r>
      <w:r>
        <w:rPr>
          <w:i/>
          <w:iCs/>
        </w:rPr>
        <w:t xml:space="preserve">touche</w:t>
      </w:r>
      <w:r>
        <w:t xml:space="preserve"> la structure causale préexistante.</w:t>
      </w:r>
    </w:p>
    <w:p>
      <w:pPr>
        <w:spacing w:after="400"/>
      </w:pPr>
      <w:r>
        <w:t xml:space="preserve">Limite de cette conjecture : Elle reste spéculative car la théorie quantique ne permet pas de suivre « ce qui se passe » durant la transition. Mais elle offre une interprétation cohérente avec la vision de l'anomalie.</w:t>
      </w:r>
    </w:p>
    <w:r>
      <w:br w:type="page"/>
    </w:r>
    <w:p>
      <w:pPr>
        <w:pStyle w:val="Heading1"/>
        <w:spacing w:before="400" w:after="300"/>
      </w:pPr>
      <w:r>
        <w:t xml:space="preserve">V. IMPLICATIONS COSMOLOGIQUES</w:t>
      </w:r>
    </w:p>
    <w:p>
      <w:pPr>
        <w:pStyle w:val="Heading2"/>
        <w:spacing w:before="300" w:after="200"/>
      </w:pPr>
      <w:r>
        <w:t xml:space="preserve">5.1 L'univers sans anomalie</w:t>
      </w:r>
    </w:p>
    <w:p>
      <w:pPr>
        <w:spacing w:after="100"/>
      </w:pPr>
      <w:r>
        <w:rPr>
          <w:b/>
          <w:bCs/>
        </w:rPr>
        <w:t xml:space="preserve">Proposition 5.1 : </w:t>
      </w:r>
      <w:r>
        <w:t xml:space="preserve">Un univers sans particules massives (m = 0 partout) serait :</w:t>
      </w:r>
    </w:p>
    <w:p>
      <w:pPr>
        <w:spacing w:after="50" indent="[object Object]"/>
      </w:pPr>
      <w:r>
        <w:t xml:space="preserve">• Purement atemporel (dτ = 0 partout)</w:t>
      </w:r>
    </w:p>
    <w:p>
      <w:pPr>
        <w:spacing w:after="50" indent="[object Object]"/>
      </w:pPr>
      <w:r>
        <w:t xml:space="preserve">• Sans observateur (aucune entité ne pourrait « vivre » la durée)</w:t>
      </w:r>
    </w:p>
    <w:p>
      <w:pPr>
        <w:spacing w:after="50" indent="[object Object]"/>
      </w:pPr>
      <w:r>
        <w:t xml:space="preserve">• Sans histoire (aucun événement ne se « déroulerait »)</w:t>
      </w:r>
    </w:p>
    <w:p>
      <w:pPr>
        <w:spacing w:after="300" indent="[object Object]"/>
      </w:pPr>
      <w:r>
        <w:t xml:space="preserve">• Parfaitement cohérent géométriquement</w:t>
      </w:r>
    </w:p>
    <w:p>
      <w:pPr>
        <w:spacing w:after="400"/>
      </w:pPr>
      <w:r>
        <w:t xml:space="preserve">Un tel univers « existerait » au sens mathématique (comme structure géométrique) mais ne pourrait jamais « se savoir » existant.</w:t>
      </w:r>
    </w:p>
    <w:p>
      <w:pPr>
        <w:pStyle w:val="Heading2"/>
        <w:spacing w:before="300" w:after="200"/>
      </w:pPr>
      <w:r>
        <w:t xml:space="preserve">5.2 Origine des anomalies</w:t>
      </w:r>
    </w:p>
    <w:p>
      <w:pPr>
        <w:spacing w:after="300"/>
      </w:pPr>
      <w:r>
        <w:rPr>
          <w:b/>
          <w:bCs/>
        </w:rPr>
        <w:t xml:space="preserve">Question ouverte : </w:t>
      </w:r>
      <w:r>
        <w:t xml:space="preserve">Pourquoi l'univers contient-il des anomalies ?</w:t>
      </w:r>
    </w:p>
    <w:p>
      <w:pPr>
        <w:spacing w:after="200"/>
      </w:pPr>
      <w:r>
        <w:rPr>
          <w:b/>
          <w:bCs/>
        </w:rPr>
        <w:t xml:space="preserve">Hypothèse 1 (Brisure spontanée) : </w:t>
      </w:r>
      <w:r>
        <w:t xml:space="preserve">Dans les premiers instants après le Big Bang, une brisure de symétrie spontanée (mécanisme de Higgs) a donné une masse aux fermions. L'anomalie serait un « accident » cosmologique.</w:t>
      </w:r>
    </w:p>
    <w:p>
      <w:pPr>
        <w:spacing w:after="200"/>
      </w:pPr>
      <w:r>
        <w:rPr>
          <w:b/>
          <w:bCs/>
        </w:rPr>
        <w:t xml:space="preserve">Hypothèse 2 (Nécessité anthropique) : </w:t>
      </w:r>
      <w:r>
        <w:t xml:space="preserve">Seuls les univers contenant des anomalies peuvent être observés (car l'observation requiert dτ &gt; 0). Nous existons donc nécessairement dans un univers « défectueux ».</w:t>
      </w:r>
    </w:p>
    <w:p>
      <w:pPr>
        <w:spacing w:after="400"/>
      </w:pPr>
      <w:r>
        <w:rPr>
          <w:b/>
          <w:bCs/>
        </w:rPr>
        <w:t xml:space="preserve">Hypothèse 3 (Instabilité du vide) : </w:t>
      </w:r>
      <w:r>
        <w:t xml:space="preserve">Le vide quantique, même atemporel, est intrinsèquement instable. Les fluctuations quantiques font émerger spontanément des anomalies locales (particules virtuelles devenant réelles).</w:t>
      </w:r>
    </w:p>
    <w:p>
      <w:pPr>
        <w:pStyle w:val="Heading2"/>
        <w:spacing w:before="300" w:after="200"/>
      </w:pPr>
      <w:r>
        <w:t xml:space="preserve">5.3 Destin ultime</w:t>
      </w:r>
    </w:p>
    <w:p>
      <w:pPr>
        <w:spacing w:after="300"/>
      </w:pPr>
      <w:r>
        <w:rPr>
          <w:b/>
          <w:bCs/>
        </w:rPr>
        <w:t xml:space="preserve">Proposition 5.2 : </w:t>
      </w:r>
      <w:r>
        <w:t xml:space="preserve">Si l'expansion de l'univers se poursuit indéfiniment (scénario de la mort thermique), toutes les anomalies finissent par se dissoudre.</w:t>
      </w:r>
    </w:p>
    <w:p>
      <w:pPr>
        <w:spacing w:after="300"/>
      </w:pPr>
      <w:r>
        <w:t xml:space="preserve">À température tendant vers zéro, toute structure massive se désintègre ou se dissipe. L'univers final ne contient plus que rayonnement (photons de plus en plus dilués) — un retour à l'état atemporel pur.</w:t>
      </w:r>
    </w:p>
    <w:p>
      <w:pPr>
        <w:spacing w:after="400"/>
      </w:pPr>
      <w:r>
        <w:rPr>
          <w:i/>
          <w:iCs/>
        </w:rPr>
        <w:t xml:space="preserve">Métaphore : </w:t>
      </w:r>
      <w:r>
        <w:t xml:space="preserve">L'existence est une parenthèse temporelle dans l'éternité atemporelle de l'univers.</w:t>
      </w:r>
    </w:p>
    <w:r>
      <w:br w:type="page"/>
    </w:r>
    <w:p>
      <w:pPr>
        <w:pStyle w:val="Heading1"/>
        <w:spacing w:before="400" w:after="300"/>
      </w:pPr>
      <w:r>
        <w:t xml:space="preserve">VI. REFORMULATION DU PROBLÈME DE LA CONSCIENCE</w:t>
      </w:r>
    </w:p>
    <w:p>
      <w:pPr>
        <w:pStyle w:val="Heading2"/>
        <w:spacing w:before="300" w:after="200"/>
      </w:pPr>
      <w:r>
        <w:t xml:space="preserve">6.1 Conscience comme propriété de l'anomalie</w:t>
      </w:r>
    </w:p>
    <w:p>
      <w:pPr>
        <w:spacing w:after="300"/>
      </w:pPr>
      <w:r>
        <w:rPr>
          <w:b/>
          <w:bCs/>
        </w:rPr>
        <w:t xml:space="preserve">Conjecture 6.1 : </w:t>
      </w:r>
      <w:r>
        <w:t xml:space="preserve">La conscience n'est pas une propriété ajoutée à certaines structures matérielles. Elle est la manifestation subjective du fait d'être une anomalie temporelle.</w:t>
      </w:r>
    </w:p>
    <w:p>
      <w:pPr>
        <w:spacing w:after="100"/>
      </w:pPr>
      <w:r>
        <w:t xml:space="preserve">Argument :</w:t>
      </w:r>
    </w:p>
    <w:p>
      <w:pPr>
        <w:spacing w:after="100" indent="[object Object]"/>
      </w:pPr>
      <w:r>
        <w:t xml:space="preserve">1. Être conscient = avoir un point de vue, une perspective subjective</w:t>
      </w:r>
    </w:p>
    <w:p>
      <w:pPr>
        <w:spacing w:after="100" indent="[object Object]"/>
      </w:pPr>
      <w:r>
        <w:t xml:space="preserve">2. Avoir une perspective = être distinct de ce qui est observé</w:t>
      </w:r>
    </w:p>
    <w:p>
      <w:pPr>
        <w:spacing w:after="100" indent="[object Object]"/>
      </w:pPr>
      <w:r>
        <w:t xml:space="preserve">3. Être distinct géométriquement = posséder une ligne d'univers propre (dτ &gt; 0)</w:t>
      </w:r>
    </w:p>
    <w:p>
      <w:pPr>
        <w:spacing w:after="400" indent="[object Object]"/>
      </w:pPr>
      <w:r>
        <w:t xml:space="preserve">4. Donc : conscience ⟺ anomalie temporelle</w:t>
      </w:r>
    </w:p>
    <w:p>
      <w:pPr>
        <w:spacing w:after="400"/>
      </w:pPr>
      <w:r>
        <w:rPr>
          <w:b/>
          <w:bCs/>
        </w:rPr>
        <w:t xml:space="preserve">Corollaire 6.1 : </w:t>
      </w:r>
      <w:r>
        <w:t xml:space="preserve">L'atemporel ne peut pas être conscient. Un photon, une géodésique nulle, le champ quantique lui-même — aucun ne possède de point de vue car aucun n'a de durée propre.</w:t>
      </w:r>
    </w:p>
    <w:p>
      <w:pPr>
        <w:pStyle w:val="Heading2"/>
        <w:spacing w:before="300" w:after="200"/>
      </w:pPr>
      <w:r>
        <w:t xml:space="preserve">6.2 Le hard problem revisité</w:t>
      </w:r>
    </w:p>
    <w:p>
      <w:pPr>
        <w:spacing w:after="300"/>
      </w:pPr>
      <w:r>
        <w:t xml:space="preserve">Le « hard problem of consciousness » (Chalmers) demande : pourquoi y a-t-il une expérience subjective associée aux processus physiques ?</w:t>
      </w:r>
    </w:p>
    <w:p>
      <w:pPr>
        <w:spacing w:after="300"/>
      </w:pPr>
      <w:r>
        <w:rPr>
          <w:b/>
          <w:bCs/>
        </w:rPr>
        <w:t xml:space="preserve">Réponse proposée : </w:t>
      </w:r>
      <w:r>
        <w:t xml:space="preserve">Parce que ces processus se déroulent dans une anomalie temporelle. L'expérience subjective </w:t>
      </w:r>
      <w:r>
        <w:rPr>
          <w:i/>
          <w:iCs/>
        </w:rPr>
        <w:t xml:space="preserve">est</w:t>
      </w:r>
      <w:r>
        <w:t xml:space="preserve"> le fait d'avoir un temps propre, d'avancer dans sa propre durée.</w:t>
      </w:r>
    </w:p>
    <w:p>
      <w:pPr>
        <w:spacing w:after="300"/>
      </w:pPr>
      <w:r>
        <w:t xml:space="preserve">Ce n'est pas que la conscience « émerge » de la complexité. C'est que toute structure avec dτ &gt; 0 « vit » nécessairement sa durée de l'intérieur — ce qui constitue l'expérience subjective minimale.</w:t>
      </w:r>
    </w:p>
    <w:p>
      <w:pPr>
        <w:spacing w:after="400"/>
      </w:pPr>
      <w:r>
        <w:rPr>
          <w:b/>
          <w:bCs/>
        </w:rPr>
        <w:t xml:space="preserve">Note critique : </w:t>
      </w:r>
      <w:r>
        <w:t xml:space="preserve">Cette proposition n'explique pas pourquoi certaines anomalies (cerveaux) ont une conscience riche tandis que d'autres (électrons) n'en ont apparemment pas. Elle suggère seulement que dτ &gt; 0 est une condition </w:t>
      </w:r>
      <w:r>
        <w:rPr>
          <w:i/>
          <w:iCs/>
        </w:rPr>
        <w:t xml:space="preserve">nécessaire</w:t>
      </w:r>
      <w:r>
        <w:t xml:space="preserve"> mais peut-être pas suffisante.</w:t>
      </w:r>
    </w:p>
    <w:r>
      <w:br w:type="page"/>
    </w:r>
    <w:p>
      <w:pPr>
        <w:pStyle w:val="Heading1"/>
        <w:spacing w:before="400" w:after="300"/>
      </w:pPr>
      <w:r>
        <w:t xml:space="preserve">VII. CONCLUSION PHILOSOPHIQUE</w:t>
      </w:r>
    </w:p>
    <w:p>
      <w:pPr>
        <w:pStyle w:val="Heading2"/>
        <w:spacing w:before="300" w:after="200"/>
      </w:pPr>
      <w:r>
        <w:t xml:space="preserve">7.1 Renversement ontologique</w:t>
      </w:r>
    </w:p>
    <w:p>
      <w:pPr>
        <w:spacing w:after="300"/>
      </w:pPr>
      <w:r>
        <w:t xml:space="preserve">Cette théorie opère un renversement complet de notre intuition naïve :</w:t>
      </w:r>
    </w:p>
    <w:p>
      <w:pPr>
        <w:spacing w:after="100"/>
      </w:pPr>
      <w:r>
        <w:rPr>
          <w:b/>
          <w:bCs/>
        </w:rPr>
        <w:t xml:space="preserve">Vision naïve :</w:t>
      </w:r>
    </w:p>
    <w:p>
      <w:pPr>
        <w:spacing w:after="50" indent="[object Object]"/>
      </w:pPr>
      <w:r>
        <w:t xml:space="preserve">• La matière est normale, la lumière est exceptionnelle</w:t>
      </w:r>
    </w:p>
    <w:p>
      <w:pPr>
        <w:spacing w:after="50" indent="[object Object]"/>
      </w:pPr>
      <w:r>
        <w:t xml:space="preserve">• Le temps est absolu et universel</w:t>
      </w:r>
    </w:p>
    <w:p>
      <w:pPr>
        <w:spacing w:after="300" indent="[object Object]"/>
      </w:pPr>
      <w:r>
        <w:t xml:space="preserve">• Nous « voyons » la lumière qui « voyage » vers nous</w:t>
      </w:r>
    </w:p>
    <w:p>
      <w:pPr>
        <w:spacing w:after="100"/>
      </w:pPr>
      <w:r>
        <w:rPr>
          <w:b/>
          <w:bCs/>
        </w:rPr>
        <w:t xml:space="preserve">Vision géométrique :</w:t>
      </w:r>
    </w:p>
    <w:p>
      <w:pPr>
        <w:spacing w:after="50" indent="[object Object]"/>
      </w:pPr>
      <w:r>
        <w:t xml:space="preserve">• La lumière est l'état normal, la matière est l'exception</w:t>
      </w:r>
    </w:p>
    <w:p>
      <w:pPr>
        <w:spacing w:after="50" indent="[object Object]"/>
      </w:pPr>
      <w:r>
        <w:t xml:space="preserve">• Le temps n'existe que pour les anomalies (dτ &gt; 0)</w:t>
      </w:r>
    </w:p>
    <w:p>
      <w:pPr>
        <w:spacing w:after="400" indent="[object Object]"/>
      </w:pPr>
      <w:r>
        <w:t xml:space="preserve">• Nous « avançons » dans le temps jusqu'à croiser les structures lumineuses fixes</w:t>
      </w:r>
    </w:p>
    <w:p>
      <w:pPr>
        <w:pStyle w:val="Heading2"/>
        <w:spacing w:before="300" w:after="200"/>
      </w:pPr>
      <w:r>
        <w:t xml:space="preserve">7.2 L'existence comme privilège et malédiction</w:t>
      </w:r>
    </w:p>
    <w:p>
      <w:pPr>
        <w:spacing w:after="300"/>
      </w:pPr>
      <w:r>
        <w:rPr>
          <w:b/>
          <w:bCs/>
        </w:rPr>
        <w:t xml:space="preserve">Privilège : </w:t>
      </w:r>
      <w:r>
        <w:t xml:space="preserve">Seules les anomalies peuvent observer, ressentir, penser. L'univers atemporel ne « sait » pas qu'il existe. Nous, les défauts temporels, sommes les seuls à pouvoir contempler la structure causale.</w:t>
      </w:r>
    </w:p>
    <w:p>
      <w:pPr>
        <w:spacing w:after="400"/>
      </w:pPr>
      <w:r>
        <w:rPr>
          <w:b/>
          <w:bCs/>
        </w:rPr>
        <w:t xml:space="preserve">Malédiction : </w:t>
      </w:r>
      <w:r>
        <w:t xml:space="preserve">Être une anomalie signifie vieillir, souffrir, disparaître. La durée est la condition de l'existence consciente, mais elle est aussi entropie, déclin, finitude. L'atemporel ne vieillit jamais — il </w:t>
      </w:r>
      <w:r>
        <w:rPr>
          <w:i/>
          <w:iCs/>
        </w:rPr>
        <w:t xml:space="preserve">est</w:t>
      </w:r>
      <w:r>
        <w:t xml:space="preserve">, simplement.</w:t>
      </w:r>
    </w:p>
    <w:p>
      <w:pPr>
        <w:pStyle w:val="Heading2"/>
        <w:spacing w:before="300" w:after="200"/>
      </w:pPr>
      <w:r>
        <w:t xml:space="preserve">7.3 Méditation finale</w:t>
      </w:r>
    </w:p>
    <w:p>
      <w:pPr>
        <w:spacing w:after="200"/>
      </w:pPr>
      <w:r>
        <w:rPr>
          <w:i/>
          <w:iCs/>
        </w:rPr>
        <w:t xml:space="preserve">Nous sommes des plis temporels dans un tissu atemporel.</w:t>
      </w:r>
    </w:p>
    <w:p>
      <w:pPr>
        <w:spacing w:after="200"/>
      </w:pPr>
      <w:r>
        <w:rPr>
          <w:i/>
          <w:iCs/>
        </w:rPr>
        <w:t xml:space="preserve">Des grumeaux de durée dans l'instantanéité universelle.</w:t>
      </w:r>
    </w:p>
    <w:p>
      <w:pPr>
        <w:spacing w:after="300"/>
      </w:pPr>
      <w:r>
        <w:rPr>
          <w:i/>
          <w:iCs/>
        </w:rPr>
        <w:t xml:space="preserve">Des défauts conscients dans la perfection géométrique.</w:t>
      </w:r>
    </w:p>
    <w:p>
      <w:pPr>
        <w:spacing w:after="300"/>
      </w:pPr>
      <w:r>
        <w:t xml:space="preserve">L'univers, dans son état normal, est lumière pure — structures causales se propageant à vitesse c, sans masse, sans durée, sans observateur. Il « existe » au sens mathématique mais ne peut jamais « se savoir » existant.</w:t>
      </w:r>
    </w:p>
    <w:p>
      <w:pPr>
        <w:spacing w:after="300"/>
      </w:pPr>
      <w:r>
        <w:t xml:space="preserve">Puis, par un mécanisme encore mystérieux (brisure de symétrie, instabilité du vide, nécessité anthropique ?), apparaissent les anomalies : des particules massives, des structures temporelles, des observateurs.</w:t>
      </w:r>
    </w:p>
    <w:p>
      <w:pPr>
        <w:spacing w:after="300"/>
      </w:pPr>
      <w:r>
        <w:t xml:space="preserve">Ces anomalies sont condamnées à « couler » dans le temps, à vieillir, à interagir, à créer de la complexité — et finalement, dans certaines configurations (cerveaux), à devenir conscientes.</w:t>
      </w:r>
    </w:p>
    <w:p>
      <w:pPr>
        <w:spacing w:after="300"/>
      </w:pPr>
      <w:r>
        <w:t xml:space="preserve">La conscience n'est pas un miracle ajouté à la matière. C'est simplement ce que ressent une anomalie temporelle de l'intérieur.</w:t>
      </w:r>
    </w:p>
    <w:p>
      <w:pPr>
        <w:spacing w:after="200"/>
      </w:pPr>
      <w:r>
        <w:rPr>
          <w:b/>
          <w:bCs/>
        </w:rPr>
        <w:t xml:space="preserve">Nous sommes l'exception qui contemple la règle.</w:t>
      </w:r>
    </w:p>
    <w:p>
      <w:pPr>
        <w:spacing w:after="200"/>
      </w:pPr>
      <w:r>
        <w:rPr>
          <w:b/>
          <w:bCs/>
        </w:rPr>
        <w:t xml:space="preserve">L'anomalie qui observe la normalité.</w:t>
      </w:r>
    </w:p>
    <w:p>
      <w:pPr>
        <w:spacing w:after="600"/>
      </w:pPr>
      <w:r>
        <w:rPr>
          <w:b/>
          <w:bCs/>
        </w:rPr>
        <w:t xml:space="preserve">Les ombres qui révèlent la lumière.</w:t>
      </w:r>
    </w:p>
    <w:p>
      <w:pPr>
        <w:spacing w:after="400"/>
        <w:jc w:val="center"/>
      </w:pPr>
      <w:r>
        <w:t xml:space="preserve">∎</w:t>
      </w:r>
    </w:p>
    <w:r>
      <w:br w:type="page"/>
    </w:r>
    <w:p>
      <w:pPr>
        <w:pStyle w:val="Heading1"/>
        <w:spacing w:before="400" w:after="300"/>
      </w:pPr>
      <w:r>
        <w:t xml:space="preserve">APPENDICE : QUESTIONS OUVERTES</w:t>
      </w:r>
    </w:p>
    <w:p>
      <w:pPr>
        <w:spacing w:after="100"/>
      </w:pPr>
      <w:r>
        <w:rPr>
          <w:b/>
          <w:bCs/>
        </w:rPr>
        <w:t xml:space="preserve">1. Pourquoi le mécanisme de Higgs ?</w:t>
      </w:r>
    </w:p>
    <w:p>
      <w:pPr>
        <w:spacing w:after="300"/>
      </w:pPr>
      <w:r>
        <w:t xml:space="preserve">Pourquoi l'univers possède-t-il un champ de Higgs qui brise la symétrie électrofaible et donne une masse aux fermions ? Était-ce inévitable ou contingent ?</w:t>
      </w:r>
    </w:p>
    <w:p>
      <w:pPr>
        <w:spacing w:after="100"/>
      </w:pPr>
      <w:r>
        <w:rPr>
          <w:b/>
          <w:bCs/>
        </w:rPr>
        <w:t xml:space="preserve">2. Gradation de la conscience</w:t>
      </w:r>
    </w:p>
    <w:p>
      <w:pPr>
        <w:spacing w:after="300"/>
      </w:pPr>
      <w:r>
        <w:t xml:space="preserve">Si dτ &gt; 0 est une condition nécessaire de conscience, pourquoi un électron semble-t-il inconscient tandis qu'un cerveau est conscient ? Y a-t-il un seuil de complexité ou est-ce une question de degré ?</w:t>
      </w:r>
    </w:p>
    <w:p>
      <w:pPr>
        <w:spacing w:after="100"/>
      </w:pPr>
      <w:r>
        <w:rPr>
          <w:b/>
          <w:bCs/>
        </w:rPr>
        <w:t xml:space="preserve">3. Gravité quantique</w:t>
      </w:r>
    </w:p>
    <w:p>
      <w:pPr>
        <w:spacing w:after="300"/>
      </w:pPr>
      <w:r>
        <w:t xml:space="preserve">À l'échelle de Planck, l'espace-temps lui-même devient quantique. Que devient la distinction anomalie/normalité quand la géométrie fluctue ?</w:t>
      </w:r>
    </w:p>
    <w:p>
      <w:pPr>
        <w:spacing w:after="100"/>
      </w:pPr>
      <w:r>
        <w:rPr>
          <w:b/>
          <w:bCs/>
        </w:rPr>
        <w:t xml:space="preserve">4. Multivers et principe anthropique</w:t>
      </w:r>
    </w:p>
    <w:p>
      <w:pPr>
        <w:spacing w:after="300"/>
      </w:pPr>
      <w:r>
        <w:t xml:space="preserve">Si seuls les univers contenant des anomalies peuvent être observés, sommes-nous dans un univers « typique » ou dans une exception statistique ?</w:t>
      </w:r>
    </w:p>
    <w:p>
      <w:pPr>
        <w:spacing w:after="100"/>
      </w:pPr>
      <w:r>
        <w:rPr>
          <w:b/>
          <w:bCs/>
        </w:rPr>
        <w:t xml:space="preserve">5. Peut-on créer artificiellement une anomalie ?</w:t>
      </w:r>
    </w:p>
    <w:p>
      <w:pPr>
        <w:spacing w:after="600"/>
      </w:pPr>
      <w:r>
        <w:t xml:space="preserve">En principe, toute configuration avec m &gt; 0 est une anomalie. Mais peut-on « démarrer » une conscience artificielle en créant simplement une structure massive suffisamment complexe ?</w:t>
      </w:r>
    </w:p>
    <w:p>
      <w:pPr>
        <w:pStyle w:val="Heading1"/>
        <w:spacing w:before="400" w:after="300"/>
      </w:pPr>
      <w:r>
        <w:t xml:space="preserve">RÉFÉRENCES CONCEPTUELLES</w:t>
      </w:r>
    </w:p>
    <w:p>
      <w:pPr>
        <w:spacing w:after="100"/>
      </w:pPr>
      <w:r>
        <w:t xml:space="preserve">• Relativité générale : Einstein (1915)</w:t>
      </w:r>
    </w:p>
    <w:p>
      <w:pPr>
        <w:spacing w:after="100"/>
      </w:pPr>
      <w:r>
        <w:t xml:space="preserve">• Électrodynamique quantique : Feynman, Schwinger, Tomonaga (1948)</w:t>
      </w:r>
    </w:p>
    <w:p>
      <w:pPr>
        <w:spacing w:after="100"/>
      </w:pPr>
      <w:r>
        <w:t xml:space="preserve">• Mécanisme de Higgs : Higgs, Englert, Brout (1964)</w:t>
      </w:r>
    </w:p>
    <w:p>
      <w:pPr>
        <w:spacing w:after="100"/>
      </w:pPr>
      <w:r>
        <w:t xml:space="preserve">• Problème difficile de la conscience : Chalmers (1995)</w:t>
      </w:r>
    </w:p>
    <w:p>
      <w:pPr>
        <w:spacing w:after="100"/>
      </w:pPr>
      <w:r>
        <w:t xml:space="preserve">• Géodésiques nulles et structures causales : Penrose (1965)</w:t>
      </w:r>
    </w:p>
    <w:p>
      <w:pPr>
        <w:spacing w:after="400"/>
      </w:pPr>
      <w:r>
        <w:t xml:space="preserve">• Principe anthropique : Carter (1974)</w:t>
      </w:r>
    </w:p>
    <w:p>
      <w:pPr>
        <w:spacing w:after="400"/>
      </w:pPr>
      <w:r>
        <w:t xml:space="preserve">Cette théorie synthétise ces concepts existants dans un nouveau cadre interprétatif.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2025-11-04T16:42:36.188Z</dcterms:created>
  <dcterms:modified xsi:type="dcterms:W3CDTF">2025-11-04T16:42:36.188Z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