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31" w:rsidRPr="0056307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Pr="0056307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Pr="00563071" w:rsidRDefault="00C34A31" w:rsidP="00C34A31">
      <w:pPr>
        <w:jc w:val="center"/>
        <w:rPr>
          <w:rFonts w:asciiTheme="minorEastAsia" w:hAnsiTheme="minorEastAsia"/>
          <w:color w:val="000000"/>
        </w:rPr>
      </w:pPr>
      <w:bookmarkStart w:id="0" w:name="_GoBack"/>
      <w:bookmarkEnd w:id="0"/>
    </w:p>
    <w:p w:rsidR="00C34A31" w:rsidRPr="00731575" w:rsidRDefault="00C34A31" w:rsidP="00C34A31">
      <w:pPr>
        <w:jc w:val="center"/>
        <w:rPr>
          <w:rFonts w:ascii="Arial" w:eastAsia="黑体" w:hAnsi="Arial" w:cs="Arial"/>
          <w:b/>
          <w:bCs/>
          <w:color w:val="000000" w:themeColor="text1"/>
          <w:sz w:val="52"/>
        </w:rPr>
      </w:pPr>
      <w:r w:rsidRPr="00731575">
        <w:rPr>
          <w:rFonts w:ascii="Arial" w:eastAsia="黑体" w:hAnsi="Arial" w:cs="Arial" w:hint="eastAsia"/>
          <w:b/>
          <w:bCs/>
          <w:color w:val="000000" w:themeColor="text1"/>
          <w:sz w:val="52"/>
        </w:rPr>
        <w:t>圣剑纹章</w:t>
      </w:r>
    </w:p>
    <w:p w:rsidR="00C34A31" w:rsidRPr="00731575" w:rsidRDefault="0065364D" w:rsidP="00C34A31">
      <w:pPr>
        <w:jc w:val="center"/>
        <w:rPr>
          <w:rFonts w:ascii="Arial" w:eastAsia="黑体" w:hAnsi="Arial" w:cs="Arial"/>
          <w:b/>
          <w:bCs/>
          <w:color w:val="000000" w:themeColor="text1"/>
          <w:sz w:val="52"/>
        </w:rPr>
      </w:pPr>
      <w:r>
        <w:rPr>
          <w:rFonts w:ascii="Arial" w:eastAsia="黑体" w:hAnsi="Arial" w:cs="Arial" w:hint="eastAsia"/>
          <w:b/>
          <w:bCs/>
          <w:color w:val="000000" w:themeColor="text1"/>
          <w:sz w:val="52"/>
        </w:rPr>
        <w:t>测试报告</w:t>
      </w:r>
    </w:p>
    <w:p w:rsidR="00C34A31" w:rsidRPr="00563071" w:rsidRDefault="00C34A31" w:rsidP="00C34A31">
      <w:pPr>
        <w:jc w:val="center"/>
        <w:rPr>
          <w:rFonts w:asciiTheme="minorEastAsia" w:hAnsiTheme="minorEastAsia"/>
          <w:color w:val="000000"/>
          <w:szCs w:val="21"/>
        </w:rPr>
      </w:pPr>
    </w:p>
    <w:p w:rsidR="00C34A31" w:rsidRPr="00563071" w:rsidRDefault="00C34A31" w:rsidP="00C34A31">
      <w:pPr>
        <w:jc w:val="center"/>
        <w:rPr>
          <w:rFonts w:asciiTheme="minorEastAsia" w:hAnsiTheme="minorEastAsia"/>
          <w:color w:val="000000"/>
          <w:szCs w:val="21"/>
        </w:rPr>
      </w:pPr>
    </w:p>
    <w:p w:rsidR="00C34A31" w:rsidRPr="0056307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Pr="0056307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Pr="0056307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Default="00C34A31" w:rsidP="00C34A31">
      <w:pPr>
        <w:jc w:val="center"/>
        <w:rPr>
          <w:rFonts w:asciiTheme="minorEastAsia" w:hAnsiTheme="minorEastAsia"/>
          <w:color w:val="000000"/>
        </w:rPr>
      </w:pPr>
    </w:p>
    <w:p w:rsidR="00C34A31" w:rsidRPr="00036524" w:rsidRDefault="00C34A31" w:rsidP="00C34A31">
      <w:pPr>
        <w:jc w:val="center"/>
        <w:rPr>
          <w:rFonts w:asciiTheme="minorEastAsia" w:hAnsiTheme="minorEastAsia"/>
          <w:color w:val="000000"/>
          <w:szCs w:val="21"/>
        </w:rPr>
      </w:pPr>
    </w:p>
    <w:p w:rsidR="00C34A31" w:rsidRPr="00036524" w:rsidRDefault="00C34A31" w:rsidP="00C34A31">
      <w:pPr>
        <w:jc w:val="center"/>
        <w:rPr>
          <w:rFonts w:asciiTheme="minorEastAsia" w:hAnsiTheme="minorEastAsia"/>
          <w:color w:val="000000"/>
          <w:szCs w:val="21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1834"/>
        <w:gridCol w:w="1559"/>
        <w:gridCol w:w="2420"/>
      </w:tblGrid>
      <w:tr w:rsidR="00C34A31" w:rsidTr="00242646">
        <w:trPr>
          <w:trHeight w:val="48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A31" w:rsidRDefault="00C34A31" w:rsidP="00242646">
            <w:pPr>
              <w:pStyle w:val="a8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bookmarkStart w:id="1" w:name="OLE_LINK1"/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文档版本号：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A31" w:rsidRDefault="00C34A31" w:rsidP="00242646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v1.1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A31" w:rsidRDefault="00C34A31" w:rsidP="00242646">
            <w:pPr>
              <w:pStyle w:val="a8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文档编号：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A31" w:rsidRDefault="00C34A31" w:rsidP="00242646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doc11_20180109</w:t>
            </w:r>
          </w:p>
        </w:tc>
      </w:tr>
      <w:tr w:rsidR="00C34A31" w:rsidTr="00242646">
        <w:trPr>
          <w:trHeight w:val="416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A31" w:rsidRDefault="00C34A31" w:rsidP="00242646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文档密级：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A31" w:rsidRDefault="00C34A31" w:rsidP="00242646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A31" w:rsidRDefault="00C34A31" w:rsidP="00242646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项目名：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A31" w:rsidRDefault="00C34A31" w:rsidP="0024264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989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圣剑纹章</w:t>
            </w:r>
          </w:p>
        </w:tc>
      </w:tr>
      <w:tr w:rsidR="00C34A31" w:rsidTr="00242646">
        <w:trPr>
          <w:trHeight w:val="41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A31" w:rsidRDefault="00C34A31" w:rsidP="00242646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编写人：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A31" w:rsidRDefault="00C34A31" w:rsidP="00242646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4D98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开发项目组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A31" w:rsidRDefault="00C34A31" w:rsidP="00242646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编写日期：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A31" w:rsidRDefault="00C34A31" w:rsidP="00242646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2018-01-09</w:t>
            </w:r>
          </w:p>
        </w:tc>
        <w:bookmarkEnd w:id="1"/>
      </w:tr>
    </w:tbl>
    <w:p w:rsidR="00C34A31" w:rsidRPr="00036524" w:rsidRDefault="00C34A31" w:rsidP="00C34A31">
      <w:pPr>
        <w:jc w:val="center"/>
        <w:rPr>
          <w:rFonts w:asciiTheme="minorEastAsia" w:hAnsiTheme="minorEastAsia"/>
          <w:color w:val="000000"/>
          <w:szCs w:val="21"/>
        </w:rPr>
      </w:pPr>
    </w:p>
    <w:p w:rsidR="00C34A31" w:rsidRPr="00036524" w:rsidRDefault="00C34A31" w:rsidP="00C34A31">
      <w:pPr>
        <w:jc w:val="center"/>
        <w:rPr>
          <w:rFonts w:asciiTheme="minorEastAsia" w:hAnsiTheme="minorEastAsia"/>
          <w:color w:val="000000"/>
          <w:szCs w:val="21"/>
        </w:rPr>
      </w:pPr>
    </w:p>
    <w:p w:rsidR="00C34A31" w:rsidRDefault="00C34A31" w:rsidP="00C34A31">
      <w:pPr>
        <w:jc w:val="center"/>
        <w:rPr>
          <w:rFonts w:asciiTheme="minorEastAsia" w:hAnsiTheme="minorEastAsia"/>
          <w:b/>
          <w:bCs/>
          <w:color w:val="FF0000"/>
          <w:szCs w:val="21"/>
        </w:rPr>
      </w:pPr>
    </w:p>
    <w:p w:rsidR="00C34A31" w:rsidRDefault="00C34A31" w:rsidP="00C34A31">
      <w:pPr>
        <w:jc w:val="center"/>
        <w:rPr>
          <w:rFonts w:asciiTheme="minorEastAsia" w:hAnsiTheme="minorEastAsia"/>
          <w:b/>
          <w:bCs/>
          <w:color w:val="FF0000"/>
          <w:szCs w:val="21"/>
        </w:rPr>
      </w:pPr>
    </w:p>
    <w:p w:rsidR="00C34A31" w:rsidRDefault="00C34A31" w:rsidP="00C34A31">
      <w:pPr>
        <w:jc w:val="center"/>
        <w:rPr>
          <w:rFonts w:asciiTheme="minorEastAsia" w:hAnsiTheme="minorEastAsia"/>
          <w:b/>
          <w:bCs/>
          <w:color w:val="FF0000"/>
          <w:szCs w:val="21"/>
        </w:rPr>
      </w:pPr>
    </w:p>
    <w:p w:rsidR="00C34A31" w:rsidRDefault="00C34A31" w:rsidP="00C34A31">
      <w:pPr>
        <w:jc w:val="center"/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C34A31">
      <w:pPr>
        <w:jc w:val="center"/>
        <w:rPr>
          <w:rFonts w:asciiTheme="minorEastAsia" w:hAnsiTheme="minorEastAsia"/>
          <w:b/>
          <w:bCs/>
          <w:color w:val="FF0000"/>
          <w:szCs w:val="21"/>
        </w:rPr>
      </w:pPr>
    </w:p>
    <w:sdt>
      <w:sdtPr>
        <w:rPr>
          <w:lang w:val="zh-CN"/>
        </w:rPr>
        <w:id w:val="-1893416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C2B58" w:rsidRDefault="00AC2B58">
          <w:pPr>
            <w:pStyle w:val="TOC"/>
          </w:pPr>
          <w:r>
            <w:rPr>
              <w:lang w:val="zh-CN"/>
            </w:rPr>
            <w:t>目录</w:t>
          </w:r>
        </w:p>
        <w:p w:rsidR="00227154" w:rsidRDefault="00AC2B5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15671" w:history="1">
            <w:r w:rsidR="00227154" w:rsidRPr="00734C0D">
              <w:rPr>
                <w:rStyle w:val="aa"/>
                <w:noProof/>
              </w:rPr>
              <w:t>1</w:t>
            </w:r>
            <w:r w:rsidR="00227154" w:rsidRPr="00734C0D">
              <w:rPr>
                <w:rStyle w:val="aa"/>
                <w:noProof/>
              </w:rPr>
              <w:t>：测试目的</w:t>
            </w:r>
            <w:r w:rsidR="00227154">
              <w:rPr>
                <w:noProof/>
                <w:webHidden/>
              </w:rPr>
              <w:tab/>
            </w:r>
            <w:r w:rsidR="00227154">
              <w:rPr>
                <w:noProof/>
                <w:webHidden/>
              </w:rPr>
              <w:fldChar w:fldCharType="begin"/>
            </w:r>
            <w:r w:rsidR="00227154">
              <w:rPr>
                <w:noProof/>
                <w:webHidden/>
              </w:rPr>
              <w:instrText xml:space="preserve"> PAGEREF _Toc503315671 \h </w:instrText>
            </w:r>
            <w:r w:rsidR="00227154">
              <w:rPr>
                <w:noProof/>
                <w:webHidden/>
              </w:rPr>
            </w:r>
            <w:r w:rsidR="00227154">
              <w:rPr>
                <w:noProof/>
                <w:webHidden/>
              </w:rPr>
              <w:fldChar w:fldCharType="separate"/>
            </w:r>
            <w:r w:rsidR="00227154">
              <w:rPr>
                <w:noProof/>
                <w:webHidden/>
              </w:rPr>
              <w:t>3</w:t>
            </w:r>
            <w:r w:rsidR="00227154">
              <w:rPr>
                <w:noProof/>
                <w:webHidden/>
              </w:rPr>
              <w:fldChar w:fldCharType="end"/>
            </w:r>
          </w:hyperlink>
        </w:p>
        <w:p w:rsidR="00227154" w:rsidRDefault="0022715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315672" w:history="1">
            <w:r w:rsidRPr="00734C0D">
              <w:rPr>
                <w:rStyle w:val="aa"/>
                <w:noProof/>
              </w:rPr>
              <w:t>2</w:t>
            </w:r>
            <w:r w:rsidRPr="00734C0D">
              <w:rPr>
                <w:rStyle w:val="aa"/>
                <w:noProof/>
              </w:rPr>
              <w:t>：测试环境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_Toc503315672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154" w:rsidRDefault="0022715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15673" w:history="1">
            <w:r w:rsidRPr="00734C0D">
              <w:rPr>
                <w:rStyle w:val="aa"/>
                <w:noProof/>
              </w:rPr>
              <w:t>2.1</w:t>
            </w:r>
            <w:r w:rsidRPr="00734C0D">
              <w:rPr>
                <w:rStyle w:val="a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154" w:rsidRDefault="0022715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15674" w:history="1">
            <w:r w:rsidRPr="00734C0D">
              <w:rPr>
                <w:rStyle w:val="aa"/>
                <w:rFonts w:ascii="Times New Roman" w:eastAsia="宋体" w:hAnsi="Times New Roman" w:cs="Times New Roman"/>
                <w:noProof/>
              </w:rPr>
              <w:t>2.2</w:t>
            </w:r>
            <w:r w:rsidRPr="00734C0D">
              <w:rPr>
                <w:rStyle w:val="aa"/>
                <w:rFonts w:ascii="Times New Roman" w:eastAsia="宋体" w:hAnsi="Times New Roman" w:cs="Times New Roman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154" w:rsidRDefault="0022715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315675" w:history="1">
            <w:r w:rsidRPr="00734C0D">
              <w:rPr>
                <w:rStyle w:val="aa"/>
                <w:noProof/>
              </w:rPr>
              <w:t>3</w:t>
            </w:r>
            <w:r w:rsidRPr="00734C0D">
              <w:rPr>
                <w:rStyle w:val="aa"/>
                <w:noProof/>
              </w:rPr>
              <w:t>：测试方法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154" w:rsidRDefault="0022715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315676" w:history="1">
            <w:r w:rsidRPr="00734C0D">
              <w:rPr>
                <w:rStyle w:val="aa"/>
                <w:noProof/>
              </w:rPr>
              <w:t>4</w:t>
            </w:r>
            <w:r w:rsidRPr="00734C0D">
              <w:rPr>
                <w:rStyle w:val="aa"/>
                <w:noProof/>
              </w:rPr>
              <w:t>：测试项目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B58" w:rsidRDefault="00AC2B58">
          <w:r>
            <w:rPr>
              <w:b/>
              <w:bCs/>
              <w:lang w:val="zh-CN"/>
            </w:rPr>
            <w:fldChar w:fldCharType="end"/>
          </w:r>
        </w:p>
      </w:sdtContent>
    </w:sdt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Default="00AC2B58" w:rsidP="00AC2B58">
      <w:pPr>
        <w:rPr>
          <w:rFonts w:asciiTheme="minorEastAsia" w:hAnsiTheme="minorEastAsia"/>
          <w:b/>
          <w:bCs/>
          <w:color w:val="FF0000"/>
          <w:szCs w:val="21"/>
        </w:rPr>
      </w:pPr>
    </w:p>
    <w:p w:rsidR="00AC2B58" w:rsidRPr="00036524" w:rsidRDefault="00AC2B58" w:rsidP="00AC2B58">
      <w:pPr>
        <w:rPr>
          <w:rFonts w:asciiTheme="minorEastAsia" w:hAnsiTheme="minorEastAsia" w:hint="eastAsia"/>
          <w:b/>
          <w:bCs/>
          <w:color w:val="FF0000"/>
          <w:szCs w:val="21"/>
        </w:rPr>
      </w:pPr>
    </w:p>
    <w:p w:rsidR="00177CF5" w:rsidRPr="00177CF5" w:rsidRDefault="00A27722" w:rsidP="00177CF5">
      <w:pPr>
        <w:pStyle w:val="1"/>
        <w:rPr>
          <w:rFonts w:hint="eastAsia"/>
        </w:rPr>
      </w:pPr>
      <w:bookmarkStart w:id="2" w:name="_Toc503315671"/>
      <w:r w:rsidRPr="00177CF5">
        <w:rPr>
          <w:rFonts w:hint="eastAsia"/>
        </w:rPr>
        <w:t>1</w:t>
      </w:r>
      <w:r w:rsidR="00755263">
        <w:rPr>
          <w:rFonts w:hint="eastAsia"/>
        </w:rPr>
        <w:t>：</w:t>
      </w:r>
      <w:r w:rsidR="00177CF5" w:rsidRPr="00177CF5">
        <w:rPr>
          <w:rFonts w:hint="eastAsia"/>
        </w:rPr>
        <w:t>测试目的</w:t>
      </w:r>
      <w:bookmarkEnd w:id="2"/>
    </w:p>
    <w:p w:rsidR="00A27722" w:rsidRDefault="00A27722" w:rsidP="00177CF5">
      <w:pPr>
        <w:widowControl/>
        <w:shd w:val="clear" w:color="auto" w:fill="FFFFFF"/>
        <w:spacing w:line="360" w:lineRule="atLeast"/>
        <w:ind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通过多种测试手段来验证该系统是否已经达到设计指标。</w:t>
      </w:r>
    </w:p>
    <w:p w:rsidR="00755263" w:rsidRPr="00177CF5" w:rsidRDefault="00755263" w:rsidP="00177CF5">
      <w:pPr>
        <w:widowControl/>
        <w:shd w:val="clear" w:color="auto" w:fill="FFFFFF"/>
        <w:spacing w:line="360" w:lineRule="atLeast"/>
        <w:ind w:firstLine="420"/>
        <w:jc w:val="left"/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A27722" w:rsidRPr="00177CF5" w:rsidRDefault="00A27722" w:rsidP="00177CF5">
      <w:pPr>
        <w:pStyle w:val="1"/>
      </w:pPr>
      <w:bookmarkStart w:id="3" w:name="_Toc503315672"/>
      <w:r w:rsidRPr="00177CF5">
        <w:rPr>
          <w:rFonts w:hint="eastAsia"/>
        </w:rPr>
        <w:t>2</w:t>
      </w:r>
      <w:r w:rsidR="00755263">
        <w:rPr>
          <w:rFonts w:hint="eastAsia"/>
        </w:rPr>
        <w:t>：</w:t>
      </w:r>
      <w:r w:rsidRPr="00177CF5">
        <w:rPr>
          <w:rFonts w:hint="eastAsia"/>
        </w:rPr>
        <w:t>测试环境</w:t>
      </w:r>
      <w:bookmarkEnd w:id="3"/>
    </w:p>
    <w:p w:rsidR="00A27722" w:rsidRPr="00755263" w:rsidRDefault="00755263" w:rsidP="00755263">
      <w:pPr>
        <w:pStyle w:val="2"/>
      </w:pPr>
      <w:bookmarkStart w:id="4" w:name="_Toc503315673"/>
      <w:r w:rsidRPr="00755263">
        <w:rPr>
          <w:rFonts w:hint="eastAsia"/>
        </w:rPr>
        <w:t>2.1</w:t>
      </w:r>
      <w:r w:rsidR="00A27722" w:rsidRPr="00755263">
        <w:rPr>
          <w:rFonts w:hint="eastAsia"/>
        </w:rPr>
        <w:t>硬件环境</w:t>
      </w:r>
      <w:bookmarkEnd w:id="4"/>
    </w:p>
    <w:p w:rsidR="00A27722" w:rsidRPr="00177CF5" w:rsidRDefault="00A27722" w:rsidP="00755263"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电脑：</w:t>
      </w:r>
    </w:p>
    <w:p w:rsidR="00A27722" w:rsidRPr="00177CF5" w:rsidRDefault="00A27722" w:rsidP="00755263"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cpu</w:t>
      </w: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：</w:t>
      </w: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intel core i7   RAM</w:t>
      </w: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：</w:t>
      </w: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 xml:space="preserve">16G   </w:t>
      </w: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硬盘：</w:t>
      </w:r>
      <w:r w:rsidR="00755263">
        <w:rPr>
          <w:rFonts w:ascii="Times New Roman" w:eastAsia="宋体" w:hAnsi="Times New Roman" w:cs="Times New Roman"/>
          <w:color w:val="000000"/>
          <w:szCs w:val="24"/>
        </w:rPr>
        <w:t>1</w:t>
      </w:r>
      <w:r w:rsidR="00755263">
        <w:rPr>
          <w:rFonts w:ascii="Times New Roman" w:eastAsia="宋体" w:hAnsi="Times New Roman" w:cs="Times New Roman" w:hint="eastAsia"/>
          <w:color w:val="000000"/>
          <w:szCs w:val="24"/>
        </w:rPr>
        <w:t>TB</w:t>
      </w: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 xml:space="preserve">  </w:t>
      </w: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软件：逍遥安卓模拟器</w:t>
      </w:r>
    </w:p>
    <w:p w:rsidR="00A27722" w:rsidRPr="00177CF5" w:rsidRDefault="00A27722" w:rsidP="00755263"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操作系统：</w:t>
      </w: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Windows 8.1</w:t>
      </w:r>
    </w:p>
    <w:p w:rsidR="00A27722" w:rsidRPr="00177CF5" w:rsidRDefault="00A27722" w:rsidP="00755263"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手机：</w:t>
      </w:r>
    </w:p>
    <w:p w:rsidR="00A27722" w:rsidRDefault="00A27722" w:rsidP="00755263"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 xml:space="preserve">Samsung Galaxy S5 </w:t>
      </w: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安卓版本</w:t>
      </w: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5.0</w:t>
      </w:r>
    </w:p>
    <w:p w:rsidR="00755263" w:rsidRDefault="00755263" w:rsidP="00755263">
      <w:pPr>
        <w:pStyle w:val="2"/>
        <w:rPr>
          <w:rFonts w:ascii="Times New Roman" w:eastAsia="宋体" w:hAnsi="Times New Roman" w:cs="Times New Roman"/>
          <w:color w:val="000000"/>
          <w:szCs w:val="24"/>
        </w:rPr>
      </w:pPr>
      <w:bookmarkStart w:id="5" w:name="_Toc503315674"/>
      <w:r>
        <w:rPr>
          <w:rFonts w:ascii="Times New Roman" w:eastAsia="宋体" w:hAnsi="Times New Roman" w:cs="Times New Roman"/>
          <w:color w:val="000000"/>
          <w:szCs w:val="24"/>
        </w:rPr>
        <w:t>2.2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软件环境</w:t>
      </w:r>
      <w:bookmarkEnd w:id="5"/>
    </w:p>
    <w:p w:rsidR="00755263" w:rsidRDefault="00755263" w:rsidP="00755263">
      <w:r>
        <w:tab/>
      </w:r>
      <w:r>
        <w:rPr>
          <w:rFonts w:hint="eastAsia"/>
        </w:rPr>
        <w:t>无</w:t>
      </w:r>
    </w:p>
    <w:p w:rsidR="00755263" w:rsidRPr="00755263" w:rsidRDefault="00755263" w:rsidP="00755263">
      <w:pPr>
        <w:rPr>
          <w:rFonts w:hint="eastAsia"/>
        </w:rPr>
      </w:pPr>
    </w:p>
    <w:p w:rsidR="00177CF5" w:rsidRPr="00AC2B58" w:rsidRDefault="00A27722" w:rsidP="00AC2B58">
      <w:pPr>
        <w:pStyle w:val="1"/>
      </w:pPr>
      <w:bookmarkStart w:id="6" w:name="_Toc503315675"/>
      <w:r w:rsidRPr="00AC2B58">
        <w:rPr>
          <w:rFonts w:hint="eastAsia"/>
        </w:rPr>
        <w:t>3</w:t>
      </w:r>
      <w:r w:rsidR="00AC2B58">
        <w:rPr>
          <w:rFonts w:hint="eastAsia"/>
        </w:rPr>
        <w:t>：</w:t>
      </w:r>
      <w:r w:rsidRPr="00AC2B58">
        <w:rPr>
          <w:rFonts w:hint="eastAsia"/>
        </w:rPr>
        <w:t>测试方法</w:t>
      </w:r>
      <w:bookmarkEnd w:id="6"/>
    </w:p>
    <w:p w:rsidR="00A27722" w:rsidRDefault="00A27722" w:rsidP="00177CF5">
      <w:pPr>
        <w:widowControl/>
        <w:shd w:val="clear" w:color="auto" w:fill="FFFFFF"/>
        <w:spacing w:line="360" w:lineRule="atLeast"/>
        <w:ind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177CF5">
        <w:rPr>
          <w:rFonts w:ascii="Times New Roman" w:eastAsia="宋体" w:hAnsi="Times New Roman" w:cs="Times New Roman" w:hint="eastAsia"/>
          <w:color w:val="000000"/>
          <w:szCs w:val="24"/>
        </w:rPr>
        <w:t>测试游戏是否完整运行</w:t>
      </w:r>
      <w:r w:rsidR="00AE4F53">
        <w:rPr>
          <w:rFonts w:ascii="Times New Roman" w:eastAsia="宋体" w:hAnsi="Times New Roman" w:cs="Times New Roman" w:hint="eastAsia"/>
          <w:color w:val="000000"/>
          <w:szCs w:val="24"/>
        </w:rPr>
        <w:t>。</w:t>
      </w:r>
    </w:p>
    <w:p w:rsidR="00AE4F53" w:rsidRPr="00177CF5" w:rsidRDefault="00AE4F53" w:rsidP="00AE4F53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A27722" w:rsidRPr="00177CF5" w:rsidRDefault="00A27722" w:rsidP="00177CF5">
      <w:pPr>
        <w:pStyle w:val="1"/>
      </w:pPr>
      <w:bookmarkStart w:id="7" w:name="_Toc503315676"/>
      <w:r w:rsidRPr="00177CF5">
        <w:rPr>
          <w:rFonts w:hint="eastAsia"/>
        </w:rPr>
        <w:t>4</w:t>
      </w:r>
      <w:r w:rsidR="00AC2B58">
        <w:rPr>
          <w:rFonts w:hint="eastAsia"/>
        </w:rPr>
        <w:t>：</w:t>
      </w:r>
      <w:r w:rsidRPr="00177CF5">
        <w:rPr>
          <w:rFonts w:hint="eastAsia"/>
        </w:rPr>
        <w:t>测试项目</w:t>
      </w:r>
      <w:bookmarkEnd w:id="7"/>
    </w:p>
    <w:p w:rsidR="00A27722" w:rsidRPr="00177CF5" w:rsidRDefault="00177CF5" w:rsidP="00A27722">
      <w:pPr>
        <w:widowControl/>
        <w:shd w:val="clear" w:color="auto" w:fill="FFFFFF"/>
        <w:spacing w:line="360" w:lineRule="atLeast"/>
        <w:jc w:val="left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 w:rsidRPr="00177CF5">
        <w:rPr>
          <w:rFonts w:asciiTheme="majorHAnsi" w:eastAsiaTheme="majorEastAsia" w:hAnsiTheme="majorHAnsi" w:cstheme="majorBidi"/>
          <w:b/>
          <w:bCs/>
          <w:sz w:val="30"/>
          <w:szCs w:val="32"/>
        </w:rPr>
        <w:t>4.1</w:t>
      </w:r>
      <w:r w:rsidR="00A27722" w:rsidRPr="00177CF5">
        <w:rPr>
          <w:rFonts w:asciiTheme="majorHAnsi" w:eastAsiaTheme="majorEastAsia" w:hAnsiTheme="majorHAnsi" w:cstheme="majorBidi" w:hint="eastAsia"/>
          <w:b/>
          <w:bCs/>
          <w:sz w:val="30"/>
          <w:szCs w:val="32"/>
        </w:rPr>
        <w:t>软件安装与卸载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559"/>
        <w:gridCol w:w="2078"/>
        <w:gridCol w:w="2938"/>
        <w:gridCol w:w="988"/>
      </w:tblGrid>
      <w:tr w:rsidR="00A27722" w:rsidRPr="00A27722" w:rsidTr="008824AD">
        <w:trPr>
          <w:tblHeader/>
        </w:trPr>
        <w:tc>
          <w:tcPr>
            <w:tcW w:w="85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A65332" w:rsidRDefault="00A27722" w:rsidP="008824AD">
            <w:pPr>
              <w:widowControl/>
              <w:jc w:val="center"/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A65332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测试内容</w:t>
            </w:r>
          </w:p>
        </w:tc>
        <w:tc>
          <w:tcPr>
            <w:tcW w:w="2078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A65332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测试方法</w:t>
            </w:r>
          </w:p>
        </w:tc>
        <w:tc>
          <w:tcPr>
            <w:tcW w:w="2938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A65332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测试结果</w:t>
            </w:r>
          </w:p>
        </w:tc>
        <w:tc>
          <w:tcPr>
            <w:tcW w:w="988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A65332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备注</w:t>
            </w:r>
          </w:p>
        </w:tc>
      </w:tr>
      <w:tr w:rsidR="00A27722" w:rsidRPr="00A27722" w:rsidTr="003E5A1E">
        <w:trPr>
          <w:trHeight w:val="524"/>
        </w:trPr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A65332" w:rsidRDefault="00A27722" w:rsidP="003E5A1E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A65332" w:rsidRDefault="00A27722" w:rsidP="003E5A1E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系统安装</w:t>
            </w:r>
          </w:p>
        </w:tc>
        <w:tc>
          <w:tcPr>
            <w:tcW w:w="20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A65332" w:rsidRDefault="00A27722" w:rsidP="003E5A1E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按照</w:t>
            </w: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“</w:t>
            </w: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使用说明书</w:t>
            </w: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”</w:t>
            </w: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中的描述进行软件安装。</w:t>
            </w:r>
          </w:p>
        </w:tc>
        <w:tc>
          <w:tcPr>
            <w:tcW w:w="2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A65332" w:rsidRDefault="00A27722" w:rsidP="003E5A1E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显示安装成功，可以运行该软件。</w:t>
            </w:r>
          </w:p>
        </w:tc>
        <w:tc>
          <w:tcPr>
            <w:tcW w:w="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A65332" w:rsidRDefault="00A27722" w:rsidP="00A27722">
            <w:pPr>
              <w:widowControl/>
              <w:spacing w:beforeAutospacing="1" w:afterAutospacing="1"/>
              <w:jc w:val="left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A27722" w:rsidRPr="00A27722" w:rsidTr="003E5A1E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A65332" w:rsidRDefault="00A27722" w:rsidP="003E5A1E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A65332" w:rsidRDefault="00A27722" w:rsidP="003E5A1E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系统卸载</w:t>
            </w:r>
          </w:p>
        </w:tc>
        <w:tc>
          <w:tcPr>
            <w:tcW w:w="20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A65332" w:rsidRDefault="00A27722" w:rsidP="003E5A1E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执行系统的卸载命令或软件本身提供的卸载命令卸载该软件。</w:t>
            </w:r>
          </w:p>
        </w:tc>
        <w:tc>
          <w:tcPr>
            <w:tcW w:w="2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A65332" w:rsidRDefault="00A27722" w:rsidP="003E5A1E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此系统可成功卸载。</w:t>
            </w:r>
          </w:p>
        </w:tc>
        <w:tc>
          <w:tcPr>
            <w:tcW w:w="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A65332" w:rsidRDefault="00A27722" w:rsidP="00A27722">
            <w:pPr>
              <w:widowControl/>
              <w:spacing w:beforeAutospacing="1" w:afterAutospacing="1"/>
              <w:jc w:val="left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A65332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A27722" w:rsidRDefault="00A27722" w:rsidP="00A277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27722" w:rsidRDefault="00A27722" w:rsidP="00A277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27722" w:rsidRDefault="00A27722" w:rsidP="00A277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27722" w:rsidRDefault="00A27722" w:rsidP="00A277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27722" w:rsidRPr="00177CF5" w:rsidRDefault="00177CF5" w:rsidP="00A27722">
      <w:pPr>
        <w:widowControl/>
        <w:shd w:val="clear" w:color="auto" w:fill="FFFFFF"/>
        <w:spacing w:line="360" w:lineRule="atLeast"/>
        <w:jc w:val="left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 w:rsidRPr="00177CF5">
        <w:rPr>
          <w:rFonts w:asciiTheme="majorHAnsi" w:eastAsiaTheme="majorEastAsia" w:hAnsiTheme="majorHAnsi" w:cstheme="majorBidi"/>
          <w:b/>
          <w:bCs/>
          <w:sz w:val="30"/>
          <w:szCs w:val="32"/>
        </w:rPr>
        <w:t>4.2</w:t>
      </w:r>
      <w:r w:rsidR="00A27722" w:rsidRPr="00177CF5">
        <w:rPr>
          <w:rFonts w:asciiTheme="majorHAnsi" w:eastAsiaTheme="majorEastAsia" w:hAnsiTheme="majorHAnsi" w:cstheme="majorBidi" w:hint="eastAsia"/>
          <w:b/>
          <w:bCs/>
          <w:sz w:val="30"/>
          <w:szCs w:val="32"/>
        </w:rPr>
        <w:t>软件功能测试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559"/>
        <w:gridCol w:w="1879"/>
        <w:gridCol w:w="3188"/>
        <w:gridCol w:w="937"/>
      </w:tblGrid>
      <w:tr w:rsidR="00A27722" w:rsidRPr="00A27722" w:rsidTr="008824AD">
        <w:trPr>
          <w:tblHeader/>
        </w:trPr>
        <w:tc>
          <w:tcPr>
            <w:tcW w:w="85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测试内容</w:t>
            </w: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(</w:t>
            </w: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功能模块</w:t>
            </w: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87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测试方法</w:t>
            </w:r>
          </w:p>
        </w:tc>
        <w:tc>
          <w:tcPr>
            <w:tcW w:w="3188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测试结果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备注</w:t>
            </w:r>
          </w:p>
        </w:tc>
      </w:tr>
      <w:tr w:rsidR="00A27722" w:rsidRPr="00A27722" w:rsidTr="00EB4ED2">
        <w:trPr>
          <w:trHeight w:val="1841"/>
        </w:trPr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EB4ED2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EB4ED2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开始界面</w:t>
            </w:r>
          </w:p>
        </w:tc>
        <w:tc>
          <w:tcPr>
            <w:tcW w:w="18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EB4ED2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点击开始界面画布背景，点击开始游戏按钮，点击退出按钮，检查是否退出。</w:t>
            </w:r>
          </w:p>
        </w:tc>
        <w:tc>
          <w:tcPr>
            <w:tcW w:w="31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EB4ED2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点击开始界面画布背景，</w:t>
            </w: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“PresstoStart”</w:t>
            </w: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消失；点击开始游戏按钮，进入到剧情界面；点击退出按钮，游戏退出。</w:t>
            </w:r>
          </w:p>
        </w:tc>
        <w:tc>
          <w:tcPr>
            <w:tcW w:w="9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A27722">
            <w:pPr>
              <w:widowControl/>
              <w:spacing w:beforeAutospacing="1" w:afterAutospacing="1"/>
              <w:jc w:val="left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A27722" w:rsidRPr="00A27722" w:rsidTr="00EB4ED2">
        <w:trPr>
          <w:trHeight w:val="1195"/>
        </w:trPr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EB4ED2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EB4ED2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剧情界面</w:t>
            </w:r>
          </w:p>
        </w:tc>
        <w:tc>
          <w:tcPr>
            <w:tcW w:w="18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EB4ED2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点击菜单</w:t>
            </w:r>
            <w:r w:rsidRPr="002903F1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</w:rPr>
              <w:t>按钮；点击跳过按钮；点击背景画布的任何地方</w:t>
            </w:r>
          </w:p>
        </w:tc>
        <w:tc>
          <w:tcPr>
            <w:tcW w:w="31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EB4ED2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点击菜单</w:t>
            </w:r>
            <w:r w:rsidRPr="002903F1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</w:rPr>
              <w:t>按钮显示出菜单，且画面其他部分变暗；点击跳过按钮，进入到下一界面；点击背景画布的任何地方，</w:t>
            </w:r>
            <w:r w:rsidR="00D57608" w:rsidRPr="002903F1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</w:rPr>
              <w:t>剧情显示下一段对话，且若说话人物变更，立绘和名字也随之变更</w:t>
            </w:r>
          </w:p>
        </w:tc>
        <w:tc>
          <w:tcPr>
            <w:tcW w:w="9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A27722">
            <w:pPr>
              <w:widowControl/>
              <w:spacing w:beforeAutospacing="1" w:afterAutospacing="1"/>
              <w:jc w:val="left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A27722" w:rsidRPr="00A27722" w:rsidTr="00EB4ED2">
        <w:trPr>
          <w:trHeight w:val="1600"/>
        </w:trPr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EB4ED2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D57608" w:rsidP="00EB4ED2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战棋界面</w:t>
            </w:r>
          </w:p>
        </w:tc>
        <w:tc>
          <w:tcPr>
            <w:tcW w:w="18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D57608" w:rsidP="00EB4ED2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点击地图任何一个格子；点击敌方棋子；点击我方人物，在移动范围出现后执行移动和攻击</w:t>
            </w:r>
          </w:p>
        </w:tc>
        <w:tc>
          <w:tcPr>
            <w:tcW w:w="31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D57608" w:rsidP="00EB4ED2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点击地图任何一个格子后光标正常移动，地形显示正确；点击敌方棋子，人物信息栏显示正确；点击我方人物，人物信息栏显示正确，在移动范围出现后执行移动和攻击，成功跳转到战斗界面</w:t>
            </w:r>
          </w:p>
        </w:tc>
        <w:tc>
          <w:tcPr>
            <w:tcW w:w="9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A27722">
            <w:pPr>
              <w:widowControl/>
              <w:spacing w:beforeAutospacing="1" w:afterAutospacing="1"/>
              <w:jc w:val="left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A27722" w:rsidRPr="00A27722" w:rsidTr="00EB4ED2">
        <w:trPr>
          <w:trHeight w:val="1542"/>
        </w:trPr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EB4ED2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D57608" w:rsidP="00EB4ED2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战斗界面</w:t>
            </w:r>
          </w:p>
        </w:tc>
        <w:tc>
          <w:tcPr>
            <w:tcW w:w="18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D57608" w:rsidP="00EB4ED2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查看战斗动画是否正确播放</w:t>
            </w:r>
          </w:p>
        </w:tc>
        <w:tc>
          <w:tcPr>
            <w:tcW w:w="31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D57608" w:rsidP="00EB4ED2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速度较快，又原来</w:t>
            </w: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1.3</w:t>
            </w: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秒播放完成调整到</w:t>
            </w: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2.6</w:t>
            </w: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秒</w:t>
            </w:r>
          </w:p>
        </w:tc>
        <w:tc>
          <w:tcPr>
            <w:tcW w:w="9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A27722">
            <w:pPr>
              <w:widowControl/>
              <w:spacing w:beforeAutospacing="1" w:afterAutospacing="1"/>
              <w:jc w:val="left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A27722" w:rsidRPr="00A27722" w:rsidTr="00EB4ED2">
        <w:trPr>
          <w:trHeight w:val="1077"/>
        </w:trPr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EB4ED2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D57608" w:rsidP="00EB4ED2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界面跳转</w:t>
            </w:r>
          </w:p>
        </w:tc>
        <w:tc>
          <w:tcPr>
            <w:tcW w:w="18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D57608" w:rsidP="00EB4ED2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检查战斗动画过场后是否成功切回到剧情界面</w:t>
            </w:r>
          </w:p>
        </w:tc>
        <w:tc>
          <w:tcPr>
            <w:tcW w:w="31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D57608" w:rsidP="00EB4ED2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成功跳转</w:t>
            </w:r>
          </w:p>
        </w:tc>
        <w:tc>
          <w:tcPr>
            <w:tcW w:w="9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A27722">
            <w:pPr>
              <w:widowControl/>
              <w:spacing w:beforeAutospacing="1" w:afterAutospacing="1"/>
              <w:jc w:val="left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A27722" w:rsidRPr="002903F1" w:rsidRDefault="00A27722" w:rsidP="002903F1">
      <w:pPr>
        <w:spacing w:line="360" w:lineRule="auto"/>
        <w:rPr>
          <w:rFonts w:asciiTheme="minorEastAsia" w:hAnsiTheme="minorEastAsia" w:cs="Times New Roman" w:hint="eastAsia"/>
          <w:szCs w:val="24"/>
        </w:rPr>
      </w:pPr>
    </w:p>
    <w:p w:rsidR="00A27722" w:rsidRPr="002903F1" w:rsidRDefault="00A27722" w:rsidP="002903F1">
      <w:pPr>
        <w:spacing w:line="360" w:lineRule="auto"/>
        <w:rPr>
          <w:rFonts w:asciiTheme="minorEastAsia" w:hAnsiTheme="minorEastAsia" w:cs="Times New Roman" w:hint="eastAsia"/>
          <w:szCs w:val="24"/>
        </w:rPr>
      </w:pPr>
    </w:p>
    <w:p w:rsidR="00A27722" w:rsidRPr="002903F1" w:rsidRDefault="00A27722" w:rsidP="002903F1">
      <w:pPr>
        <w:spacing w:line="360" w:lineRule="auto"/>
        <w:rPr>
          <w:rFonts w:asciiTheme="minorEastAsia" w:hAnsiTheme="minorEastAsia" w:cs="Times New Roman" w:hint="eastAsia"/>
          <w:szCs w:val="24"/>
        </w:rPr>
      </w:pPr>
    </w:p>
    <w:p w:rsidR="00A27722" w:rsidRDefault="00A27722" w:rsidP="002903F1">
      <w:pPr>
        <w:spacing w:line="360" w:lineRule="auto"/>
        <w:rPr>
          <w:rFonts w:asciiTheme="minorEastAsia" w:hAnsiTheme="minorEastAsia" w:cs="Times New Roman"/>
          <w:szCs w:val="24"/>
        </w:rPr>
      </w:pPr>
    </w:p>
    <w:p w:rsidR="002903F1" w:rsidRDefault="002903F1" w:rsidP="002903F1">
      <w:pPr>
        <w:spacing w:line="360" w:lineRule="auto"/>
        <w:rPr>
          <w:rFonts w:asciiTheme="minorEastAsia" w:hAnsiTheme="minorEastAsia" w:cs="Times New Roman"/>
          <w:szCs w:val="24"/>
        </w:rPr>
      </w:pPr>
    </w:p>
    <w:p w:rsidR="002903F1" w:rsidRDefault="002903F1" w:rsidP="002903F1">
      <w:pPr>
        <w:spacing w:line="360" w:lineRule="auto"/>
        <w:rPr>
          <w:rFonts w:asciiTheme="minorEastAsia" w:hAnsiTheme="minorEastAsia" w:cs="Times New Roman"/>
          <w:szCs w:val="24"/>
        </w:rPr>
      </w:pPr>
    </w:p>
    <w:p w:rsidR="00336682" w:rsidRDefault="00336682" w:rsidP="002903F1">
      <w:pPr>
        <w:spacing w:line="360" w:lineRule="auto"/>
        <w:rPr>
          <w:rFonts w:asciiTheme="minorEastAsia" w:hAnsiTheme="minorEastAsia" w:cs="Times New Roman"/>
          <w:szCs w:val="24"/>
        </w:rPr>
      </w:pPr>
    </w:p>
    <w:p w:rsidR="00336682" w:rsidRDefault="00336682" w:rsidP="002903F1">
      <w:pPr>
        <w:spacing w:line="360" w:lineRule="auto"/>
        <w:rPr>
          <w:rFonts w:asciiTheme="minorEastAsia" w:hAnsiTheme="minorEastAsia" w:cs="Times New Roman" w:hint="eastAsia"/>
          <w:szCs w:val="24"/>
        </w:rPr>
      </w:pPr>
    </w:p>
    <w:p w:rsidR="002903F1" w:rsidRPr="002903F1" w:rsidRDefault="002903F1" w:rsidP="002903F1">
      <w:pPr>
        <w:spacing w:line="360" w:lineRule="auto"/>
        <w:rPr>
          <w:rFonts w:asciiTheme="minorEastAsia" w:hAnsiTheme="minorEastAsia" w:cs="Times New Roman" w:hint="eastAsia"/>
          <w:szCs w:val="24"/>
        </w:rPr>
      </w:pPr>
    </w:p>
    <w:p w:rsidR="00A27722" w:rsidRPr="00177CF5" w:rsidRDefault="00177CF5" w:rsidP="00A27722">
      <w:pPr>
        <w:widowControl/>
        <w:shd w:val="clear" w:color="auto" w:fill="FFFFFF"/>
        <w:spacing w:line="360" w:lineRule="atLeast"/>
        <w:jc w:val="left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 w:rsidRPr="00177CF5">
        <w:rPr>
          <w:rFonts w:asciiTheme="majorHAnsi" w:eastAsiaTheme="majorEastAsia" w:hAnsiTheme="majorHAnsi" w:cstheme="majorBidi"/>
          <w:b/>
          <w:bCs/>
          <w:sz w:val="30"/>
          <w:szCs w:val="32"/>
        </w:rPr>
        <w:t>4.3</w:t>
      </w:r>
      <w:r w:rsidR="00A27722" w:rsidRPr="00177CF5">
        <w:rPr>
          <w:rFonts w:asciiTheme="majorHAnsi" w:eastAsiaTheme="majorEastAsia" w:hAnsiTheme="majorHAnsi" w:cstheme="majorBidi" w:hint="eastAsia"/>
          <w:b/>
          <w:bCs/>
          <w:sz w:val="30"/>
          <w:szCs w:val="32"/>
        </w:rPr>
        <w:t>用户界面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559"/>
        <w:gridCol w:w="1958"/>
        <w:gridCol w:w="3073"/>
        <w:gridCol w:w="973"/>
      </w:tblGrid>
      <w:tr w:rsidR="00A27722" w:rsidRPr="00A27722" w:rsidTr="00376CDE">
        <w:trPr>
          <w:tblHeader/>
        </w:trPr>
        <w:tc>
          <w:tcPr>
            <w:tcW w:w="85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376CDE">
            <w:pPr>
              <w:widowControl/>
              <w:spacing w:beforeAutospacing="1" w:afterAutospacing="1"/>
              <w:jc w:val="center"/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376CDE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测试内容</w:t>
            </w:r>
          </w:p>
        </w:tc>
        <w:tc>
          <w:tcPr>
            <w:tcW w:w="1958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376CDE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测试方法</w:t>
            </w:r>
          </w:p>
        </w:tc>
        <w:tc>
          <w:tcPr>
            <w:tcW w:w="3073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376CDE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测试结果</w:t>
            </w:r>
          </w:p>
        </w:tc>
        <w:tc>
          <w:tcPr>
            <w:tcW w:w="973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376CDE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备注</w:t>
            </w:r>
          </w:p>
        </w:tc>
      </w:tr>
      <w:tr w:rsidR="00A27722" w:rsidRPr="00A27722" w:rsidTr="008824AD">
        <w:trPr>
          <w:cantSplit/>
          <w:trHeight w:val="450"/>
        </w:trPr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376CDE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376CDE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界面显示</w:t>
            </w:r>
          </w:p>
        </w:tc>
        <w:tc>
          <w:tcPr>
            <w:tcW w:w="19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在软件的测试运行中检查界面显示是否正常。</w:t>
            </w:r>
          </w:p>
        </w:tc>
        <w:tc>
          <w:tcPr>
            <w:tcW w:w="30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在</w:t>
            </w: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1920*1080</w:t>
            </w: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分辨率下，界面显示正常。</w:t>
            </w:r>
          </w:p>
        </w:tc>
        <w:tc>
          <w:tcPr>
            <w:tcW w:w="9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A27722">
            <w:pPr>
              <w:widowControl/>
              <w:spacing w:beforeAutospacing="1" w:afterAutospacing="1"/>
              <w:jc w:val="left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A27722" w:rsidRPr="00A27722" w:rsidTr="008824AD">
        <w:trPr>
          <w:cantSplit/>
          <w:trHeight w:val="495"/>
        </w:trPr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376CDE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376CDE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界面文字与提示</w:t>
            </w:r>
          </w:p>
        </w:tc>
        <w:tc>
          <w:tcPr>
            <w:tcW w:w="19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在软件的测试运行中检查界面文字与提示的表达是否清晰，有无错误和模糊语义。</w:t>
            </w:r>
          </w:p>
        </w:tc>
        <w:tc>
          <w:tcPr>
            <w:tcW w:w="30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界面文字与提示表达清晰，无错误和模糊语义。</w:t>
            </w:r>
          </w:p>
        </w:tc>
        <w:tc>
          <w:tcPr>
            <w:tcW w:w="9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A27722">
            <w:pPr>
              <w:widowControl/>
              <w:spacing w:beforeAutospacing="1" w:afterAutospacing="1"/>
              <w:jc w:val="left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A27722" w:rsidRPr="00A27722" w:rsidRDefault="00A27722" w:rsidP="00A277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27722" w:rsidRPr="002903F1" w:rsidRDefault="002903F1" w:rsidP="00A27722">
      <w:pPr>
        <w:widowControl/>
        <w:shd w:val="clear" w:color="auto" w:fill="FFFFFF"/>
        <w:spacing w:line="360" w:lineRule="atLeast"/>
        <w:jc w:val="left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0"/>
          <w:szCs w:val="32"/>
        </w:rPr>
        <w:t>4.4</w:t>
      </w:r>
      <w:r w:rsidR="00A27722" w:rsidRPr="002903F1">
        <w:rPr>
          <w:rFonts w:asciiTheme="majorHAnsi" w:eastAsiaTheme="majorEastAsia" w:hAnsiTheme="majorHAnsi" w:cstheme="majorBidi" w:hint="eastAsia"/>
          <w:b/>
          <w:bCs/>
          <w:sz w:val="30"/>
          <w:szCs w:val="32"/>
        </w:rPr>
        <w:t>中文符合性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559"/>
        <w:gridCol w:w="2036"/>
        <w:gridCol w:w="2980"/>
        <w:gridCol w:w="988"/>
      </w:tblGrid>
      <w:tr w:rsidR="00A27722" w:rsidRPr="00A27722" w:rsidTr="00136D94">
        <w:trPr>
          <w:tblHeader/>
        </w:trPr>
        <w:tc>
          <w:tcPr>
            <w:tcW w:w="85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136D94">
            <w:pPr>
              <w:widowControl/>
              <w:spacing w:beforeAutospacing="1" w:afterAutospacing="1"/>
              <w:jc w:val="center"/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测试内容</w:t>
            </w:r>
          </w:p>
        </w:tc>
        <w:tc>
          <w:tcPr>
            <w:tcW w:w="2036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测试方法</w:t>
            </w:r>
          </w:p>
        </w:tc>
        <w:tc>
          <w:tcPr>
            <w:tcW w:w="2980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测试结果</w:t>
            </w:r>
          </w:p>
        </w:tc>
        <w:tc>
          <w:tcPr>
            <w:tcW w:w="988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备注</w:t>
            </w:r>
          </w:p>
        </w:tc>
      </w:tr>
      <w:tr w:rsidR="00A27722" w:rsidRPr="00A27722" w:rsidTr="00136D94">
        <w:trPr>
          <w:cantSplit/>
          <w:trHeight w:val="645"/>
        </w:trPr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界面中文符合性</w:t>
            </w:r>
          </w:p>
        </w:tc>
        <w:tc>
          <w:tcPr>
            <w:tcW w:w="2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检查软件界面是否使用简体中文。</w:t>
            </w:r>
          </w:p>
        </w:tc>
        <w:tc>
          <w:tcPr>
            <w:tcW w:w="29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界面使用统一的简体中文。</w:t>
            </w:r>
          </w:p>
        </w:tc>
        <w:tc>
          <w:tcPr>
            <w:tcW w:w="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A27722">
            <w:pPr>
              <w:widowControl/>
              <w:spacing w:beforeAutospacing="1" w:afterAutospacing="1"/>
              <w:jc w:val="left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A27722" w:rsidRPr="00A27722" w:rsidTr="00136D94">
        <w:trPr>
          <w:cantSplit/>
          <w:trHeight w:val="645"/>
        </w:trPr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jc w:val="center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字库中文符合性</w:t>
            </w:r>
          </w:p>
        </w:tc>
        <w:tc>
          <w:tcPr>
            <w:tcW w:w="2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软件无自带中文字库。</w:t>
            </w:r>
          </w:p>
        </w:tc>
        <w:tc>
          <w:tcPr>
            <w:tcW w:w="29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8824AD">
            <w:pPr>
              <w:widowControl/>
              <w:spacing w:beforeAutospacing="1" w:afterAutospacing="1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免测。</w:t>
            </w:r>
          </w:p>
        </w:tc>
        <w:tc>
          <w:tcPr>
            <w:tcW w:w="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722" w:rsidRPr="002903F1" w:rsidRDefault="00A27722" w:rsidP="00A27722">
            <w:pPr>
              <w:widowControl/>
              <w:spacing w:beforeAutospacing="1" w:afterAutospacing="1"/>
              <w:jc w:val="left"/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</w:pPr>
            <w:r w:rsidRPr="002903F1">
              <w:rPr>
                <w:rFonts w:ascii="Arial" w:eastAsia="宋体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4E0604" w:rsidRPr="00A27722" w:rsidRDefault="00CD03F7" w:rsidP="00A277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sectPr w:rsidR="004E0604" w:rsidRPr="00A2772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3F7" w:rsidRDefault="00CD03F7" w:rsidP="00A27722">
      <w:r>
        <w:separator/>
      </w:r>
    </w:p>
  </w:endnote>
  <w:endnote w:type="continuationSeparator" w:id="0">
    <w:p w:rsidR="00CD03F7" w:rsidRDefault="00CD03F7" w:rsidP="00A2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8313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82EC4" w:rsidRDefault="00882EC4" w:rsidP="00336682">
            <w:pPr>
              <w:pStyle w:val="a5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43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435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3F7" w:rsidRDefault="00CD03F7" w:rsidP="00A27722">
      <w:r>
        <w:separator/>
      </w:r>
    </w:p>
  </w:footnote>
  <w:footnote w:type="continuationSeparator" w:id="0">
    <w:p w:rsidR="00CD03F7" w:rsidRDefault="00CD03F7" w:rsidP="00A27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64D" w:rsidRPr="00882EC4" w:rsidRDefault="0065364D" w:rsidP="00882EC4">
    <w:pPr>
      <w:pStyle w:val="a3"/>
      <w:pBdr>
        <w:bottom w:val="single" w:sz="6" w:space="0" w:color="auto"/>
      </w:pBdr>
      <w:jc w:val="left"/>
      <w:rPr>
        <w:rFonts w:hint="eastAsia"/>
        <w:color w:val="808080" w:themeColor="background1" w:themeShade="80"/>
      </w:rPr>
    </w:pPr>
    <w:r w:rsidRPr="00731575">
      <w:rPr>
        <w:rFonts w:hint="eastAsia"/>
        <w:color w:val="808080" w:themeColor="background1" w:themeShade="80"/>
      </w:rPr>
      <w:t>圣剑纹章开发项目组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E3"/>
    <w:rsid w:val="00094E09"/>
    <w:rsid w:val="00136D94"/>
    <w:rsid w:val="00150BC8"/>
    <w:rsid w:val="00177CF5"/>
    <w:rsid w:val="00227154"/>
    <w:rsid w:val="00232767"/>
    <w:rsid w:val="002903F1"/>
    <w:rsid w:val="00336682"/>
    <w:rsid w:val="00376CDE"/>
    <w:rsid w:val="003E5A1E"/>
    <w:rsid w:val="00450B7E"/>
    <w:rsid w:val="0065364D"/>
    <w:rsid w:val="00755263"/>
    <w:rsid w:val="008824AD"/>
    <w:rsid w:val="00882EC4"/>
    <w:rsid w:val="008E43C2"/>
    <w:rsid w:val="00982CE3"/>
    <w:rsid w:val="00A27722"/>
    <w:rsid w:val="00A65332"/>
    <w:rsid w:val="00AC2B58"/>
    <w:rsid w:val="00AE4F53"/>
    <w:rsid w:val="00B77C72"/>
    <w:rsid w:val="00B94351"/>
    <w:rsid w:val="00BF3D0C"/>
    <w:rsid w:val="00C34A31"/>
    <w:rsid w:val="00CD03F7"/>
    <w:rsid w:val="00D57608"/>
    <w:rsid w:val="00D94EE6"/>
    <w:rsid w:val="00E751C2"/>
    <w:rsid w:val="00EB4ED2"/>
    <w:rsid w:val="00F7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1D9A4"/>
  <w15:docId w15:val="{7FA7DFBC-66E9-4B3F-A282-3670D9C5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7CF5"/>
    <w:pPr>
      <w:keepNext/>
      <w:keepLines/>
      <w:spacing w:line="578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5263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722"/>
    <w:rPr>
      <w:sz w:val="18"/>
      <w:szCs w:val="18"/>
    </w:rPr>
  </w:style>
  <w:style w:type="character" w:customStyle="1" w:styleId="apple-converted-space">
    <w:name w:val="apple-converted-space"/>
    <w:basedOn w:val="a0"/>
    <w:rsid w:val="00A27722"/>
  </w:style>
  <w:style w:type="paragraph" w:styleId="a7">
    <w:name w:val="Normal (Web)"/>
    <w:basedOn w:val="a"/>
    <w:uiPriority w:val="99"/>
    <w:semiHidden/>
    <w:unhideWhenUsed/>
    <w:rsid w:val="00A277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te Heading"/>
    <w:basedOn w:val="a"/>
    <w:next w:val="a"/>
    <w:link w:val="a9"/>
    <w:semiHidden/>
    <w:unhideWhenUsed/>
    <w:rsid w:val="00C34A31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a9">
    <w:name w:val="注释标题 字符"/>
    <w:basedOn w:val="a0"/>
    <w:link w:val="a8"/>
    <w:semiHidden/>
    <w:rsid w:val="00C34A31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177CF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55263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C2B5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2B58"/>
  </w:style>
  <w:style w:type="paragraph" w:styleId="21">
    <w:name w:val="toc 2"/>
    <w:basedOn w:val="a"/>
    <w:next w:val="a"/>
    <w:autoRedefine/>
    <w:uiPriority w:val="39"/>
    <w:unhideWhenUsed/>
    <w:rsid w:val="00AC2B58"/>
    <w:pPr>
      <w:ind w:leftChars="200" w:left="420"/>
    </w:pPr>
  </w:style>
  <w:style w:type="character" w:styleId="aa">
    <w:name w:val="Hyperlink"/>
    <w:basedOn w:val="a0"/>
    <w:uiPriority w:val="99"/>
    <w:unhideWhenUsed/>
    <w:rsid w:val="00AC2B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3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8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23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79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692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2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1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1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65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039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0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94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07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495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0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8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84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2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6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6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9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6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2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8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29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7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3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31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9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2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29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91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4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8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8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36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37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1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45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3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03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34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1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59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2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6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9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1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9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697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7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1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32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1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67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7838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108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4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5740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7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4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8314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167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3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8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3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8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0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97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8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4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9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9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90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3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1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68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7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33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4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95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4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66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1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27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4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8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39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29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87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57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3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52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07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黄博蔚</dc:creator>
  <cp:keywords/>
  <dc:description/>
  <cp:lastModifiedBy>黄博蔚</cp:lastModifiedBy>
  <cp:revision>2</cp:revision>
  <dcterms:created xsi:type="dcterms:W3CDTF">2018-01-09T18:47:00Z</dcterms:created>
  <dcterms:modified xsi:type="dcterms:W3CDTF">2018-01-09T18:47:00Z</dcterms:modified>
</cp:coreProperties>
</file>