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课程表设计方案</w:t>
      </w:r>
    </w:p>
    <w:p>
      <w:pPr>
        <w:numPr>
          <w:ilvl w:val="0"/>
          <w:numId w:val="1"/>
        </w:numPr>
        <w:jc w:val="both"/>
        <w:rPr>
          <w:rFonts w:hint="eastAsia"/>
          <w:b w:val="0"/>
          <w:bCs w:val="0"/>
          <w:sz w:val="28"/>
          <w:szCs w:val="28"/>
          <w:lang w:val="en-US" w:eastAsia="zh-CN"/>
        </w:rPr>
      </w:pPr>
      <w:r>
        <w:rPr>
          <w:rFonts w:hint="eastAsia"/>
          <w:b/>
          <w:bCs/>
          <w:sz w:val="28"/>
          <w:szCs w:val="28"/>
          <w:lang w:val="en-US" w:eastAsia="zh-CN"/>
        </w:rPr>
        <w:t>项目名称：</w:t>
      </w:r>
      <w:r>
        <w:rPr>
          <w:rFonts w:hint="eastAsia"/>
          <w:b w:val="0"/>
          <w:bCs w:val="0"/>
          <w:sz w:val="28"/>
          <w:szCs w:val="28"/>
          <w:lang w:val="en-US" w:eastAsia="zh-CN"/>
        </w:rPr>
        <w:t>智能课程表</w:t>
      </w:r>
    </w:p>
    <w:p>
      <w:pPr>
        <w:numPr>
          <w:ilvl w:val="0"/>
          <w:numId w:val="1"/>
        </w:numPr>
        <w:jc w:val="both"/>
        <w:rPr>
          <w:rFonts w:hint="default"/>
          <w:b w:val="0"/>
          <w:bCs w:val="0"/>
          <w:sz w:val="28"/>
          <w:szCs w:val="28"/>
          <w:lang w:val="en-US" w:eastAsia="zh-CN"/>
        </w:rPr>
      </w:pPr>
      <w:r>
        <w:rPr>
          <w:rFonts w:hint="eastAsia"/>
          <w:b/>
          <w:bCs/>
          <w:sz w:val="28"/>
          <w:szCs w:val="28"/>
          <w:lang w:val="en-US" w:eastAsia="zh-CN"/>
        </w:rPr>
        <w:t>项目内容：</w:t>
      </w:r>
      <w:r>
        <w:rPr>
          <w:rFonts w:hint="eastAsia"/>
          <w:b w:val="0"/>
          <w:bCs w:val="0"/>
          <w:sz w:val="28"/>
          <w:szCs w:val="28"/>
          <w:lang w:val="en-US" w:eastAsia="zh-CN"/>
        </w:rPr>
        <w:t>用户自行输入课表信息，建立完课表后，课表可以根据用户输入的信息每天及时提醒用户当天的课程信息。如果用户添加了作业信息还可以提醒用户作业剩余时间。</w:t>
      </w:r>
    </w:p>
    <w:p>
      <w:pPr>
        <w:numPr>
          <w:ilvl w:val="0"/>
          <w:numId w:val="1"/>
        </w:numPr>
        <w:jc w:val="both"/>
        <w:rPr>
          <w:rFonts w:hint="default"/>
          <w:b w:val="0"/>
          <w:bCs w:val="0"/>
          <w:sz w:val="28"/>
          <w:szCs w:val="28"/>
          <w:lang w:val="en-US" w:eastAsia="zh-CN"/>
        </w:rPr>
      </w:pPr>
      <w:r>
        <w:rPr>
          <w:rFonts w:hint="eastAsia"/>
          <w:b/>
          <w:bCs/>
          <w:sz w:val="28"/>
          <w:szCs w:val="28"/>
          <w:lang w:val="en-US" w:eastAsia="zh-CN"/>
        </w:rPr>
        <w:t>项目可行性分析</w:t>
      </w:r>
    </w:p>
    <w:p>
      <w:pPr>
        <w:numPr>
          <w:ilvl w:val="0"/>
          <w:numId w:val="0"/>
        </w:numPr>
        <w:jc w:val="both"/>
        <w:rPr>
          <w:rFonts w:hint="eastAsia"/>
          <w:b w:val="0"/>
          <w:bCs w:val="0"/>
          <w:sz w:val="28"/>
          <w:szCs w:val="28"/>
          <w:lang w:val="en-US" w:eastAsia="zh-CN"/>
        </w:rPr>
      </w:pPr>
      <w:r>
        <w:rPr>
          <w:rFonts w:hint="eastAsia"/>
          <w:b/>
          <w:bCs/>
          <w:sz w:val="28"/>
          <w:szCs w:val="28"/>
          <w:lang w:val="en-US" w:eastAsia="zh-CN"/>
        </w:rPr>
        <w:t>市场分析</w:t>
      </w:r>
      <w:r>
        <w:rPr>
          <w:rFonts w:hint="eastAsia"/>
          <w:b w:val="0"/>
          <w:bCs w:val="0"/>
          <w:sz w:val="28"/>
          <w:szCs w:val="28"/>
          <w:lang w:val="en-US" w:eastAsia="zh-CN"/>
        </w:rPr>
        <w:t>:随着中国经济的快速发展，中国教育事业也得到了快速发展，越来越多的孩子都能享受到相应的教育，但同时学生的学习任务也越来越繁忙，要学的课程也逐渐增加。建立一个智能课程表有助于帮助学生了解到每天相应的时间内应该上的课程，同时也可以提醒完成相应的作业。在教育事业越来越受到重视的今天，实现这样的智能课表可以帮助学生更好的学习。</w:t>
      </w:r>
    </w:p>
    <w:p>
      <w:pPr>
        <w:numPr>
          <w:ilvl w:val="0"/>
          <w:numId w:val="0"/>
        </w:numPr>
        <w:jc w:val="both"/>
        <w:rPr>
          <w:rFonts w:hint="eastAsia"/>
          <w:b w:val="0"/>
          <w:bCs w:val="0"/>
          <w:sz w:val="28"/>
          <w:szCs w:val="28"/>
          <w:lang w:val="en-US" w:eastAsia="zh-CN"/>
        </w:rPr>
      </w:pPr>
      <w:r>
        <w:rPr>
          <w:rFonts w:hint="eastAsia"/>
          <w:b/>
          <w:bCs/>
          <w:sz w:val="28"/>
          <w:szCs w:val="28"/>
          <w:lang w:val="en-US" w:eastAsia="zh-CN"/>
        </w:rPr>
        <w:t>竞争对手/同类产品分析</w:t>
      </w:r>
      <w:r>
        <w:rPr>
          <w:rFonts w:hint="eastAsia"/>
          <w:b w:val="0"/>
          <w:bCs w:val="0"/>
          <w:sz w:val="28"/>
          <w:szCs w:val="28"/>
          <w:lang w:val="en-US" w:eastAsia="zh-CN"/>
        </w:rPr>
        <w:t>：现在市场有的课程表软件虽然也可以录入学生的课表信息，但都或多或少存在一些不足（一些课程表软件只有录入课表的功能，并没有提醒学生上课和相关作业剩余时间的功能，其次，市场上课程表根据学生信息（输入学生所在学校，学号）智能生成学生课表的功能都尚不成熟，经常导入失败）。本软件将根据存在的这些不足，尝试做一个更完善，更加智能的课程表软件。</w:t>
      </w:r>
    </w:p>
    <w:p>
      <w:pPr>
        <w:numPr>
          <w:ilvl w:val="0"/>
          <w:numId w:val="0"/>
        </w:numPr>
        <w:jc w:val="both"/>
        <w:rPr>
          <w:rFonts w:hint="default"/>
          <w:b w:val="0"/>
          <w:bCs w:val="0"/>
          <w:sz w:val="28"/>
          <w:szCs w:val="28"/>
          <w:lang w:val="en-US" w:eastAsia="zh-CN"/>
        </w:rPr>
      </w:pPr>
      <w:r>
        <w:rPr>
          <w:rFonts w:hint="eastAsia"/>
          <w:b/>
          <w:bCs/>
          <w:sz w:val="28"/>
          <w:szCs w:val="28"/>
          <w:lang w:val="en-US" w:eastAsia="zh-CN"/>
        </w:rPr>
        <w:t>自身条件分析</w:t>
      </w:r>
      <w:r>
        <w:rPr>
          <w:rFonts w:hint="eastAsia"/>
          <w:b w:val="0"/>
          <w:bCs w:val="0"/>
          <w:sz w:val="28"/>
          <w:szCs w:val="28"/>
          <w:lang w:val="en-US" w:eastAsia="zh-CN"/>
        </w:rPr>
        <w:t>：相比于过去，我们有市场上已有软件作为经验，能更好的发现自己在设计上以及能力上等方面的不足，能更好更快的改进软件。其次，网上各种学习网站也为我们学习实现该软件提供了便利。</w:t>
      </w:r>
    </w:p>
    <w:p>
      <w:pPr>
        <w:numPr>
          <w:ilvl w:val="0"/>
          <w:numId w:val="1"/>
        </w:numPr>
        <w:jc w:val="both"/>
        <w:rPr>
          <w:rFonts w:hint="default"/>
          <w:b/>
          <w:bCs/>
          <w:sz w:val="28"/>
          <w:szCs w:val="28"/>
          <w:lang w:val="en-US" w:eastAsia="zh-CN"/>
        </w:rPr>
      </w:pPr>
      <w:r>
        <w:rPr>
          <w:rFonts w:hint="eastAsia"/>
          <w:b/>
          <w:bCs/>
          <w:sz w:val="28"/>
          <w:szCs w:val="28"/>
          <w:lang w:val="en-US" w:eastAsia="zh-CN"/>
        </w:rPr>
        <w:t>产品定位及目标</w:t>
      </w:r>
    </w:p>
    <w:p>
      <w:pPr>
        <w:numPr>
          <w:ilvl w:val="0"/>
          <w:numId w:val="0"/>
        </w:numPr>
        <w:jc w:val="both"/>
        <w:rPr>
          <w:rFonts w:hint="eastAsia"/>
          <w:b w:val="0"/>
          <w:bCs w:val="0"/>
          <w:sz w:val="28"/>
          <w:szCs w:val="28"/>
          <w:lang w:val="en-US" w:eastAsia="zh-CN"/>
        </w:rPr>
      </w:pPr>
      <w:r>
        <w:rPr>
          <w:rFonts w:hint="eastAsia"/>
          <w:b/>
          <w:bCs/>
          <w:sz w:val="28"/>
          <w:szCs w:val="28"/>
          <w:lang w:val="en-US" w:eastAsia="zh-CN"/>
        </w:rPr>
        <w:t>定位</w:t>
      </w:r>
      <w:r>
        <w:rPr>
          <w:rFonts w:hint="eastAsia"/>
          <w:b w:val="0"/>
          <w:bCs w:val="0"/>
          <w:sz w:val="28"/>
          <w:szCs w:val="28"/>
          <w:lang w:val="en-US" w:eastAsia="zh-CN"/>
        </w:rPr>
        <w:t>：本产品主要适用于各个学校的学生。</w:t>
      </w:r>
    </w:p>
    <w:p>
      <w:pPr>
        <w:numPr>
          <w:ilvl w:val="0"/>
          <w:numId w:val="0"/>
        </w:numPr>
        <w:jc w:val="both"/>
        <w:rPr>
          <w:rFonts w:hint="default"/>
          <w:b w:val="0"/>
          <w:bCs w:val="0"/>
          <w:sz w:val="28"/>
          <w:szCs w:val="28"/>
          <w:lang w:val="en-US" w:eastAsia="zh-CN"/>
        </w:rPr>
      </w:pPr>
      <w:r>
        <w:rPr>
          <w:rFonts w:hint="eastAsia"/>
          <w:b/>
          <w:bCs/>
          <w:sz w:val="28"/>
          <w:szCs w:val="28"/>
          <w:lang w:val="en-US" w:eastAsia="zh-CN"/>
        </w:rPr>
        <w:t>目标</w:t>
      </w:r>
      <w:r>
        <w:rPr>
          <w:rFonts w:hint="eastAsia"/>
          <w:b w:val="0"/>
          <w:bCs w:val="0"/>
          <w:sz w:val="28"/>
          <w:szCs w:val="28"/>
          <w:lang w:val="en-US" w:eastAsia="zh-CN"/>
        </w:rPr>
        <w:t>：通过用本软件，实现每天适时的提醒学生本日的上课课程以及相应的上课时间，并提醒相应作业剩余时间。使得学生每天都能清楚地知道自己该上的课程以及作业。</w:t>
      </w:r>
    </w:p>
    <w:p>
      <w:pPr>
        <w:numPr>
          <w:ilvl w:val="0"/>
          <w:numId w:val="1"/>
        </w:numPr>
        <w:jc w:val="both"/>
        <w:rPr>
          <w:rFonts w:hint="default"/>
          <w:b/>
          <w:bCs/>
          <w:sz w:val="28"/>
          <w:szCs w:val="28"/>
          <w:lang w:val="en-US" w:eastAsia="zh-CN"/>
        </w:rPr>
      </w:pPr>
      <w:r>
        <w:rPr>
          <w:rFonts w:hint="eastAsia"/>
          <w:b/>
          <w:bCs/>
          <w:sz w:val="28"/>
          <w:szCs w:val="28"/>
          <w:lang w:val="en-US" w:eastAsia="zh-CN"/>
        </w:rPr>
        <w:t>产品内容总策划</w:t>
      </w:r>
    </w:p>
    <w:p>
      <w:pPr>
        <w:numPr>
          <w:ilvl w:val="0"/>
          <w:numId w:val="0"/>
        </w:numPr>
        <w:jc w:val="both"/>
        <w:rPr>
          <w:rFonts w:hint="eastAsia"/>
          <w:b w:val="0"/>
          <w:bCs w:val="0"/>
          <w:sz w:val="28"/>
          <w:szCs w:val="28"/>
          <w:lang w:val="en-US" w:eastAsia="zh-CN"/>
        </w:rPr>
      </w:pPr>
      <w:r>
        <w:rPr>
          <w:rFonts w:hint="eastAsia"/>
          <w:b/>
          <w:bCs/>
          <w:sz w:val="28"/>
          <w:szCs w:val="28"/>
          <w:lang w:val="en-US" w:eastAsia="zh-CN"/>
        </w:rPr>
        <w:t>应用流程规划</w:t>
      </w:r>
      <w:r>
        <w:rPr>
          <w:rFonts w:hint="eastAsia"/>
          <w:b w:val="0"/>
          <w:bCs w:val="0"/>
          <w:sz w:val="28"/>
          <w:szCs w:val="28"/>
          <w:lang w:val="en-US" w:eastAsia="zh-CN"/>
        </w:rPr>
        <w:t>：如下图</w:t>
      </w:r>
    </w:p>
    <w:p>
      <w:pPr>
        <w:numPr>
          <w:ilvl w:val="0"/>
          <w:numId w:val="0"/>
        </w:numPr>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6786880" cy="5501005"/>
            <wp:effectExtent l="0" t="0" r="13970" b="4445"/>
            <wp:docPr id="1" name="图片 1" descr="15708048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0804896(1)"/>
                    <pic:cNvPicPr>
                      <a:picLocks noChangeAspect="1"/>
                    </pic:cNvPicPr>
                  </pic:nvPicPr>
                  <pic:blipFill>
                    <a:blip r:embed="rId4"/>
                    <a:stretch>
                      <a:fillRect/>
                    </a:stretch>
                  </pic:blipFill>
                  <pic:spPr>
                    <a:xfrm>
                      <a:off x="0" y="0"/>
                      <a:ext cx="6786880" cy="5501005"/>
                    </a:xfrm>
                    <a:prstGeom prst="rect">
                      <a:avLst/>
                    </a:prstGeom>
                  </pic:spPr>
                </pic:pic>
              </a:graphicData>
            </a:graphic>
          </wp:inline>
        </w:drawing>
      </w:r>
    </w:p>
    <w:p>
      <w:pPr>
        <w:numPr>
          <w:ilvl w:val="0"/>
          <w:numId w:val="0"/>
        </w:numPr>
        <w:jc w:val="both"/>
        <w:rPr>
          <w:rFonts w:hint="eastAsia"/>
          <w:b w:val="0"/>
          <w:bCs w:val="0"/>
          <w:sz w:val="28"/>
          <w:szCs w:val="28"/>
          <w:lang w:val="en-US" w:eastAsia="zh-CN"/>
        </w:rPr>
      </w:pPr>
      <w:r>
        <w:rPr>
          <w:rFonts w:hint="eastAsia"/>
          <w:b/>
          <w:bCs/>
          <w:sz w:val="28"/>
          <w:szCs w:val="28"/>
          <w:lang w:val="en-US" w:eastAsia="zh-CN"/>
        </w:rPr>
        <w:t>设计与测试规范</w:t>
      </w:r>
      <w:r>
        <w:rPr>
          <w:rFonts w:hint="eastAsia"/>
          <w:b w:val="0"/>
          <w:bCs w:val="0"/>
          <w:sz w:val="28"/>
          <w:szCs w:val="28"/>
          <w:lang w:val="en-US" w:eastAsia="zh-CN"/>
        </w:rPr>
        <w:t>：由于该项目具有较多的功能，所以在该项目的设计上采用模块化设计的方法，将各个功能模块化（便于今后修改调试）。</w:t>
      </w:r>
    </w:p>
    <w:p>
      <w:pPr>
        <w:numPr>
          <w:ilvl w:val="0"/>
          <w:numId w:val="0"/>
        </w:numPr>
        <w:jc w:val="both"/>
        <w:rPr>
          <w:rFonts w:hint="default"/>
          <w:b w:val="0"/>
          <w:bCs w:val="0"/>
          <w:sz w:val="28"/>
          <w:szCs w:val="28"/>
          <w:lang w:val="en-US" w:eastAsia="zh-CN"/>
        </w:rPr>
      </w:pPr>
      <w:r>
        <w:rPr>
          <w:rFonts w:hint="eastAsia"/>
          <w:b w:val="0"/>
          <w:bCs w:val="0"/>
          <w:sz w:val="28"/>
          <w:szCs w:val="28"/>
          <w:lang w:val="en-US" w:eastAsia="zh-CN"/>
        </w:rPr>
        <w:t>在项目开发过程中将会对实现的每个模块逐一进行测试，具体测试过程会在今后补充。</w:t>
      </w:r>
    </w:p>
    <w:p>
      <w:pPr>
        <w:numPr>
          <w:ilvl w:val="0"/>
          <w:numId w:val="0"/>
        </w:numPr>
        <w:jc w:val="both"/>
        <w:rPr>
          <w:rFonts w:hint="eastAsia"/>
          <w:b w:val="0"/>
          <w:bCs w:val="0"/>
          <w:sz w:val="28"/>
          <w:szCs w:val="28"/>
          <w:lang w:val="en-US" w:eastAsia="zh-CN"/>
        </w:rPr>
      </w:pPr>
      <w:r>
        <w:rPr>
          <w:rFonts w:hint="eastAsia"/>
          <w:b/>
          <w:bCs/>
          <w:sz w:val="28"/>
          <w:szCs w:val="28"/>
          <w:lang w:val="en-US" w:eastAsia="zh-CN"/>
        </w:rPr>
        <w:t>开发日程表</w:t>
      </w:r>
      <w:r>
        <w:rPr>
          <w:rFonts w:hint="eastAsia"/>
          <w:b w:val="0"/>
          <w:bCs w:val="0"/>
          <w:sz w:val="28"/>
          <w:szCs w:val="28"/>
          <w:lang w:val="en-US" w:eastAsia="zh-CN"/>
        </w:rPr>
        <w:t>：本软开发主要分为3个阶段。</w:t>
      </w:r>
    </w:p>
    <w:p>
      <w:pPr>
        <w:numPr>
          <w:ilvl w:val="0"/>
          <w:numId w:val="0"/>
        </w:numPr>
        <w:jc w:val="both"/>
        <w:rPr>
          <w:rFonts w:hint="eastAsia"/>
          <w:b w:val="0"/>
          <w:bCs w:val="0"/>
          <w:sz w:val="28"/>
          <w:szCs w:val="28"/>
          <w:lang w:val="en-US" w:eastAsia="zh-CN"/>
        </w:rPr>
      </w:pPr>
      <w:r>
        <w:rPr>
          <w:rFonts w:hint="eastAsia"/>
          <w:b/>
          <w:bCs/>
          <w:sz w:val="28"/>
          <w:szCs w:val="28"/>
          <w:lang w:val="en-US" w:eastAsia="zh-CN"/>
        </w:rPr>
        <w:t>第一阶段</w:t>
      </w:r>
      <w:r>
        <w:rPr>
          <w:rFonts w:hint="eastAsia"/>
          <w:b w:val="0"/>
          <w:bCs w:val="0"/>
          <w:sz w:val="28"/>
          <w:szCs w:val="28"/>
          <w:lang w:val="en-US" w:eastAsia="zh-CN"/>
        </w:rPr>
        <w:t>：完成项目开放方案，将于10月16号前完成。</w:t>
      </w:r>
    </w:p>
    <w:p>
      <w:pPr>
        <w:numPr>
          <w:ilvl w:val="0"/>
          <w:numId w:val="0"/>
        </w:numPr>
        <w:jc w:val="both"/>
        <w:rPr>
          <w:rFonts w:hint="eastAsia"/>
          <w:b w:val="0"/>
          <w:bCs w:val="0"/>
          <w:sz w:val="28"/>
          <w:szCs w:val="28"/>
          <w:lang w:val="en-US" w:eastAsia="zh-CN"/>
        </w:rPr>
      </w:pPr>
      <w:r>
        <w:rPr>
          <w:rFonts w:hint="eastAsia"/>
          <w:b/>
          <w:bCs/>
          <w:sz w:val="28"/>
          <w:szCs w:val="28"/>
          <w:lang w:val="en-US" w:eastAsia="zh-CN"/>
        </w:rPr>
        <w:t>第二阶段</w:t>
      </w:r>
      <w:r>
        <w:rPr>
          <w:rFonts w:hint="eastAsia"/>
          <w:b w:val="0"/>
          <w:bCs w:val="0"/>
          <w:sz w:val="28"/>
          <w:szCs w:val="28"/>
          <w:lang w:val="en-US" w:eastAsia="zh-CN"/>
        </w:rPr>
        <w:t>：实现本项目的各个模块，并对每个模块逐一进行调试，将于12月16号前完成。</w:t>
      </w:r>
    </w:p>
    <w:p>
      <w:pPr>
        <w:numPr>
          <w:ilvl w:val="0"/>
          <w:numId w:val="0"/>
        </w:numPr>
        <w:jc w:val="both"/>
        <w:rPr>
          <w:rFonts w:hint="eastAsia"/>
          <w:b w:val="0"/>
          <w:bCs w:val="0"/>
          <w:sz w:val="28"/>
          <w:szCs w:val="28"/>
          <w:lang w:val="en-US" w:eastAsia="zh-CN"/>
        </w:rPr>
      </w:pPr>
      <w:r>
        <w:rPr>
          <w:rFonts w:hint="eastAsia"/>
          <w:b/>
          <w:bCs/>
          <w:sz w:val="28"/>
          <w:szCs w:val="28"/>
          <w:lang w:val="en-US" w:eastAsia="zh-CN"/>
        </w:rPr>
        <w:t>第三阶段</w:t>
      </w:r>
      <w:r>
        <w:rPr>
          <w:rFonts w:hint="eastAsia"/>
          <w:b w:val="0"/>
          <w:bCs w:val="0"/>
          <w:sz w:val="28"/>
          <w:szCs w:val="28"/>
          <w:lang w:val="en-US" w:eastAsia="zh-CN"/>
        </w:rPr>
        <w:t>：推广该项目，让用户开始体验该软件，并不断改进该软件，将于12月16号后实行。</w:t>
      </w: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技术解决方案</w:t>
      </w:r>
    </w:p>
    <w:p>
      <w:pPr>
        <w:numPr>
          <w:numId w:val="0"/>
        </w:numPr>
        <w:ind w:leftChars="0"/>
        <w:jc w:val="both"/>
        <w:rPr>
          <w:rFonts w:hint="eastAsia"/>
          <w:b w:val="0"/>
          <w:bCs w:val="0"/>
          <w:sz w:val="28"/>
          <w:szCs w:val="28"/>
          <w:lang w:val="en-US" w:eastAsia="zh-CN"/>
        </w:rPr>
      </w:pPr>
      <w:r>
        <w:rPr>
          <w:rFonts w:hint="eastAsia"/>
          <w:b w:val="0"/>
          <w:bCs w:val="0"/>
          <w:sz w:val="28"/>
          <w:szCs w:val="28"/>
          <w:lang w:val="en-US" w:eastAsia="zh-CN"/>
        </w:rPr>
        <w:t>本项目的难点在于智能建立课表，自动从相应网站获取信息建立课表。解决方案：利用java爬虫获取相关网页信息，再从获取的网页信息中提取课表信息（分析标签），将其导入课程表中。</w:t>
      </w:r>
    </w:p>
    <w:p>
      <w:pPr>
        <w:numPr>
          <w:ilvl w:val="0"/>
          <w:numId w:val="1"/>
        </w:numPr>
        <w:ind w:left="0" w:leftChars="0" w:firstLine="0" w:firstLineChars="0"/>
        <w:jc w:val="both"/>
        <w:rPr>
          <w:rFonts w:hint="default"/>
          <w:b/>
          <w:bCs/>
          <w:sz w:val="28"/>
          <w:szCs w:val="28"/>
          <w:lang w:val="en-US" w:eastAsia="zh-CN"/>
        </w:rPr>
      </w:pPr>
      <w:r>
        <w:rPr>
          <w:rFonts w:hint="eastAsia"/>
          <w:b/>
          <w:bCs/>
          <w:sz w:val="28"/>
          <w:szCs w:val="28"/>
          <w:lang w:val="en-US" w:eastAsia="zh-CN"/>
        </w:rPr>
        <w:t>推广方案</w:t>
      </w:r>
    </w:p>
    <w:p>
      <w:pPr>
        <w:numPr>
          <w:ilvl w:val="0"/>
          <w:numId w:val="1"/>
        </w:numPr>
        <w:ind w:left="0" w:leftChars="0" w:firstLine="0" w:firstLineChars="0"/>
        <w:jc w:val="both"/>
        <w:rPr>
          <w:rFonts w:hint="default"/>
          <w:b/>
          <w:bCs/>
          <w:sz w:val="28"/>
          <w:szCs w:val="28"/>
          <w:lang w:val="en-US" w:eastAsia="zh-CN"/>
        </w:rPr>
      </w:pPr>
      <w:r>
        <w:rPr>
          <w:rFonts w:hint="eastAsia"/>
          <w:b/>
          <w:bCs/>
          <w:sz w:val="28"/>
          <w:szCs w:val="28"/>
          <w:lang w:val="en-US" w:eastAsia="zh-CN"/>
        </w:rPr>
        <w:t>运营规划书</w:t>
      </w:r>
      <w:bookmarkStart w:id="0" w:name="_GoBack"/>
      <w:bookmarkEnd w:id="0"/>
    </w:p>
    <w:p>
      <w:pPr>
        <w:numPr>
          <w:ilvl w:val="0"/>
          <w:numId w:val="0"/>
        </w:numPr>
        <w:jc w:val="both"/>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BFC4F5"/>
    <w:multiLevelType w:val="singleLevel"/>
    <w:tmpl w:val="C4BFC4F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41730"/>
    <w:rsid w:val="03203F66"/>
    <w:rsid w:val="03A2042F"/>
    <w:rsid w:val="068D40FD"/>
    <w:rsid w:val="0BB26FEF"/>
    <w:rsid w:val="0EB840FB"/>
    <w:rsid w:val="10B94189"/>
    <w:rsid w:val="163108F8"/>
    <w:rsid w:val="1C477A00"/>
    <w:rsid w:val="1D551E2A"/>
    <w:rsid w:val="1FEA7C81"/>
    <w:rsid w:val="216F0753"/>
    <w:rsid w:val="22012A25"/>
    <w:rsid w:val="24953249"/>
    <w:rsid w:val="290E7A46"/>
    <w:rsid w:val="30436CA1"/>
    <w:rsid w:val="370324EA"/>
    <w:rsid w:val="37D220A5"/>
    <w:rsid w:val="3D18391B"/>
    <w:rsid w:val="3D5A2D9B"/>
    <w:rsid w:val="3DC17440"/>
    <w:rsid w:val="46055BEE"/>
    <w:rsid w:val="461F46DF"/>
    <w:rsid w:val="4A8A6707"/>
    <w:rsid w:val="4BE23273"/>
    <w:rsid w:val="51274982"/>
    <w:rsid w:val="5B225FAE"/>
    <w:rsid w:val="5B572252"/>
    <w:rsid w:val="5BC60599"/>
    <w:rsid w:val="5CA817F9"/>
    <w:rsid w:val="6531522D"/>
    <w:rsid w:val="653A73FE"/>
    <w:rsid w:val="698101E1"/>
    <w:rsid w:val="702377BC"/>
    <w:rsid w:val="730A4D4A"/>
    <w:rsid w:val="762F01A9"/>
    <w:rsid w:val="7A2204AF"/>
    <w:rsid w:val="7B105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2019-10-11T11:36:00Z</dcterms:created>
  <dc:creator>zh</dc:creator>
  <cp:lastModifiedBy>zh</cp:lastModifiedBy>
  <dcterms:modified xsi:type="dcterms:W3CDTF">2019-10-12T01:58:03Z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