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老年人社交APP产品设计方案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一、可行性报告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国目前已经步入老龄化社会。据《2019年统计年鉴》，截至2018年，我国已有65岁以上老人总人数为16658万人，占总人口数的11.9%，老年抚养比为16.8%，并且，总抚养比为40.4%。这些数据表明当前我国老年人人口较多，劳动人口的抚养负担很重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而</w:t>
      </w:r>
      <w:r>
        <w:rPr>
          <w:rFonts w:hint="eastAsia" w:ascii="宋体" w:hAnsi="宋体" w:eastAsia="宋体" w:cs="宋体"/>
          <w:sz w:val="21"/>
          <w:szCs w:val="21"/>
        </w:rPr>
        <w:t>随着我国经济的发展，人民生活水平的不断提高，老年人的物质生活条件也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普遍</w:t>
      </w:r>
      <w:r>
        <w:rPr>
          <w:rFonts w:hint="eastAsia" w:ascii="宋体" w:hAnsi="宋体" w:eastAsia="宋体" w:cs="宋体"/>
          <w:sz w:val="21"/>
          <w:szCs w:val="21"/>
        </w:rPr>
        <w:t>提升，其对精神文化的需求也日渐强烈。综上，目前我国老年人日益增长的精神文化需求难以得到满足，而市场上又没有较好的产品来填补这个空缺，因此，开发一个满足老年人社交娱乐需求的APP是十分必要的，且未来的市场也是十分可观的。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二、产品定位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面向有社交需求的老人。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三、产品内容总策划</w:t>
      </w:r>
      <w:bookmarkStart w:id="0" w:name="_GoBack"/>
      <w:bookmarkEnd w:id="0"/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四、技术解决方案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五、推广方案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六、运营规划书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7F66"/>
    <w:rsid w:val="01873C49"/>
    <w:rsid w:val="0C7631A2"/>
    <w:rsid w:val="11E96520"/>
    <w:rsid w:val="129E1F6B"/>
    <w:rsid w:val="159C4A5A"/>
    <w:rsid w:val="15C63D26"/>
    <w:rsid w:val="17976216"/>
    <w:rsid w:val="18ED09B2"/>
    <w:rsid w:val="1A7363C7"/>
    <w:rsid w:val="20D25FB9"/>
    <w:rsid w:val="23913A54"/>
    <w:rsid w:val="23C4699B"/>
    <w:rsid w:val="25CB6073"/>
    <w:rsid w:val="2BDF066A"/>
    <w:rsid w:val="2D750FE7"/>
    <w:rsid w:val="2F8078C9"/>
    <w:rsid w:val="316853F2"/>
    <w:rsid w:val="31E40E56"/>
    <w:rsid w:val="33953144"/>
    <w:rsid w:val="35B6038C"/>
    <w:rsid w:val="3728006A"/>
    <w:rsid w:val="38AA6C6F"/>
    <w:rsid w:val="3AEA5CB6"/>
    <w:rsid w:val="3B257348"/>
    <w:rsid w:val="3B724DF6"/>
    <w:rsid w:val="3C1A29B7"/>
    <w:rsid w:val="41AF40A7"/>
    <w:rsid w:val="42083CFE"/>
    <w:rsid w:val="43D62494"/>
    <w:rsid w:val="4DA6138D"/>
    <w:rsid w:val="4ED17790"/>
    <w:rsid w:val="4FB07453"/>
    <w:rsid w:val="55825ACD"/>
    <w:rsid w:val="563F1035"/>
    <w:rsid w:val="5CBE2CA7"/>
    <w:rsid w:val="5E6F7F15"/>
    <w:rsid w:val="627F47EF"/>
    <w:rsid w:val="635D5B88"/>
    <w:rsid w:val="652A6A40"/>
    <w:rsid w:val="685E67CD"/>
    <w:rsid w:val="68DC0C71"/>
    <w:rsid w:val="69FB3A6D"/>
    <w:rsid w:val="6F3E0608"/>
    <w:rsid w:val="730B18F5"/>
    <w:rsid w:val="780C441A"/>
    <w:rsid w:val="7C6F0A96"/>
    <w:rsid w:val="7F60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24859</dc:creator>
  <cp:lastModifiedBy>云奕</cp:lastModifiedBy>
  <dcterms:modified xsi:type="dcterms:W3CDTF">2020-10-13T15:37:38Z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