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楷体_GB2312" w:hAnsi="Webdings" w:eastAsia="楷体_GB2312" w:cs="Times New Roman"/>
          <w:b/>
          <w:bCs/>
          <w:sz w:val="44"/>
        </w:rPr>
      </w:pPr>
    </w:p>
    <w:p>
      <w:pPr>
        <w:spacing w:line="360" w:lineRule="auto"/>
        <w:rPr>
          <w:rFonts w:ascii="楷体_GB2312" w:hAnsi="Webdings" w:eastAsia="楷体_GB2312" w:cs="Times New Roman"/>
          <w:b/>
          <w:bCs/>
          <w:sz w:val="44"/>
        </w:rPr>
      </w:pPr>
    </w:p>
    <w:p>
      <w:pPr>
        <w:spacing w:line="360" w:lineRule="auto"/>
        <w:jc w:val="center"/>
        <w:rPr>
          <w:rFonts w:ascii="隶书" w:hAnsi="Times New Roman" w:eastAsia="隶书" w:cs="Times New Roman"/>
          <w:sz w:val="32"/>
        </w:rPr>
      </w:pPr>
      <w:r>
        <w:rPr>
          <w:rFonts w:ascii="隶书" w:hAnsi="Times New Roman" w:eastAsia="隶书" w:cs="Times New Roman"/>
          <w:sz w:val="32"/>
        </w:rPr>
        <w:drawing>
          <wp:inline distT="0" distB="0" distL="114300" distR="114300">
            <wp:extent cx="2830195" cy="66802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lum bright="12000"/>
                    </a:blip>
                    <a:stretch>
                      <a:fillRect/>
                    </a:stretch>
                  </pic:blipFill>
                  <pic:spPr>
                    <a:xfrm>
                      <a:off x="0" y="0"/>
                      <a:ext cx="2830195" cy="668020"/>
                    </a:xfrm>
                    <a:prstGeom prst="rect">
                      <a:avLst/>
                    </a:prstGeom>
                    <a:noFill/>
                    <a:ln>
                      <a:noFill/>
                    </a:ln>
                  </pic:spPr>
                </pic:pic>
              </a:graphicData>
            </a:graphic>
          </wp:inline>
        </w:drawing>
      </w:r>
    </w:p>
    <w:p>
      <w:pPr>
        <w:spacing w:line="360" w:lineRule="auto"/>
        <w:jc w:val="center"/>
        <w:rPr>
          <w:rFonts w:hint="eastAsia" w:ascii="隶书" w:hAnsi="Times New Roman" w:eastAsia="隶书" w:cs="Times New Roman"/>
          <w:sz w:val="32"/>
        </w:rPr>
      </w:pPr>
    </w:p>
    <w:p>
      <w:pPr>
        <w:spacing w:line="360" w:lineRule="auto"/>
        <w:jc w:val="center"/>
        <w:rPr>
          <w:rFonts w:hint="eastAsia" w:ascii="Times New Roman" w:hAnsi="Times New Roman" w:eastAsia="仿宋_GB2312" w:cs="Times New Roman"/>
          <w:b/>
          <w:bCs/>
          <w:sz w:val="52"/>
          <w:szCs w:val="52"/>
        </w:rPr>
      </w:pPr>
      <w:r>
        <w:rPr>
          <w:rFonts w:hint="eastAsia" w:ascii="Times New Roman" w:hAnsi="Times New Roman" w:eastAsia="仿宋_GB2312" w:cs="Times New Roman"/>
          <w:b/>
          <w:bCs/>
          <w:sz w:val="52"/>
          <w:szCs w:val="52"/>
        </w:rPr>
        <w:t>《</w:t>
      </w:r>
      <w:r>
        <w:rPr>
          <w:rFonts w:hint="eastAsia" w:eastAsia="仿宋_GB2312" w:cs="Times New Roman"/>
          <w:b/>
          <w:bCs/>
          <w:sz w:val="52"/>
          <w:szCs w:val="52"/>
          <w:lang w:val="en-US" w:eastAsia="zh-CN"/>
        </w:rPr>
        <w:t>移动智能应用开发</w:t>
      </w:r>
      <w:r>
        <w:rPr>
          <w:rFonts w:hint="eastAsia" w:ascii="Times New Roman" w:hAnsi="Times New Roman" w:eastAsia="仿宋_GB2312" w:cs="Times New Roman"/>
          <w:b/>
          <w:bCs/>
          <w:sz w:val="52"/>
          <w:szCs w:val="52"/>
        </w:rPr>
        <w:t>》课程项目</w:t>
      </w:r>
    </w:p>
    <w:p>
      <w:pPr>
        <w:spacing w:line="360" w:lineRule="auto"/>
        <w:jc w:val="center"/>
        <w:rPr>
          <w:rFonts w:hint="default" w:eastAsia="仿宋_GB2312"/>
          <w:b/>
          <w:bCs/>
          <w:sz w:val="52"/>
          <w:szCs w:val="52"/>
          <w:lang w:val="en-US" w:eastAsia="zh-CN"/>
        </w:rPr>
      </w:pPr>
      <w:r>
        <w:rPr>
          <w:rFonts w:hint="eastAsia" w:eastAsia="仿宋_GB2312"/>
          <w:b/>
          <w:bCs/>
          <w:sz w:val="52"/>
          <w:szCs w:val="52"/>
          <w:lang w:val="en-US" w:eastAsia="zh-CN"/>
        </w:rPr>
        <w:t>产 品 设 计 方 案</w:t>
      </w: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750" w:firstLineChars="250"/>
        <w:rPr>
          <w:rFonts w:hint="default" w:eastAsia="宋体"/>
          <w:sz w:val="30"/>
          <w:szCs w:val="30"/>
          <w:lang w:val="en-US" w:eastAsia="zh-CN"/>
        </w:rPr>
      </w:pPr>
      <w:r>
        <w:rPr>
          <w:rFonts w:hint="eastAsia"/>
          <w:sz w:val="30"/>
          <w:szCs w:val="30"/>
        </w:rPr>
        <w:t>项  目  题  目：</w:t>
      </w:r>
      <w:r>
        <w:rPr>
          <w:rFonts w:hint="eastAsia"/>
          <w:sz w:val="30"/>
          <w:szCs w:val="30"/>
          <w:lang w:val="en-US" w:eastAsia="zh-CN"/>
        </w:rPr>
        <w:t>大学生养成计划</w:t>
      </w:r>
    </w:p>
    <w:p>
      <w:pPr>
        <w:spacing w:line="360" w:lineRule="auto"/>
        <w:ind w:firstLine="750" w:firstLineChars="250"/>
        <w:rPr>
          <w:sz w:val="30"/>
          <w:szCs w:val="30"/>
        </w:rPr>
      </w:pPr>
      <w:r>
        <w:rPr>
          <w:rFonts w:hint="eastAsia"/>
          <w:sz w:val="30"/>
          <w:szCs w:val="30"/>
        </w:rPr>
        <w:t>所  在  学  院：计算机学院</w:t>
      </w:r>
    </w:p>
    <w:p>
      <w:pPr>
        <w:spacing w:line="360" w:lineRule="auto"/>
        <w:ind w:firstLine="750" w:firstLineChars="250"/>
        <w:rPr>
          <w:rFonts w:hint="eastAsia" w:eastAsia="宋体"/>
          <w:sz w:val="30"/>
          <w:szCs w:val="30"/>
          <w:lang w:val="en-US" w:eastAsia="zh-CN"/>
        </w:rPr>
      </w:pPr>
      <w:r>
        <w:rPr>
          <w:rFonts w:hint="eastAsia"/>
          <w:sz w:val="30"/>
          <w:szCs w:val="30"/>
        </w:rPr>
        <w:t xml:space="preserve">项 </w:t>
      </w:r>
      <w:r>
        <w:rPr>
          <w:sz w:val="30"/>
          <w:szCs w:val="30"/>
        </w:rPr>
        <w:t xml:space="preserve"> </w:t>
      </w:r>
      <w:r>
        <w:rPr>
          <w:rFonts w:hint="eastAsia"/>
          <w:sz w:val="30"/>
          <w:szCs w:val="30"/>
        </w:rPr>
        <w:t xml:space="preserve">目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长：</w:t>
      </w:r>
      <w:r>
        <w:rPr>
          <w:rFonts w:hint="eastAsia"/>
          <w:sz w:val="30"/>
          <w:szCs w:val="30"/>
          <w:lang w:val="en-US" w:eastAsia="zh-CN"/>
        </w:rPr>
        <w:t>罗兰</w:t>
      </w:r>
    </w:p>
    <w:p>
      <w:pPr>
        <w:spacing w:line="360" w:lineRule="auto"/>
        <w:ind w:firstLine="750" w:firstLineChars="250"/>
        <w:rPr>
          <w:rFonts w:hint="default" w:eastAsia="宋体"/>
          <w:sz w:val="30"/>
          <w:szCs w:val="30"/>
          <w:lang w:val="en-US" w:eastAsia="zh-CN"/>
        </w:rPr>
      </w:pPr>
      <w:r>
        <w:rPr>
          <w:rFonts w:hint="eastAsia"/>
          <w:sz w:val="30"/>
          <w:szCs w:val="30"/>
        </w:rPr>
        <w:t xml:space="preserve">小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 xml:space="preserve">成 </w:t>
      </w:r>
      <w:r>
        <w:rPr>
          <w:sz w:val="30"/>
          <w:szCs w:val="30"/>
        </w:rPr>
        <w:t xml:space="preserve"> </w:t>
      </w:r>
      <w:r>
        <w:rPr>
          <w:rFonts w:hint="eastAsia"/>
          <w:sz w:val="30"/>
          <w:szCs w:val="30"/>
        </w:rPr>
        <w:t>员：</w:t>
      </w:r>
      <w:r>
        <w:rPr>
          <w:rFonts w:hint="eastAsia"/>
          <w:sz w:val="30"/>
          <w:szCs w:val="30"/>
          <w:lang w:val="en-US" w:eastAsia="zh-CN"/>
        </w:rPr>
        <w:t>张珏  陈丽怡  张雯琪  周尹淇</w:t>
      </w:r>
    </w:p>
    <w:p>
      <w:pPr>
        <w:spacing w:line="360" w:lineRule="auto"/>
        <w:ind w:firstLine="750" w:firstLineChars="250"/>
        <w:rPr>
          <w:rFonts w:hint="default" w:eastAsia="宋体"/>
          <w:sz w:val="30"/>
          <w:szCs w:val="30"/>
          <w:lang w:val="en-US" w:eastAsia="zh-CN"/>
        </w:rPr>
      </w:pPr>
      <w:r>
        <w:rPr>
          <w:rFonts w:hint="eastAsia"/>
          <w:sz w:val="30"/>
          <w:szCs w:val="30"/>
          <w:lang w:val="en-US" w:eastAsia="zh-CN"/>
        </w:rPr>
        <w:t>编  写</w:t>
      </w:r>
      <w:r>
        <w:rPr>
          <w:rFonts w:hint="eastAsia"/>
          <w:sz w:val="30"/>
          <w:szCs w:val="30"/>
        </w:rPr>
        <w:t xml:space="preserve">  时  间：</w:t>
      </w:r>
      <w:r>
        <w:rPr>
          <w:rFonts w:hint="eastAsia"/>
          <w:sz w:val="30"/>
          <w:szCs w:val="30"/>
          <w:lang w:val="en-US" w:eastAsia="zh-CN"/>
        </w:rPr>
        <w:t>2020年10月10号</w:t>
      </w:r>
    </w:p>
    <w:p>
      <w:pPr>
        <w:spacing w:line="360" w:lineRule="auto"/>
        <w:rPr>
          <w:rFonts w:hint="eastAsia"/>
          <w:sz w:val="30"/>
          <w:szCs w:val="30"/>
        </w:rPr>
      </w:pPr>
    </w:p>
    <w:p>
      <w:pPr>
        <w:spacing w:line="360" w:lineRule="auto"/>
        <w:rPr>
          <w:rFonts w:hint="eastAsia"/>
          <w:sz w:val="24"/>
        </w:rPr>
      </w:pPr>
    </w:p>
    <w:p>
      <w:pPr>
        <w:spacing w:line="360" w:lineRule="auto"/>
        <w:rPr>
          <w:rFonts w:hint="eastAsia"/>
          <w:sz w:val="28"/>
          <w:szCs w:val="28"/>
        </w:rPr>
      </w:pPr>
    </w:p>
    <w:sdt>
      <w:sdtPr>
        <w:rPr>
          <w:rFonts w:ascii="宋体" w:hAnsi="宋体" w:eastAsia="宋体" w:cs="Times New Roman"/>
          <w:kern w:val="2"/>
          <w:sz w:val="21"/>
          <w:szCs w:val="24"/>
          <w:lang w:val="en-US" w:eastAsia="zh-CN" w:bidi="ar-SA"/>
        </w:rPr>
        <w:id w:val="147453695"/>
        <w15:color w:val="DBDBDB"/>
        <w:docPartObj>
          <w:docPartGallery w:val="Table of Contents"/>
          <w:docPartUnique/>
        </w:docPartObj>
      </w:sdtPr>
      <w:sdtEndPr>
        <w:rPr>
          <w:rFonts w:hint="eastAsia" w:ascii="Times New Roman" w:hAnsi="Times New Roman" w:eastAsia="宋体" w:cs="Times New Roman"/>
          <w:b/>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sz w:val="28"/>
              <w:szCs w:val="28"/>
              <w:lang w:val="en-US" w:eastAsia="zh-CN"/>
            </w:rPr>
            <w:fldChar w:fldCharType="begin"/>
          </w:r>
          <w:r>
            <w:rPr>
              <w:rFonts w:hint="eastAsia"/>
              <w:sz w:val="28"/>
              <w:szCs w:val="28"/>
              <w:lang w:val="en-US" w:eastAsia="zh-CN"/>
            </w:rPr>
            <w:instrText xml:space="preserve">TOC \o "1-2" \h \u </w:instrText>
          </w:r>
          <w:r>
            <w:rPr>
              <w:rFonts w:hint="eastAsia"/>
              <w:sz w:val="28"/>
              <w:szCs w:val="28"/>
              <w:lang w:val="en-US" w:eastAsia="zh-CN"/>
            </w:rPr>
            <w:fldChar w:fldCharType="separate"/>
          </w:r>
          <w:r>
            <w:rPr>
              <w:rFonts w:hint="eastAsia"/>
              <w:b/>
              <w:szCs w:val="28"/>
              <w:lang w:val="en-US" w:eastAsia="zh-CN"/>
            </w:rPr>
            <w:fldChar w:fldCharType="begin"/>
          </w:r>
          <w:r>
            <w:rPr>
              <w:rFonts w:hint="eastAsia"/>
              <w:b/>
              <w:szCs w:val="28"/>
              <w:lang w:val="en-US" w:eastAsia="zh-CN"/>
            </w:rPr>
            <w:instrText xml:space="preserve"> HYPERLINK \l _Toc11464 </w:instrText>
          </w:r>
          <w:r>
            <w:rPr>
              <w:rFonts w:hint="eastAsia"/>
              <w:b/>
              <w:szCs w:val="28"/>
              <w:lang w:val="en-US" w:eastAsia="zh-CN"/>
            </w:rPr>
            <w:fldChar w:fldCharType="separate"/>
          </w:r>
          <w:r>
            <w:rPr>
              <w:rFonts w:hint="eastAsia"/>
              <w:b/>
              <w:bCs/>
              <w:szCs w:val="28"/>
              <w:lang w:val="en-US" w:eastAsia="zh-CN"/>
            </w:rPr>
            <w:t>一、</w:t>
          </w:r>
          <w:r>
            <w:rPr>
              <w:rFonts w:hint="eastAsia"/>
              <w:b/>
              <w:bCs/>
              <w:szCs w:val="28"/>
            </w:rPr>
            <w:t>项目实施可行性报告</w:t>
          </w:r>
          <w:r>
            <w:rPr>
              <w:b/>
            </w:rPr>
            <w:tab/>
          </w:r>
          <w:r>
            <w:rPr>
              <w:b/>
            </w:rPr>
            <w:fldChar w:fldCharType="begin"/>
          </w:r>
          <w:r>
            <w:rPr>
              <w:b/>
            </w:rPr>
            <w:instrText xml:space="preserve"> PAGEREF _Toc11464 </w:instrText>
          </w:r>
          <w:r>
            <w:rPr>
              <w:b/>
            </w:rPr>
            <w:fldChar w:fldCharType="separate"/>
          </w:r>
          <w:r>
            <w:rPr>
              <w:b/>
            </w:rPr>
            <w:t>3</w:t>
          </w:r>
          <w:r>
            <w:rPr>
              <w:b/>
            </w:rPr>
            <w:fldChar w:fldCharType="end"/>
          </w:r>
          <w:r>
            <w:rPr>
              <w:rFonts w:hint="eastAsia"/>
              <w:b/>
              <w:szCs w:val="28"/>
              <w:lang w:val="en-US" w:eastAsia="zh-CN"/>
            </w:rPr>
            <w:fldChar w:fldCharType="end"/>
          </w:r>
        </w:p>
        <w:p>
          <w:pPr>
            <w:pStyle w:val="10"/>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_Toc19225 </w:instrText>
          </w:r>
          <w:r>
            <w:rPr>
              <w:rFonts w:hint="eastAsia"/>
              <w:szCs w:val="28"/>
              <w:lang w:val="en-US" w:eastAsia="zh-CN"/>
            </w:rPr>
            <w:fldChar w:fldCharType="separate"/>
          </w:r>
          <w:r>
            <w:rPr>
              <w:rFonts w:hint="eastAsia"/>
              <w:bCs/>
              <w:szCs w:val="24"/>
              <w:lang w:eastAsia="zh-CN"/>
            </w:rPr>
            <w:t>（</w:t>
          </w:r>
          <w:r>
            <w:rPr>
              <w:rFonts w:hint="eastAsia"/>
              <w:bCs/>
              <w:szCs w:val="24"/>
              <w:lang w:val="en-US" w:eastAsia="zh-CN"/>
            </w:rPr>
            <w:t>1</w:t>
          </w:r>
          <w:r>
            <w:rPr>
              <w:rFonts w:hint="eastAsia"/>
              <w:bCs/>
              <w:szCs w:val="24"/>
              <w:lang w:eastAsia="zh-CN"/>
            </w:rPr>
            <w:t>）</w:t>
          </w:r>
          <w:r>
            <w:rPr>
              <w:rFonts w:hint="eastAsia"/>
              <w:bCs/>
              <w:szCs w:val="24"/>
            </w:rPr>
            <w:t>行业市场分析</w:t>
          </w:r>
          <w:r>
            <w:tab/>
          </w:r>
          <w:r>
            <w:fldChar w:fldCharType="begin"/>
          </w:r>
          <w:r>
            <w:instrText xml:space="preserve"> PAGEREF _Toc19225 </w:instrText>
          </w:r>
          <w:r>
            <w:fldChar w:fldCharType="separate"/>
          </w:r>
          <w:r>
            <w:t>3</w:t>
          </w:r>
          <w:r>
            <w:fldChar w:fldCharType="end"/>
          </w:r>
          <w:r>
            <w:rPr>
              <w:rFonts w:hint="eastAsia"/>
              <w:szCs w:val="28"/>
              <w:lang w:val="en-US" w:eastAsia="zh-CN"/>
            </w:rPr>
            <w:fldChar w:fldCharType="end"/>
          </w:r>
        </w:p>
        <w:p>
          <w:pPr>
            <w:pStyle w:val="10"/>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_Toc17063 </w:instrText>
          </w:r>
          <w:r>
            <w:rPr>
              <w:rFonts w:hint="eastAsia"/>
              <w:szCs w:val="28"/>
              <w:lang w:val="en-US" w:eastAsia="zh-CN"/>
            </w:rPr>
            <w:fldChar w:fldCharType="separate"/>
          </w:r>
          <w:r>
            <w:rPr>
              <w:rFonts w:hint="eastAsia"/>
              <w:bCs/>
              <w:szCs w:val="24"/>
              <w:lang w:eastAsia="zh-CN"/>
            </w:rPr>
            <w:t>（</w:t>
          </w:r>
          <w:r>
            <w:rPr>
              <w:rFonts w:hint="eastAsia"/>
              <w:bCs/>
              <w:szCs w:val="24"/>
              <w:lang w:val="en-US" w:eastAsia="zh-CN"/>
            </w:rPr>
            <w:t>2</w:t>
          </w:r>
          <w:r>
            <w:rPr>
              <w:rFonts w:hint="eastAsia"/>
              <w:bCs/>
              <w:szCs w:val="24"/>
              <w:lang w:eastAsia="zh-CN"/>
            </w:rPr>
            <w:t>）</w:t>
          </w:r>
          <w:r>
            <w:rPr>
              <w:rFonts w:hint="eastAsia"/>
              <w:bCs/>
              <w:szCs w:val="24"/>
            </w:rPr>
            <w:t>竞争对手或同类产品分析</w:t>
          </w:r>
          <w:r>
            <w:tab/>
          </w:r>
          <w:r>
            <w:fldChar w:fldCharType="begin"/>
          </w:r>
          <w:r>
            <w:instrText xml:space="preserve"> PAGEREF _Toc17063 </w:instrText>
          </w:r>
          <w:r>
            <w:fldChar w:fldCharType="separate"/>
          </w:r>
          <w:r>
            <w:t>3</w:t>
          </w:r>
          <w:r>
            <w:fldChar w:fldCharType="end"/>
          </w:r>
          <w:r>
            <w:rPr>
              <w:rFonts w:hint="eastAsia"/>
              <w:szCs w:val="28"/>
              <w:lang w:val="en-US" w:eastAsia="zh-CN"/>
            </w:rPr>
            <w:fldChar w:fldCharType="end"/>
          </w:r>
        </w:p>
        <w:p>
          <w:pPr>
            <w:pStyle w:val="10"/>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_Toc27055 </w:instrText>
          </w:r>
          <w:r>
            <w:rPr>
              <w:rFonts w:hint="eastAsia"/>
              <w:szCs w:val="28"/>
              <w:lang w:val="en-US" w:eastAsia="zh-CN"/>
            </w:rPr>
            <w:fldChar w:fldCharType="separate"/>
          </w:r>
          <w:r>
            <w:rPr>
              <w:rFonts w:hint="eastAsia"/>
              <w:bCs/>
              <w:szCs w:val="24"/>
              <w:lang w:eastAsia="zh-CN"/>
            </w:rPr>
            <w:t>（</w:t>
          </w:r>
          <w:r>
            <w:rPr>
              <w:rFonts w:hint="eastAsia"/>
              <w:bCs/>
              <w:szCs w:val="24"/>
              <w:lang w:val="en-US" w:eastAsia="zh-CN"/>
            </w:rPr>
            <w:t>3</w:t>
          </w:r>
          <w:r>
            <w:rPr>
              <w:rFonts w:hint="eastAsia"/>
              <w:bCs/>
              <w:szCs w:val="24"/>
              <w:lang w:eastAsia="zh-CN"/>
            </w:rPr>
            <w:t>）</w:t>
          </w:r>
          <w:r>
            <w:rPr>
              <w:rFonts w:hint="eastAsia"/>
              <w:bCs/>
              <w:szCs w:val="24"/>
            </w:rPr>
            <w:t>自身条件分析</w:t>
          </w:r>
          <w:r>
            <w:tab/>
          </w:r>
          <w:r>
            <w:fldChar w:fldCharType="begin"/>
          </w:r>
          <w:r>
            <w:instrText xml:space="preserve"> PAGEREF _Toc27055 </w:instrText>
          </w:r>
          <w:r>
            <w:fldChar w:fldCharType="separate"/>
          </w:r>
          <w:r>
            <w:t>3</w:t>
          </w:r>
          <w:r>
            <w:fldChar w:fldCharType="end"/>
          </w:r>
          <w:r>
            <w:rPr>
              <w:rFonts w:hint="eastAsia"/>
              <w:szCs w:val="28"/>
              <w:lang w:val="en-US" w:eastAsia="zh-CN"/>
            </w:rPr>
            <w:fldChar w:fldCharType="end"/>
          </w:r>
        </w:p>
        <w:p>
          <w:pPr>
            <w:pStyle w:val="9"/>
            <w:tabs>
              <w:tab w:val="right" w:leader="dot" w:pos="8306"/>
            </w:tabs>
            <w:rPr>
              <w:b/>
            </w:rPr>
          </w:pPr>
          <w:r>
            <w:rPr>
              <w:rFonts w:hint="eastAsia"/>
              <w:b/>
              <w:szCs w:val="28"/>
              <w:lang w:val="en-US" w:eastAsia="zh-CN"/>
            </w:rPr>
            <w:fldChar w:fldCharType="begin"/>
          </w:r>
          <w:r>
            <w:rPr>
              <w:rFonts w:hint="eastAsia"/>
              <w:b/>
              <w:szCs w:val="28"/>
              <w:lang w:val="en-US" w:eastAsia="zh-CN"/>
            </w:rPr>
            <w:instrText xml:space="preserve"> HYPERLINK \l _Toc31730 </w:instrText>
          </w:r>
          <w:r>
            <w:rPr>
              <w:rFonts w:hint="eastAsia"/>
              <w:b/>
              <w:szCs w:val="28"/>
              <w:lang w:val="en-US" w:eastAsia="zh-CN"/>
            </w:rPr>
            <w:fldChar w:fldCharType="separate"/>
          </w:r>
          <w:r>
            <w:rPr>
              <w:rFonts w:hint="eastAsia"/>
              <w:b/>
              <w:bCs/>
              <w:szCs w:val="28"/>
              <w:lang w:val="en-US" w:eastAsia="zh-CN"/>
            </w:rPr>
            <w:t>二、</w:t>
          </w:r>
          <w:r>
            <w:rPr>
              <w:rFonts w:hint="eastAsia"/>
              <w:b/>
              <w:bCs/>
              <w:szCs w:val="28"/>
            </w:rPr>
            <w:t>产品定位及目标</w:t>
          </w:r>
          <w:r>
            <w:rPr>
              <w:b/>
            </w:rPr>
            <w:tab/>
          </w:r>
          <w:r>
            <w:rPr>
              <w:b/>
            </w:rPr>
            <w:fldChar w:fldCharType="begin"/>
          </w:r>
          <w:r>
            <w:rPr>
              <w:b/>
            </w:rPr>
            <w:instrText xml:space="preserve"> PAGEREF _Toc31730 </w:instrText>
          </w:r>
          <w:r>
            <w:rPr>
              <w:b/>
            </w:rPr>
            <w:fldChar w:fldCharType="separate"/>
          </w:r>
          <w:r>
            <w:rPr>
              <w:b/>
            </w:rPr>
            <w:t>4</w:t>
          </w:r>
          <w:r>
            <w:rPr>
              <w:b/>
            </w:rPr>
            <w:fldChar w:fldCharType="end"/>
          </w:r>
          <w:r>
            <w:rPr>
              <w:rFonts w:hint="eastAsia"/>
              <w:b/>
              <w:szCs w:val="28"/>
              <w:lang w:val="en-US" w:eastAsia="zh-CN"/>
            </w:rPr>
            <w:fldChar w:fldCharType="end"/>
          </w:r>
        </w:p>
        <w:p>
          <w:pPr>
            <w:pStyle w:val="10"/>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_Toc24006 </w:instrText>
          </w:r>
          <w:r>
            <w:rPr>
              <w:rFonts w:hint="eastAsia"/>
              <w:szCs w:val="28"/>
              <w:lang w:val="en-US" w:eastAsia="zh-CN"/>
            </w:rPr>
            <w:fldChar w:fldCharType="separate"/>
          </w:r>
          <w:r>
            <w:rPr>
              <w:rFonts w:hint="eastAsia"/>
              <w:bCs/>
              <w:szCs w:val="24"/>
              <w:lang w:eastAsia="zh-CN"/>
            </w:rPr>
            <w:t>（</w:t>
          </w:r>
          <w:r>
            <w:rPr>
              <w:rFonts w:hint="eastAsia"/>
              <w:bCs/>
              <w:szCs w:val="24"/>
              <w:lang w:val="en-US" w:eastAsia="zh-CN"/>
            </w:rPr>
            <w:t>1</w:t>
          </w:r>
          <w:r>
            <w:rPr>
              <w:rFonts w:hint="eastAsia"/>
              <w:bCs/>
              <w:szCs w:val="24"/>
              <w:lang w:eastAsia="zh-CN"/>
            </w:rPr>
            <w:t>）</w:t>
          </w:r>
          <w:r>
            <w:rPr>
              <w:rFonts w:hint="default"/>
              <w:bCs/>
              <w:szCs w:val="24"/>
              <w:lang w:eastAsia="zh-CN"/>
            </w:rPr>
            <w:t>产品的用户群定位分析</w:t>
          </w:r>
          <w:r>
            <w:tab/>
          </w:r>
          <w:r>
            <w:fldChar w:fldCharType="begin"/>
          </w:r>
          <w:r>
            <w:instrText xml:space="preserve"> PAGEREF _Toc24006 </w:instrText>
          </w:r>
          <w:r>
            <w:fldChar w:fldCharType="separate"/>
          </w:r>
          <w:r>
            <w:t>4</w:t>
          </w:r>
          <w:r>
            <w:fldChar w:fldCharType="end"/>
          </w:r>
          <w:r>
            <w:rPr>
              <w:rFonts w:hint="eastAsia"/>
              <w:szCs w:val="28"/>
              <w:lang w:val="en-US" w:eastAsia="zh-CN"/>
            </w:rPr>
            <w:fldChar w:fldCharType="end"/>
          </w:r>
        </w:p>
        <w:p>
          <w:pPr>
            <w:pStyle w:val="10"/>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_Toc8804 </w:instrText>
          </w:r>
          <w:r>
            <w:rPr>
              <w:rFonts w:hint="eastAsia"/>
              <w:szCs w:val="28"/>
              <w:lang w:val="en-US" w:eastAsia="zh-CN"/>
            </w:rPr>
            <w:fldChar w:fldCharType="separate"/>
          </w:r>
          <w:r>
            <w:rPr>
              <w:rFonts w:hint="default"/>
              <w:bCs/>
              <w:szCs w:val="24"/>
              <w:lang w:eastAsia="zh-CN"/>
            </w:rPr>
            <w:t>（2） 产品的市场定位</w:t>
          </w:r>
          <w:r>
            <w:tab/>
          </w:r>
          <w:r>
            <w:fldChar w:fldCharType="begin"/>
          </w:r>
          <w:r>
            <w:instrText xml:space="preserve"> PAGEREF _Toc8804 </w:instrText>
          </w:r>
          <w:r>
            <w:fldChar w:fldCharType="separate"/>
          </w:r>
          <w:r>
            <w:t>4</w:t>
          </w:r>
          <w:r>
            <w:fldChar w:fldCharType="end"/>
          </w:r>
          <w:r>
            <w:rPr>
              <w:rFonts w:hint="eastAsia"/>
              <w:szCs w:val="28"/>
              <w:lang w:val="en-US" w:eastAsia="zh-CN"/>
            </w:rPr>
            <w:fldChar w:fldCharType="end"/>
          </w:r>
        </w:p>
        <w:p>
          <w:pPr>
            <w:pStyle w:val="9"/>
            <w:tabs>
              <w:tab w:val="right" w:leader="dot" w:pos="8306"/>
            </w:tabs>
            <w:rPr>
              <w:b/>
            </w:rPr>
          </w:pPr>
          <w:r>
            <w:rPr>
              <w:rFonts w:hint="eastAsia"/>
              <w:b/>
              <w:szCs w:val="28"/>
              <w:lang w:val="en-US" w:eastAsia="zh-CN"/>
            </w:rPr>
            <w:fldChar w:fldCharType="begin"/>
          </w:r>
          <w:r>
            <w:rPr>
              <w:rFonts w:hint="eastAsia"/>
              <w:b/>
              <w:szCs w:val="28"/>
              <w:lang w:val="en-US" w:eastAsia="zh-CN"/>
            </w:rPr>
            <w:instrText xml:space="preserve"> HYPERLINK \l _Toc14952 </w:instrText>
          </w:r>
          <w:r>
            <w:rPr>
              <w:rFonts w:hint="eastAsia"/>
              <w:b/>
              <w:szCs w:val="28"/>
              <w:lang w:val="en-US" w:eastAsia="zh-CN"/>
            </w:rPr>
            <w:fldChar w:fldCharType="separate"/>
          </w:r>
          <w:r>
            <w:rPr>
              <w:rFonts w:hint="eastAsia"/>
              <w:b/>
              <w:bCs/>
              <w:szCs w:val="28"/>
              <w:lang w:val="en-US" w:eastAsia="zh-CN"/>
            </w:rPr>
            <w:t>三、</w:t>
          </w:r>
          <w:r>
            <w:rPr>
              <w:rFonts w:hint="eastAsia"/>
              <w:b/>
              <w:bCs/>
              <w:szCs w:val="28"/>
            </w:rPr>
            <w:t>产品内容总策划</w:t>
          </w:r>
          <w:r>
            <w:rPr>
              <w:b/>
            </w:rPr>
            <w:tab/>
          </w:r>
          <w:r>
            <w:rPr>
              <w:b/>
            </w:rPr>
            <w:fldChar w:fldCharType="begin"/>
          </w:r>
          <w:r>
            <w:rPr>
              <w:b/>
            </w:rPr>
            <w:instrText xml:space="preserve"> PAGEREF _Toc14952 </w:instrText>
          </w:r>
          <w:r>
            <w:rPr>
              <w:b/>
            </w:rPr>
            <w:fldChar w:fldCharType="separate"/>
          </w:r>
          <w:r>
            <w:rPr>
              <w:b/>
            </w:rPr>
            <w:t>4</w:t>
          </w:r>
          <w:r>
            <w:rPr>
              <w:b/>
            </w:rPr>
            <w:fldChar w:fldCharType="end"/>
          </w:r>
          <w:r>
            <w:rPr>
              <w:rFonts w:hint="eastAsia"/>
              <w:b/>
              <w:szCs w:val="28"/>
              <w:lang w:val="en-US" w:eastAsia="zh-CN"/>
            </w:rPr>
            <w:fldChar w:fldCharType="end"/>
          </w:r>
        </w:p>
        <w:p>
          <w:pPr>
            <w:pStyle w:val="10"/>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_Toc5171 </w:instrText>
          </w:r>
          <w:r>
            <w:rPr>
              <w:rFonts w:hint="eastAsia"/>
              <w:szCs w:val="28"/>
              <w:lang w:val="en-US" w:eastAsia="zh-CN"/>
            </w:rPr>
            <w:fldChar w:fldCharType="separate"/>
          </w:r>
          <w:r>
            <w:rPr>
              <w:rFonts w:hint="eastAsia"/>
              <w:bCs/>
              <w:szCs w:val="24"/>
              <w:lang w:eastAsia="zh-CN"/>
            </w:rPr>
            <w:t>（</w:t>
          </w:r>
          <w:r>
            <w:rPr>
              <w:rFonts w:hint="eastAsia"/>
              <w:bCs/>
              <w:szCs w:val="24"/>
              <w:lang w:val="en-US" w:eastAsia="zh-CN"/>
            </w:rPr>
            <w:t>1</w:t>
          </w:r>
          <w:r>
            <w:rPr>
              <w:rFonts w:hint="eastAsia"/>
              <w:bCs/>
              <w:szCs w:val="24"/>
              <w:lang w:eastAsia="zh-CN"/>
            </w:rPr>
            <w:t>）</w:t>
          </w:r>
          <w:r>
            <w:rPr>
              <w:rFonts w:hint="eastAsia"/>
              <w:bCs/>
              <w:szCs w:val="24"/>
            </w:rPr>
            <w:t>应用流程规划</w:t>
          </w:r>
          <w:r>
            <w:tab/>
          </w:r>
          <w:r>
            <w:fldChar w:fldCharType="begin"/>
          </w:r>
          <w:r>
            <w:instrText xml:space="preserve"> PAGEREF _Toc5171 </w:instrText>
          </w:r>
          <w:r>
            <w:fldChar w:fldCharType="separate"/>
          </w:r>
          <w:r>
            <w:t>4</w:t>
          </w:r>
          <w:r>
            <w:fldChar w:fldCharType="end"/>
          </w:r>
          <w:r>
            <w:rPr>
              <w:rFonts w:hint="eastAsia"/>
              <w:szCs w:val="28"/>
              <w:lang w:val="en-US" w:eastAsia="zh-CN"/>
            </w:rPr>
            <w:fldChar w:fldCharType="end"/>
          </w:r>
        </w:p>
        <w:p>
          <w:pPr>
            <w:pStyle w:val="10"/>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_Toc26367 </w:instrText>
          </w:r>
          <w:r>
            <w:rPr>
              <w:rFonts w:hint="eastAsia"/>
              <w:szCs w:val="28"/>
              <w:lang w:val="en-US" w:eastAsia="zh-CN"/>
            </w:rPr>
            <w:fldChar w:fldCharType="separate"/>
          </w:r>
          <w:r>
            <w:rPr>
              <w:rFonts w:hint="default"/>
              <w:bCs/>
              <w:szCs w:val="24"/>
            </w:rPr>
            <w:t>（2）</w:t>
          </w:r>
          <w:r>
            <w:rPr>
              <w:rFonts w:hint="eastAsia"/>
              <w:bCs/>
              <w:szCs w:val="24"/>
            </w:rPr>
            <w:t>设计与测试规范</w:t>
          </w:r>
          <w:r>
            <w:tab/>
          </w:r>
          <w:r>
            <w:fldChar w:fldCharType="begin"/>
          </w:r>
          <w:r>
            <w:instrText xml:space="preserve"> PAGEREF _Toc26367 </w:instrText>
          </w:r>
          <w:r>
            <w:fldChar w:fldCharType="separate"/>
          </w:r>
          <w:r>
            <w:t>4</w:t>
          </w:r>
          <w:r>
            <w:fldChar w:fldCharType="end"/>
          </w:r>
          <w:r>
            <w:rPr>
              <w:rFonts w:hint="eastAsia"/>
              <w:szCs w:val="28"/>
              <w:lang w:val="en-US" w:eastAsia="zh-CN"/>
            </w:rPr>
            <w:fldChar w:fldCharType="end"/>
          </w:r>
        </w:p>
        <w:p>
          <w:pPr>
            <w:pStyle w:val="10"/>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_Toc15616 </w:instrText>
          </w:r>
          <w:r>
            <w:rPr>
              <w:rFonts w:hint="eastAsia"/>
              <w:szCs w:val="28"/>
              <w:lang w:val="en-US" w:eastAsia="zh-CN"/>
            </w:rPr>
            <w:fldChar w:fldCharType="separate"/>
          </w:r>
          <w:r>
            <w:rPr>
              <w:rFonts w:hint="eastAsia"/>
              <w:bCs/>
              <w:szCs w:val="24"/>
              <w:lang w:eastAsia="zh-CN"/>
            </w:rPr>
            <w:t>（</w:t>
          </w:r>
          <w:r>
            <w:rPr>
              <w:rFonts w:hint="eastAsia"/>
              <w:bCs/>
              <w:szCs w:val="24"/>
              <w:lang w:val="en-US" w:eastAsia="zh-CN"/>
            </w:rPr>
            <w:t>3</w:t>
          </w:r>
          <w:r>
            <w:rPr>
              <w:rFonts w:hint="eastAsia"/>
              <w:bCs/>
              <w:szCs w:val="24"/>
              <w:lang w:eastAsia="zh-CN"/>
            </w:rPr>
            <w:t>）</w:t>
          </w:r>
          <w:r>
            <w:rPr>
              <w:rFonts w:hint="eastAsia"/>
              <w:bCs/>
              <w:szCs w:val="24"/>
            </w:rPr>
            <w:t>开发日程表</w:t>
          </w:r>
          <w:r>
            <w:tab/>
          </w:r>
          <w:r>
            <w:fldChar w:fldCharType="begin"/>
          </w:r>
          <w:r>
            <w:instrText xml:space="preserve"> PAGEREF _Toc15616 </w:instrText>
          </w:r>
          <w:r>
            <w:fldChar w:fldCharType="separate"/>
          </w:r>
          <w:r>
            <w:t>5</w:t>
          </w:r>
          <w:r>
            <w:fldChar w:fldCharType="end"/>
          </w:r>
          <w:r>
            <w:rPr>
              <w:rFonts w:hint="eastAsia"/>
              <w:szCs w:val="28"/>
              <w:lang w:val="en-US" w:eastAsia="zh-CN"/>
            </w:rPr>
            <w:fldChar w:fldCharType="end"/>
          </w:r>
        </w:p>
        <w:p>
          <w:pPr>
            <w:pStyle w:val="9"/>
            <w:tabs>
              <w:tab w:val="right" w:leader="dot" w:pos="8306"/>
            </w:tabs>
            <w:rPr>
              <w:b/>
            </w:rPr>
          </w:pPr>
          <w:r>
            <w:rPr>
              <w:rFonts w:hint="eastAsia"/>
              <w:b/>
              <w:szCs w:val="28"/>
              <w:lang w:val="en-US" w:eastAsia="zh-CN"/>
            </w:rPr>
            <w:fldChar w:fldCharType="begin"/>
          </w:r>
          <w:r>
            <w:rPr>
              <w:rFonts w:hint="eastAsia"/>
              <w:b/>
              <w:szCs w:val="28"/>
              <w:lang w:val="en-US" w:eastAsia="zh-CN"/>
            </w:rPr>
            <w:instrText xml:space="preserve"> HYPERLINK \l _Toc17155 </w:instrText>
          </w:r>
          <w:r>
            <w:rPr>
              <w:rFonts w:hint="eastAsia"/>
              <w:b/>
              <w:szCs w:val="28"/>
              <w:lang w:val="en-US" w:eastAsia="zh-CN"/>
            </w:rPr>
            <w:fldChar w:fldCharType="separate"/>
          </w:r>
          <w:r>
            <w:rPr>
              <w:rFonts w:hint="eastAsia"/>
              <w:b/>
              <w:bCs/>
              <w:szCs w:val="28"/>
              <w:lang w:val="en-US" w:eastAsia="zh-CN"/>
            </w:rPr>
            <w:t>四、</w:t>
          </w:r>
          <w:r>
            <w:rPr>
              <w:rFonts w:hint="eastAsia"/>
              <w:b/>
              <w:bCs/>
              <w:szCs w:val="28"/>
            </w:rPr>
            <w:t>技术解决方案</w:t>
          </w:r>
          <w:r>
            <w:rPr>
              <w:b/>
            </w:rPr>
            <w:tab/>
          </w:r>
          <w:r>
            <w:rPr>
              <w:b/>
            </w:rPr>
            <w:fldChar w:fldCharType="begin"/>
          </w:r>
          <w:r>
            <w:rPr>
              <w:b/>
            </w:rPr>
            <w:instrText xml:space="preserve"> PAGEREF _Toc17155 </w:instrText>
          </w:r>
          <w:r>
            <w:rPr>
              <w:b/>
            </w:rPr>
            <w:fldChar w:fldCharType="separate"/>
          </w:r>
          <w:r>
            <w:rPr>
              <w:b/>
            </w:rPr>
            <w:t>6</w:t>
          </w:r>
          <w:r>
            <w:rPr>
              <w:b/>
            </w:rPr>
            <w:fldChar w:fldCharType="end"/>
          </w:r>
          <w:r>
            <w:rPr>
              <w:rFonts w:hint="eastAsia"/>
              <w:b/>
              <w:szCs w:val="28"/>
              <w:lang w:val="en-US" w:eastAsia="zh-CN"/>
            </w:rPr>
            <w:fldChar w:fldCharType="end"/>
          </w:r>
        </w:p>
        <w:p>
          <w:pPr>
            <w:pStyle w:val="9"/>
            <w:tabs>
              <w:tab w:val="right" w:leader="dot" w:pos="8306"/>
            </w:tabs>
            <w:rPr>
              <w:b/>
            </w:rPr>
          </w:pPr>
          <w:r>
            <w:rPr>
              <w:rFonts w:hint="eastAsia"/>
              <w:b/>
              <w:szCs w:val="28"/>
              <w:lang w:val="en-US" w:eastAsia="zh-CN"/>
            </w:rPr>
            <w:fldChar w:fldCharType="begin"/>
          </w:r>
          <w:r>
            <w:rPr>
              <w:rFonts w:hint="eastAsia"/>
              <w:b/>
              <w:szCs w:val="28"/>
              <w:lang w:val="en-US" w:eastAsia="zh-CN"/>
            </w:rPr>
            <w:instrText xml:space="preserve"> HYPERLINK \l _Toc32597 </w:instrText>
          </w:r>
          <w:r>
            <w:rPr>
              <w:rFonts w:hint="eastAsia"/>
              <w:b/>
              <w:szCs w:val="28"/>
              <w:lang w:val="en-US" w:eastAsia="zh-CN"/>
            </w:rPr>
            <w:fldChar w:fldCharType="separate"/>
          </w:r>
          <w:r>
            <w:rPr>
              <w:rFonts w:hint="eastAsia"/>
              <w:b/>
              <w:bCs/>
              <w:szCs w:val="28"/>
              <w:lang w:val="en-US" w:eastAsia="zh-CN"/>
            </w:rPr>
            <w:t>五、</w:t>
          </w:r>
          <w:r>
            <w:rPr>
              <w:rFonts w:hint="eastAsia"/>
              <w:b/>
              <w:bCs/>
              <w:szCs w:val="28"/>
            </w:rPr>
            <w:t>推广方案</w:t>
          </w:r>
          <w:r>
            <w:rPr>
              <w:b/>
            </w:rPr>
            <w:tab/>
          </w:r>
          <w:r>
            <w:rPr>
              <w:b/>
            </w:rPr>
            <w:fldChar w:fldCharType="begin"/>
          </w:r>
          <w:r>
            <w:rPr>
              <w:b/>
            </w:rPr>
            <w:instrText xml:space="preserve"> PAGEREF _Toc32597 </w:instrText>
          </w:r>
          <w:r>
            <w:rPr>
              <w:b/>
            </w:rPr>
            <w:fldChar w:fldCharType="separate"/>
          </w:r>
          <w:r>
            <w:rPr>
              <w:b/>
            </w:rPr>
            <w:t>6</w:t>
          </w:r>
          <w:r>
            <w:rPr>
              <w:b/>
            </w:rPr>
            <w:fldChar w:fldCharType="end"/>
          </w:r>
          <w:r>
            <w:rPr>
              <w:rFonts w:hint="eastAsia"/>
              <w:b/>
              <w:szCs w:val="28"/>
              <w:lang w:val="en-US" w:eastAsia="zh-CN"/>
            </w:rPr>
            <w:fldChar w:fldCharType="end"/>
          </w:r>
        </w:p>
        <w:p>
          <w:pPr>
            <w:pStyle w:val="9"/>
            <w:tabs>
              <w:tab w:val="right" w:leader="dot" w:pos="8306"/>
            </w:tabs>
            <w:rPr>
              <w:b/>
            </w:rPr>
          </w:pPr>
          <w:r>
            <w:rPr>
              <w:rFonts w:hint="eastAsia"/>
              <w:b/>
              <w:szCs w:val="28"/>
              <w:lang w:val="en-US" w:eastAsia="zh-CN"/>
            </w:rPr>
            <w:fldChar w:fldCharType="begin"/>
          </w:r>
          <w:r>
            <w:rPr>
              <w:rFonts w:hint="eastAsia"/>
              <w:b/>
              <w:szCs w:val="28"/>
              <w:lang w:val="en-US" w:eastAsia="zh-CN"/>
            </w:rPr>
            <w:instrText xml:space="preserve"> HYPERLINK \l _Toc27645 </w:instrText>
          </w:r>
          <w:r>
            <w:rPr>
              <w:rFonts w:hint="eastAsia"/>
              <w:b/>
              <w:szCs w:val="28"/>
              <w:lang w:val="en-US" w:eastAsia="zh-CN"/>
            </w:rPr>
            <w:fldChar w:fldCharType="separate"/>
          </w:r>
          <w:r>
            <w:rPr>
              <w:rFonts w:hint="eastAsia"/>
              <w:b/>
              <w:bCs/>
              <w:szCs w:val="28"/>
              <w:lang w:val="en-US" w:eastAsia="zh-CN"/>
            </w:rPr>
            <w:t>六、</w:t>
          </w:r>
          <w:r>
            <w:rPr>
              <w:rFonts w:hint="eastAsia"/>
              <w:b/>
              <w:bCs/>
              <w:szCs w:val="28"/>
            </w:rPr>
            <w:t>运营规划书</w:t>
          </w:r>
          <w:r>
            <w:rPr>
              <w:b/>
            </w:rPr>
            <w:tab/>
          </w:r>
          <w:r>
            <w:rPr>
              <w:b/>
            </w:rPr>
            <w:fldChar w:fldCharType="begin"/>
          </w:r>
          <w:r>
            <w:rPr>
              <w:b/>
            </w:rPr>
            <w:instrText xml:space="preserve"> PAGEREF _Toc27645 </w:instrText>
          </w:r>
          <w:r>
            <w:rPr>
              <w:b/>
            </w:rPr>
            <w:fldChar w:fldCharType="separate"/>
          </w:r>
          <w:r>
            <w:rPr>
              <w:b/>
            </w:rPr>
            <w:t>6</w:t>
          </w:r>
          <w:r>
            <w:rPr>
              <w:b/>
            </w:rPr>
            <w:fldChar w:fldCharType="end"/>
          </w:r>
          <w:r>
            <w:rPr>
              <w:rFonts w:hint="eastAsia"/>
              <w:b/>
              <w:szCs w:val="28"/>
              <w:lang w:val="en-US" w:eastAsia="zh-CN"/>
            </w:rPr>
            <w:fldChar w:fldCharType="end"/>
          </w:r>
        </w:p>
        <w:p>
          <w:pPr>
            <w:spacing w:line="360" w:lineRule="auto"/>
            <w:outlineLvl w:val="9"/>
            <w:rPr>
              <w:rFonts w:hint="eastAsia"/>
              <w:sz w:val="28"/>
              <w:szCs w:val="28"/>
              <w:lang w:val="en-US" w:eastAsia="zh-CN"/>
            </w:rPr>
          </w:pPr>
          <w:r>
            <w:rPr>
              <w:rFonts w:hint="eastAsia"/>
              <w:b/>
              <w:szCs w:val="28"/>
              <w:lang w:val="en-US" w:eastAsia="zh-CN"/>
            </w:rPr>
            <w:fldChar w:fldCharType="end"/>
          </w:r>
        </w:p>
      </w:sdtContent>
    </w:sdt>
    <w:p>
      <w:pPr>
        <w:spacing w:line="360" w:lineRule="auto"/>
        <w:outlineLvl w:val="9"/>
        <w:rPr>
          <w:rFonts w:hint="eastAsia"/>
          <w:sz w:val="28"/>
          <w:szCs w:val="28"/>
          <w:lang w:val="en-US" w:eastAsia="zh-CN"/>
        </w:rPr>
      </w:pPr>
    </w:p>
    <w:p>
      <w:pPr>
        <w:spacing w:line="360" w:lineRule="auto"/>
        <w:outlineLvl w:val="9"/>
        <w:rPr>
          <w:rFonts w:hint="eastAsia"/>
          <w:sz w:val="28"/>
          <w:szCs w:val="28"/>
          <w:lang w:val="en-US" w:eastAsia="zh-CN"/>
        </w:rPr>
      </w:pPr>
    </w:p>
    <w:p>
      <w:pPr>
        <w:spacing w:line="360" w:lineRule="auto"/>
        <w:outlineLvl w:val="9"/>
        <w:rPr>
          <w:rFonts w:hint="eastAsia"/>
          <w:sz w:val="28"/>
          <w:szCs w:val="28"/>
          <w:lang w:val="en-US" w:eastAsia="zh-CN"/>
        </w:rPr>
      </w:pPr>
    </w:p>
    <w:p>
      <w:pPr>
        <w:spacing w:line="360" w:lineRule="auto"/>
        <w:outlineLvl w:val="9"/>
        <w:rPr>
          <w:rFonts w:hint="eastAsia"/>
          <w:sz w:val="28"/>
          <w:szCs w:val="28"/>
          <w:lang w:val="en-US" w:eastAsia="zh-CN"/>
        </w:rPr>
      </w:pPr>
    </w:p>
    <w:p>
      <w:pPr>
        <w:spacing w:line="360" w:lineRule="auto"/>
        <w:outlineLvl w:val="9"/>
        <w:rPr>
          <w:rFonts w:hint="eastAsia"/>
          <w:sz w:val="28"/>
          <w:szCs w:val="28"/>
          <w:lang w:val="en-US" w:eastAsia="zh-CN"/>
        </w:rPr>
      </w:pPr>
    </w:p>
    <w:p>
      <w:pPr>
        <w:spacing w:line="360" w:lineRule="auto"/>
        <w:outlineLvl w:val="9"/>
        <w:rPr>
          <w:rFonts w:hint="eastAsia"/>
          <w:sz w:val="28"/>
          <w:szCs w:val="28"/>
          <w:lang w:val="en-US" w:eastAsia="zh-CN"/>
        </w:rPr>
      </w:pPr>
    </w:p>
    <w:p>
      <w:pPr>
        <w:spacing w:line="360" w:lineRule="auto"/>
        <w:outlineLvl w:val="9"/>
        <w:rPr>
          <w:rFonts w:hint="eastAsia"/>
          <w:sz w:val="28"/>
          <w:szCs w:val="28"/>
          <w:lang w:val="en-US" w:eastAsia="zh-CN"/>
        </w:rPr>
      </w:pPr>
    </w:p>
    <w:p>
      <w:pPr>
        <w:spacing w:line="360" w:lineRule="auto"/>
        <w:outlineLvl w:val="9"/>
        <w:rPr>
          <w:rFonts w:hint="eastAsia"/>
          <w:sz w:val="28"/>
          <w:szCs w:val="28"/>
          <w:lang w:val="en-US" w:eastAsia="zh-CN"/>
        </w:rPr>
      </w:pPr>
    </w:p>
    <w:p>
      <w:pPr>
        <w:spacing w:line="360" w:lineRule="auto"/>
        <w:outlineLvl w:val="9"/>
        <w:rPr>
          <w:rFonts w:hint="eastAsia"/>
          <w:sz w:val="28"/>
          <w:szCs w:val="28"/>
          <w:lang w:val="en-US" w:eastAsia="zh-CN"/>
        </w:rPr>
      </w:pPr>
    </w:p>
    <w:p>
      <w:pPr>
        <w:spacing w:line="360" w:lineRule="auto"/>
        <w:outlineLvl w:val="9"/>
        <w:rPr>
          <w:rFonts w:hint="eastAsia"/>
          <w:sz w:val="28"/>
          <w:szCs w:val="28"/>
          <w:lang w:val="en-US" w:eastAsia="zh-CN"/>
        </w:rPr>
      </w:pPr>
    </w:p>
    <w:p>
      <w:pPr>
        <w:spacing w:line="360" w:lineRule="auto"/>
        <w:outlineLvl w:val="9"/>
        <w:rPr>
          <w:rFonts w:hint="eastAsia"/>
          <w:sz w:val="28"/>
          <w:szCs w:val="28"/>
          <w:lang w:val="en-US" w:eastAsia="zh-CN"/>
        </w:rPr>
      </w:pPr>
    </w:p>
    <w:p>
      <w:pPr>
        <w:spacing w:line="360" w:lineRule="auto"/>
        <w:outlineLvl w:val="9"/>
        <w:rPr>
          <w:rFonts w:hint="eastAsia"/>
          <w:sz w:val="28"/>
          <w:szCs w:val="28"/>
          <w:lang w:val="en-US" w:eastAsia="zh-CN"/>
        </w:rPr>
      </w:pPr>
    </w:p>
    <w:p>
      <w:pPr>
        <w:spacing w:line="360" w:lineRule="auto"/>
        <w:outlineLvl w:val="9"/>
        <w:rPr>
          <w:rFonts w:hint="eastAsia"/>
          <w:sz w:val="28"/>
          <w:szCs w:val="28"/>
          <w:lang w:val="en-US" w:eastAsia="zh-CN"/>
        </w:rPr>
      </w:pPr>
    </w:p>
    <w:p>
      <w:pPr>
        <w:spacing w:line="360" w:lineRule="auto"/>
        <w:outlineLvl w:val="0"/>
        <w:rPr>
          <w:rFonts w:hint="eastAsia"/>
          <w:b/>
          <w:bCs/>
          <w:sz w:val="28"/>
          <w:szCs w:val="28"/>
          <w:lang w:val="en-US" w:eastAsia="zh-CN"/>
        </w:rPr>
      </w:pPr>
      <w:bookmarkStart w:id="0" w:name="_Toc11464"/>
    </w:p>
    <w:p>
      <w:pPr>
        <w:spacing w:line="360" w:lineRule="auto"/>
        <w:outlineLvl w:val="0"/>
        <w:rPr>
          <w:rFonts w:hint="eastAsia"/>
          <w:b/>
          <w:bCs/>
          <w:sz w:val="28"/>
          <w:szCs w:val="28"/>
        </w:rPr>
      </w:pPr>
      <w:r>
        <w:rPr>
          <w:rFonts w:hint="eastAsia"/>
          <w:b/>
          <w:bCs/>
          <w:sz w:val="28"/>
          <w:szCs w:val="28"/>
          <w:lang w:val="en-US" w:eastAsia="zh-CN"/>
        </w:rPr>
        <w:t>一、</w:t>
      </w:r>
      <w:r>
        <w:rPr>
          <w:rFonts w:hint="eastAsia"/>
          <w:b/>
          <w:bCs/>
          <w:sz w:val="28"/>
          <w:szCs w:val="28"/>
        </w:rPr>
        <w:t>项目实施可行性报告</w:t>
      </w:r>
      <w:bookmarkEnd w:id="0"/>
    </w:p>
    <w:p>
      <w:pPr>
        <w:spacing w:line="360" w:lineRule="auto"/>
        <w:outlineLvl w:val="1"/>
        <w:rPr>
          <w:rFonts w:hint="eastAsia"/>
          <w:b/>
          <w:bCs/>
          <w:sz w:val="24"/>
          <w:szCs w:val="24"/>
        </w:rPr>
      </w:pPr>
      <w:bookmarkStart w:id="1" w:name="_Toc19225"/>
      <w:r>
        <w:rPr>
          <w:rFonts w:hint="eastAsia"/>
          <w:b/>
          <w:bCs/>
          <w:sz w:val="24"/>
          <w:szCs w:val="24"/>
          <w:lang w:eastAsia="zh-CN"/>
        </w:rPr>
        <w:t>（</w:t>
      </w:r>
      <w:r>
        <w:rPr>
          <w:rFonts w:hint="eastAsia"/>
          <w:b/>
          <w:bCs/>
          <w:sz w:val="24"/>
          <w:szCs w:val="24"/>
          <w:lang w:val="en-US" w:eastAsia="zh-CN"/>
        </w:rPr>
        <w:t>1</w:t>
      </w:r>
      <w:r>
        <w:rPr>
          <w:rFonts w:hint="eastAsia"/>
          <w:b/>
          <w:bCs/>
          <w:sz w:val="24"/>
          <w:szCs w:val="24"/>
          <w:lang w:eastAsia="zh-CN"/>
        </w:rPr>
        <w:t>）</w:t>
      </w:r>
      <w:r>
        <w:rPr>
          <w:rFonts w:hint="eastAsia"/>
          <w:b/>
          <w:bCs/>
          <w:sz w:val="24"/>
          <w:szCs w:val="24"/>
        </w:rPr>
        <w:t>行业市场分析</w:t>
      </w:r>
      <w:bookmarkEnd w:id="1"/>
    </w:p>
    <w:p>
      <w:pPr>
        <w:spacing w:line="360" w:lineRule="auto"/>
        <w:rPr>
          <w:rFonts w:hint="default"/>
          <w:sz w:val="24"/>
          <w:szCs w:val="24"/>
        </w:rPr>
      </w:pPr>
      <w:r>
        <w:rPr>
          <w:rFonts w:hint="default"/>
          <w:sz w:val="24"/>
          <w:szCs w:val="24"/>
        </w:rPr>
        <w:t xml:space="preserve">    目前，我们的手机应用市场上不乏众多面向大学生学业课业方面的应用程序，比较多的有日程表、ddl（任务截止时间）管理、扫题搜题程序等等。不过，像这样这些市面上的应用程序总是侧重于某个课程作业、任务的“提醒”功能，强调的多是短期课程作业和任务的完成，而并非长期的、针对大学生的“养成”计划。 　　</w:t>
      </w:r>
    </w:p>
    <w:p>
      <w:pPr>
        <w:spacing w:line="360" w:lineRule="auto"/>
        <w:rPr>
          <w:rFonts w:hint="default"/>
          <w:sz w:val="24"/>
          <w:szCs w:val="24"/>
        </w:rPr>
      </w:pPr>
      <w:r>
        <w:rPr>
          <w:rFonts w:hint="default"/>
          <w:sz w:val="24"/>
          <w:szCs w:val="24"/>
        </w:rPr>
        <w:t xml:space="preserve">    就目前来说，市面上对于以整个大学的学习生涯为目标，而并非单纯是针对某个课程、项目短期任务的面对大学生的养成、培养方面的应用程序还是较为空白的。</w:t>
      </w:r>
    </w:p>
    <w:p>
      <w:pPr>
        <w:spacing w:line="360" w:lineRule="auto"/>
        <w:outlineLvl w:val="1"/>
        <w:rPr>
          <w:rFonts w:hint="eastAsia"/>
          <w:b/>
          <w:bCs/>
          <w:sz w:val="24"/>
          <w:szCs w:val="24"/>
        </w:rPr>
      </w:pPr>
      <w:bookmarkStart w:id="2" w:name="_Toc17063"/>
      <w:r>
        <w:rPr>
          <w:rFonts w:hint="eastAsia"/>
          <w:b/>
          <w:bCs/>
          <w:sz w:val="24"/>
          <w:szCs w:val="24"/>
          <w:lang w:eastAsia="zh-CN"/>
        </w:rPr>
        <w:t>（</w:t>
      </w:r>
      <w:r>
        <w:rPr>
          <w:rFonts w:hint="eastAsia"/>
          <w:b/>
          <w:bCs/>
          <w:sz w:val="24"/>
          <w:szCs w:val="24"/>
          <w:lang w:val="en-US" w:eastAsia="zh-CN"/>
        </w:rPr>
        <w:t>2</w:t>
      </w:r>
      <w:r>
        <w:rPr>
          <w:rFonts w:hint="eastAsia"/>
          <w:b/>
          <w:bCs/>
          <w:sz w:val="24"/>
          <w:szCs w:val="24"/>
          <w:lang w:eastAsia="zh-CN"/>
        </w:rPr>
        <w:t>）</w:t>
      </w:r>
      <w:r>
        <w:rPr>
          <w:rFonts w:hint="eastAsia"/>
          <w:b/>
          <w:bCs/>
          <w:sz w:val="24"/>
          <w:szCs w:val="24"/>
        </w:rPr>
        <w:t>竞争对手或同类产品分析</w:t>
      </w:r>
      <w:bookmarkEnd w:id="2"/>
    </w:p>
    <w:p>
      <w:pPr>
        <w:spacing w:line="360" w:lineRule="auto"/>
        <w:rPr>
          <w:rFonts w:hint="default"/>
          <w:sz w:val="24"/>
          <w:szCs w:val="24"/>
        </w:rPr>
      </w:pPr>
      <w:r>
        <w:rPr>
          <w:rFonts w:hint="default"/>
          <w:sz w:val="24"/>
          <w:szCs w:val="24"/>
        </w:rPr>
        <w:t xml:space="preserve">    目前，市场上有关大学生养成计划的应用程序寥寥无几，并且这些应用程序要么就是内容没那么纯粹，要么则是缺少一些功能。 　　</w:t>
      </w:r>
    </w:p>
    <w:p>
      <w:pPr>
        <w:spacing w:line="360" w:lineRule="auto"/>
        <w:rPr>
          <w:rFonts w:hint="default"/>
          <w:sz w:val="24"/>
          <w:szCs w:val="24"/>
        </w:rPr>
      </w:pPr>
      <w:r>
        <w:rPr>
          <w:rFonts w:hint="default"/>
          <w:sz w:val="24"/>
          <w:szCs w:val="24"/>
        </w:rPr>
        <w:t xml:space="preserve">     比如说，当初我们全校统一要求注册下载的易班app，现在多用来宣传党校知识和学院内部的比赛，似乎并没有记录同学已获得的学分和奖项的功能。 　　</w:t>
      </w:r>
    </w:p>
    <w:p>
      <w:pPr>
        <w:spacing w:line="360" w:lineRule="auto"/>
        <w:rPr>
          <w:rFonts w:hint="default"/>
          <w:sz w:val="24"/>
          <w:szCs w:val="24"/>
        </w:rPr>
      </w:pPr>
      <w:r>
        <w:rPr>
          <w:rFonts w:hint="default"/>
          <w:sz w:val="24"/>
          <w:szCs w:val="24"/>
        </w:rPr>
        <w:t xml:space="preserve">    而有一些所谓的人才培养app，则多是某些课外培训班的广告和推广，除了泄露个人信息之外，实际上其实并没有多少参考价值。</w:t>
      </w:r>
    </w:p>
    <w:p>
      <w:pPr>
        <w:spacing w:line="360" w:lineRule="auto"/>
        <w:outlineLvl w:val="1"/>
        <w:rPr>
          <w:rFonts w:hint="eastAsia"/>
          <w:b/>
          <w:bCs/>
          <w:sz w:val="24"/>
          <w:szCs w:val="24"/>
        </w:rPr>
      </w:pPr>
      <w:bookmarkStart w:id="3" w:name="_Toc27055"/>
      <w:r>
        <w:rPr>
          <w:rFonts w:hint="eastAsia"/>
          <w:b/>
          <w:bCs/>
          <w:sz w:val="24"/>
          <w:szCs w:val="24"/>
          <w:lang w:eastAsia="zh-CN"/>
        </w:rPr>
        <w:t>（</w:t>
      </w:r>
      <w:r>
        <w:rPr>
          <w:rFonts w:hint="eastAsia"/>
          <w:b/>
          <w:bCs/>
          <w:sz w:val="24"/>
          <w:szCs w:val="24"/>
          <w:lang w:val="en-US" w:eastAsia="zh-CN"/>
        </w:rPr>
        <w:t>3</w:t>
      </w:r>
      <w:r>
        <w:rPr>
          <w:rFonts w:hint="eastAsia"/>
          <w:b/>
          <w:bCs/>
          <w:sz w:val="24"/>
          <w:szCs w:val="24"/>
          <w:lang w:eastAsia="zh-CN"/>
        </w:rPr>
        <w:t>）</w:t>
      </w:r>
      <w:r>
        <w:rPr>
          <w:rFonts w:hint="eastAsia"/>
          <w:b/>
          <w:bCs/>
          <w:sz w:val="24"/>
          <w:szCs w:val="24"/>
        </w:rPr>
        <w:t>自身条件分析</w:t>
      </w:r>
      <w:bookmarkEnd w:id="3"/>
    </w:p>
    <w:p>
      <w:pPr>
        <w:spacing w:line="360" w:lineRule="auto"/>
        <w:rPr>
          <w:rFonts w:hint="default"/>
          <w:sz w:val="24"/>
          <w:szCs w:val="24"/>
          <w:lang w:eastAsia="zh-CN"/>
        </w:rPr>
      </w:pPr>
      <w:r>
        <w:rPr>
          <w:rFonts w:hint="default"/>
          <w:sz w:val="24"/>
          <w:szCs w:val="24"/>
          <w:lang w:eastAsia="zh-CN"/>
        </w:rPr>
        <w:t xml:space="preserve">    在我们的预想中，这个应用程序主要有两个大的功能：记录大学生的成长，以及根据使用者的专业方向给出一些参考和建议。 　　</w:t>
      </w:r>
    </w:p>
    <w:p>
      <w:pPr>
        <w:spacing w:line="360" w:lineRule="auto"/>
        <w:rPr>
          <w:rFonts w:hint="default"/>
          <w:sz w:val="24"/>
          <w:szCs w:val="24"/>
          <w:lang w:eastAsia="zh-CN"/>
        </w:rPr>
      </w:pPr>
      <w:r>
        <w:rPr>
          <w:rFonts w:hint="default"/>
          <w:sz w:val="24"/>
          <w:szCs w:val="24"/>
          <w:lang w:eastAsia="zh-CN"/>
        </w:rPr>
        <w:t xml:space="preserve">    其中，记录大学生的成长，就是将使用者已获得的学分、绩点、相关奖项，以及已修读的课程等等进行一个简单的记录，并比对学校和学院给出的毕业要求，给出一个类似“学业进度条”的功能。这样子对大学生学业各阶段进行记录，不仅可以帮助大学生记录获奖情况，让学业的规划显得更加直观，还能给人以较强的成就感，激励大学生继续努力完成学业。 　　</w:t>
      </w:r>
    </w:p>
    <w:p>
      <w:pPr>
        <w:spacing w:line="360" w:lineRule="auto"/>
        <w:rPr>
          <w:rFonts w:hint="default"/>
          <w:sz w:val="24"/>
          <w:szCs w:val="24"/>
          <w:lang w:eastAsia="zh-CN"/>
        </w:rPr>
      </w:pPr>
      <w:r>
        <w:rPr>
          <w:rFonts w:hint="default"/>
          <w:sz w:val="24"/>
          <w:szCs w:val="24"/>
          <w:lang w:eastAsia="zh-CN"/>
        </w:rPr>
        <w:t xml:space="preserve">    而根据专业方向给出参考建议的功能，就是根据师兄师姐以及网上的专业经验，给出大致学业规划参考，比如给出一些相关信息：这个专业要参加什么比赛，什么比赛侧重什么，以及本专业优秀师兄师姐的学业轨迹进行参考。   </w:t>
      </w:r>
    </w:p>
    <w:p>
      <w:pPr>
        <w:spacing w:line="360" w:lineRule="auto"/>
        <w:rPr>
          <w:rFonts w:hint="default"/>
          <w:sz w:val="24"/>
          <w:szCs w:val="24"/>
          <w:lang w:eastAsia="zh-CN"/>
        </w:rPr>
      </w:pPr>
      <w:r>
        <w:rPr>
          <w:rFonts w:hint="default"/>
          <w:sz w:val="24"/>
          <w:szCs w:val="24"/>
          <w:lang w:eastAsia="zh-CN"/>
        </w:rPr>
        <w:t xml:space="preserve">    单就我们华师内部来说，要设计并完成这个大学生养成计划应用程序，主要应该先根据学校和学院给出的大学生培养方案计划书，按照计划书里能够毕业的要求，设置各种相关参数，比如说毕业要求需要多少绩点，多少非正式学时，学术章需要收集多少个，公选课应该选几个模块，然后生成进度条，记录大学生成长的点点滴滴。 　　</w:t>
      </w:r>
    </w:p>
    <w:p>
      <w:pPr>
        <w:spacing w:line="360" w:lineRule="auto"/>
        <w:rPr>
          <w:rFonts w:hint="eastAsia"/>
          <w:sz w:val="24"/>
          <w:szCs w:val="24"/>
        </w:rPr>
      </w:pPr>
    </w:p>
    <w:p>
      <w:pPr>
        <w:spacing w:line="360" w:lineRule="auto"/>
        <w:outlineLvl w:val="0"/>
        <w:rPr>
          <w:rFonts w:hint="eastAsia"/>
          <w:b/>
          <w:bCs/>
          <w:sz w:val="28"/>
          <w:szCs w:val="28"/>
        </w:rPr>
      </w:pPr>
      <w:bookmarkStart w:id="4" w:name="_Toc31730"/>
      <w:r>
        <w:rPr>
          <w:rFonts w:hint="eastAsia"/>
          <w:b/>
          <w:bCs/>
          <w:sz w:val="28"/>
          <w:szCs w:val="28"/>
          <w:lang w:val="en-US" w:eastAsia="zh-CN"/>
        </w:rPr>
        <w:t>二、</w:t>
      </w:r>
      <w:r>
        <w:rPr>
          <w:rFonts w:hint="eastAsia"/>
          <w:b/>
          <w:bCs/>
          <w:sz w:val="28"/>
          <w:szCs w:val="28"/>
        </w:rPr>
        <w:t>产品定位及目标</w:t>
      </w:r>
      <w:bookmarkEnd w:id="4"/>
    </w:p>
    <w:p>
      <w:pPr>
        <w:spacing w:line="360" w:lineRule="auto"/>
        <w:outlineLvl w:val="1"/>
        <w:rPr>
          <w:rFonts w:hint="default"/>
          <w:b/>
          <w:bCs/>
          <w:sz w:val="24"/>
          <w:szCs w:val="24"/>
          <w:lang w:eastAsia="zh-CN"/>
        </w:rPr>
      </w:pPr>
      <w:bookmarkStart w:id="5" w:name="_Toc24006"/>
      <w:r>
        <w:rPr>
          <w:rFonts w:hint="eastAsia"/>
          <w:b/>
          <w:bCs/>
          <w:sz w:val="24"/>
          <w:szCs w:val="24"/>
          <w:lang w:eastAsia="zh-CN"/>
        </w:rPr>
        <w:t>（</w:t>
      </w:r>
      <w:r>
        <w:rPr>
          <w:rFonts w:hint="eastAsia"/>
          <w:b/>
          <w:bCs/>
          <w:sz w:val="24"/>
          <w:szCs w:val="24"/>
          <w:lang w:val="en-US" w:eastAsia="zh-CN"/>
        </w:rPr>
        <w:t>1</w:t>
      </w:r>
      <w:r>
        <w:rPr>
          <w:rFonts w:hint="eastAsia"/>
          <w:b/>
          <w:bCs/>
          <w:sz w:val="24"/>
          <w:szCs w:val="24"/>
          <w:lang w:eastAsia="zh-CN"/>
        </w:rPr>
        <w:t>）</w:t>
      </w:r>
      <w:r>
        <w:rPr>
          <w:rFonts w:hint="default"/>
          <w:b/>
          <w:bCs/>
          <w:sz w:val="24"/>
          <w:szCs w:val="24"/>
          <w:lang w:eastAsia="zh-CN"/>
        </w:rPr>
        <w:t>产品的用户群定位分析</w:t>
      </w:r>
      <w:bookmarkEnd w:id="5"/>
    </w:p>
    <w:p>
      <w:pPr>
        <w:spacing w:line="360" w:lineRule="auto"/>
        <w:rPr>
          <w:rFonts w:hint="default"/>
          <w:sz w:val="24"/>
          <w:szCs w:val="24"/>
          <w:lang w:eastAsia="zh-CN"/>
        </w:rPr>
      </w:pPr>
      <w:r>
        <w:rPr>
          <w:rFonts w:hint="default"/>
          <w:sz w:val="24"/>
          <w:szCs w:val="24"/>
          <w:lang w:eastAsia="zh-CN"/>
        </w:rPr>
        <w:t>该产品的用户以是在校就读的的大学生为主。主要是因为大学生更容易陷入对迷茫的状态而他们又迫切地想要改变，但实际上也会有其他需要拓展自身能力的人员需要这类应用，因此实际上的用户范围更大。根据调查显示，一部分大学生会对未来有一段迷茫期，即不知道做什么，又或者因为一些外部原因不能及时地完成培养方案。需要外部协助他们完成目标。</w:t>
      </w:r>
    </w:p>
    <w:p>
      <w:pPr>
        <w:numPr>
          <w:ilvl w:val="0"/>
          <w:numId w:val="1"/>
        </w:numPr>
        <w:spacing w:line="360" w:lineRule="auto"/>
        <w:outlineLvl w:val="1"/>
        <w:rPr>
          <w:rFonts w:hint="default"/>
          <w:b/>
          <w:bCs/>
          <w:sz w:val="24"/>
          <w:szCs w:val="24"/>
          <w:lang w:eastAsia="zh-CN"/>
        </w:rPr>
      </w:pPr>
      <w:bookmarkStart w:id="6" w:name="_Toc8804"/>
      <w:r>
        <w:rPr>
          <w:rFonts w:hint="default"/>
          <w:b/>
          <w:bCs/>
          <w:sz w:val="24"/>
          <w:szCs w:val="24"/>
          <w:lang w:eastAsia="zh-CN"/>
        </w:rPr>
        <w:t>产品的市场定位</w:t>
      </w:r>
      <w:bookmarkEnd w:id="6"/>
    </w:p>
    <w:p>
      <w:pPr>
        <w:numPr>
          <w:ilvl w:val="0"/>
          <w:numId w:val="0"/>
        </w:numPr>
        <w:spacing w:line="360" w:lineRule="auto"/>
        <w:rPr>
          <w:rFonts w:hint="default"/>
          <w:sz w:val="24"/>
          <w:szCs w:val="24"/>
          <w:lang w:eastAsia="zh-CN"/>
        </w:rPr>
      </w:pPr>
      <w:r>
        <w:rPr>
          <w:rFonts w:hint="default"/>
          <w:sz w:val="24"/>
          <w:szCs w:val="24"/>
          <w:lang w:eastAsia="zh-CN"/>
        </w:rPr>
        <w:t>市场竞品分析：该应用程序市场上同类产品较少，相似地有“超级课表”，“易学习”。这类竞品普遍缺少一些功能，功能比较零散，只能辅助某一方面，不能全面地辅助学生按时完成目标。针对这些问题，该应用程序对一些功能进行了补充，比如为大学生解答疑惑，为大学生提供建议。</w:t>
      </w:r>
    </w:p>
    <w:p>
      <w:pPr>
        <w:numPr>
          <w:ilvl w:val="0"/>
          <w:numId w:val="0"/>
        </w:numPr>
        <w:spacing w:line="360" w:lineRule="auto"/>
        <w:rPr>
          <w:rFonts w:hint="default"/>
          <w:sz w:val="24"/>
          <w:szCs w:val="24"/>
          <w:lang w:eastAsia="zh-CN"/>
        </w:rPr>
      </w:pPr>
    </w:p>
    <w:p>
      <w:pPr>
        <w:spacing w:line="360" w:lineRule="auto"/>
        <w:outlineLvl w:val="0"/>
        <w:rPr>
          <w:rFonts w:hint="eastAsia"/>
          <w:b/>
          <w:bCs/>
          <w:sz w:val="28"/>
          <w:szCs w:val="28"/>
        </w:rPr>
      </w:pPr>
      <w:bookmarkStart w:id="7" w:name="_Toc14952"/>
      <w:r>
        <w:rPr>
          <w:rFonts w:hint="eastAsia"/>
          <w:b/>
          <w:bCs/>
          <w:sz w:val="28"/>
          <w:szCs w:val="28"/>
          <w:lang w:val="en-US" w:eastAsia="zh-CN"/>
        </w:rPr>
        <w:t>三、</w:t>
      </w:r>
      <w:r>
        <w:rPr>
          <w:rFonts w:hint="eastAsia"/>
          <w:b/>
          <w:bCs/>
          <w:sz w:val="28"/>
          <w:szCs w:val="28"/>
        </w:rPr>
        <w:t>产品内容总策划</w:t>
      </w:r>
      <w:bookmarkEnd w:id="7"/>
    </w:p>
    <w:p>
      <w:pPr>
        <w:spacing w:line="360" w:lineRule="auto"/>
        <w:outlineLvl w:val="1"/>
        <w:rPr>
          <w:rFonts w:hint="eastAsia"/>
          <w:b/>
          <w:bCs/>
          <w:sz w:val="24"/>
          <w:szCs w:val="24"/>
        </w:rPr>
      </w:pPr>
      <w:bookmarkStart w:id="8" w:name="_Toc5171"/>
      <w:r>
        <w:rPr>
          <w:rFonts w:hint="eastAsia"/>
          <w:b/>
          <w:bCs/>
          <w:sz w:val="24"/>
          <w:szCs w:val="24"/>
          <w:lang w:eastAsia="zh-CN"/>
        </w:rPr>
        <w:t>（</w:t>
      </w:r>
      <w:r>
        <w:rPr>
          <w:rFonts w:hint="eastAsia"/>
          <w:b/>
          <w:bCs/>
          <w:sz w:val="24"/>
          <w:szCs w:val="24"/>
          <w:lang w:val="en-US" w:eastAsia="zh-CN"/>
        </w:rPr>
        <w:t>1</w:t>
      </w:r>
      <w:r>
        <w:rPr>
          <w:rFonts w:hint="eastAsia"/>
          <w:b/>
          <w:bCs/>
          <w:sz w:val="24"/>
          <w:szCs w:val="24"/>
          <w:lang w:eastAsia="zh-CN"/>
        </w:rPr>
        <w:t>）</w:t>
      </w:r>
      <w:r>
        <w:rPr>
          <w:rFonts w:hint="eastAsia"/>
          <w:b/>
          <w:bCs/>
          <w:sz w:val="24"/>
          <w:szCs w:val="24"/>
        </w:rPr>
        <w:t>应用流程规划</w:t>
      </w:r>
      <w:bookmarkEnd w:id="8"/>
    </w:p>
    <w:p>
      <w:pPr>
        <w:spacing w:line="360" w:lineRule="auto"/>
        <w:rPr>
          <w:rFonts w:hint="default"/>
          <w:sz w:val="24"/>
          <w:szCs w:val="24"/>
        </w:rPr>
      </w:pPr>
      <w:r>
        <w:rPr>
          <w:rFonts w:hint="default"/>
          <w:sz w:val="24"/>
          <w:szCs w:val="24"/>
        </w:rPr>
        <w:t>第一步明确需求 ：对APP的功能需求进行评估、确认项目的开发周期及成本。</w:t>
      </w:r>
    </w:p>
    <w:p>
      <w:pPr>
        <w:spacing w:line="360" w:lineRule="auto"/>
        <w:rPr>
          <w:rFonts w:hint="default"/>
          <w:sz w:val="24"/>
          <w:szCs w:val="24"/>
        </w:rPr>
      </w:pPr>
      <w:r>
        <w:rPr>
          <w:rFonts w:hint="default"/>
          <w:sz w:val="24"/>
          <w:szCs w:val="24"/>
        </w:rPr>
        <w:t>第二步原型设计：根据已明确的需求文档，对APP进行功能的规划，页面及布局进行设计，并设计各个页面的跳转逻辑，最终输出APP各个页面的原型设计图。</w:t>
      </w:r>
    </w:p>
    <w:p>
      <w:pPr>
        <w:spacing w:line="360" w:lineRule="auto"/>
        <w:rPr>
          <w:rFonts w:hint="default"/>
          <w:sz w:val="24"/>
          <w:szCs w:val="24"/>
        </w:rPr>
      </w:pPr>
      <w:r>
        <w:rPr>
          <w:rFonts w:hint="default"/>
          <w:sz w:val="24"/>
          <w:szCs w:val="24"/>
        </w:rPr>
        <w:t>第三步UI设计 ：根据产品的原型页面设计出美观大方的UI界面。</w:t>
      </w:r>
    </w:p>
    <w:p>
      <w:pPr>
        <w:spacing w:line="360" w:lineRule="auto"/>
        <w:rPr>
          <w:rFonts w:hint="default"/>
          <w:sz w:val="24"/>
          <w:szCs w:val="24"/>
        </w:rPr>
      </w:pPr>
      <w:r>
        <w:rPr>
          <w:rFonts w:hint="default"/>
          <w:sz w:val="24"/>
          <w:szCs w:val="24"/>
        </w:rPr>
        <w:t>第四步前端开发：在收到UI效果图后，使用前端代码将设计图还原展示出来。</w:t>
      </w:r>
    </w:p>
    <w:p>
      <w:pPr>
        <w:spacing w:line="360" w:lineRule="auto"/>
        <w:rPr>
          <w:rFonts w:hint="default"/>
          <w:sz w:val="24"/>
          <w:szCs w:val="24"/>
        </w:rPr>
      </w:pPr>
      <w:r>
        <w:rPr>
          <w:rFonts w:hint="default"/>
          <w:sz w:val="24"/>
          <w:szCs w:val="24"/>
        </w:rPr>
        <w:t>第五步服务端开发：服务端开发包括架构设计、数据库设计、业务功能实现及接口封装、管理后台的开发等。</w:t>
      </w:r>
    </w:p>
    <w:p>
      <w:pPr>
        <w:spacing w:line="360" w:lineRule="auto"/>
        <w:rPr>
          <w:rFonts w:hint="default"/>
          <w:sz w:val="24"/>
          <w:szCs w:val="24"/>
        </w:rPr>
      </w:pPr>
      <w:r>
        <w:rPr>
          <w:rFonts w:hint="default"/>
          <w:sz w:val="24"/>
          <w:szCs w:val="24"/>
        </w:rPr>
        <w:t>第六步代码测试：对整个APP进行测试。</w:t>
      </w:r>
    </w:p>
    <w:p>
      <w:pPr>
        <w:numPr>
          <w:ilvl w:val="0"/>
          <w:numId w:val="0"/>
        </w:numPr>
        <w:spacing w:line="360" w:lineRule="auto"/>
        <w:ind w:leftChars="0"/>
        <w:outlineLvl w:val="1"/>
        <w:rPr>
          <w:rFonts w:hint="eastAsia"/>
          <w:b/>
          <w:bCs/>
          <w:sz w:val="24"/>
          <w:szCs w:val="24"/>
        </w:rPr>
      </w:pPr>
      <w:bookmarkStart w:id="9" w:name="_Toc26367"/>
      <w:r>
        <w:rPr>
          <w:rFonts w:hint="default"/>
          <w:b/>
          <w:bCs/>
          <w:sz w:val="24"/>
          <w:szCs w:val="24"/>
        </w:rPr>
        <w:t>（2）</w:t>
      </w:r>
      <w:r>
        <w:rPr>
          <w:rFonts w:hint="eastAsia"/>
          <w:b/>
          <w:bCs/>
          <w:sz w:val="24"/>
          <w:szCs w:val="24"/>
        </w:rPr>
        <w:t>设计与测试规范</w:t>
      </w:r>
      <w:bookmarkEnd w:id="9"/>
    </w:p>
    <w:p>
      <w:pPr>
        <w:spacing w:line="360" w:lineRule="auto"/>
        <w:rPr>
          <w:rFonts w:hint="default"/>
          <w:sz w:val="24"/>
          <w:szCs w:val="24"/>
        </w:rPr>
      </w:pPr>
      <w:r>
        <w:rPr>
          <w:rFonts w:hint="default"/>
          <w:sz w:val="24"/>
          <w:szCs w:val="24"/>
        </w:rPr>
        <w:t>UI设计：UI设计师根据产品的原型页面设计出美观大方的UI界面，做好配色、元素设计等，最后产出每张APP页面的高保真设计效果图，使UI效果图基本上与最终的APP页面效果一致。</w:t>
      </w:r>
    </w:p>
    <w:p>
      <w:pPr>
        <w:numPr>
          <w:ilvl w:val="0"/>
          <w:numId w:val="0"/>
        </w:numPr>
        <w:spacing w:line="360" w:lineRule="auto"/>
        <w:ind w:leftChars="0"/>
        <w:rPr>
          <w:rFonts w:hint="default"/>
          <w:sz w:val="24"/>
          <w:szCs w:val="24"/>
          <w:vertAlign w:val="baseline"/>
        </w:rPr>
      </w:pPr>
      <w:r>
        <w:rPr>
          <w:rFonts w:hint="eastAsia"/>
          <w:sz w:val="24"/>
          <w:szCs w:val="24"/>
        </w:rPr>
        <w:t>前端开发</w:t>
      </w:r>
      <w:r>
        <w:rPr>
          <w:rFonts w:hint="default"/>
          <w:sz w:val="24"/>
          <w:szCs w:val="24"/>
        </w:rPr>
        <w:t>：</w:t>
      </w:r>
      <w:r>
        <w:rPr>
          <w:rFonts w:hint="eastAsia"/>
          <w:sz w:val="24"/>
          <w:szCs w:val="24"/>
        </w:rPr>
        <w:t>前端开发工程师在收到UI效果图后，使用前端代码将设计图还原展示出来</w:t>
      </w:r>
      <w:r>
        <w:rPr>
          <w:rFonts w:hint="default"/>
          <w:sz w:val="24"/>
          <w:szCs w:val="24"/>
        </w:rPr>
        <w:t>。服务端开发就像房子的地基，它是APP的底层框架，直接影响到APP的稳定性和可塑性，占有重要的地位。</w:t>
      </w:r>
    </w:p>
    <w:p>
      <w:pPr>
        <w:numPr>
          <w:ilvl w:val="0"/>
          <w:numId w:val="0"/>
        </w:numPr>
        <w:spacing w:line="360" w:lineRule="auto"/>
        <w:ind w:leftChars="0"/>
        <w:rPr>
          <w:rFonts w:hint="default"/>
          <w:sz w:val="24"/>
          <w:szCs w:val="24"/>
        </w:rPr>
      </w:pPr>
      <w:r>
        <w:rPr>
          <w:rFonts w:hint="default"/>
          <w:sz w:val="24"/>
          <w:szCs w:val="24"/>
        </w:rPr>
        <w:t>服务端开发：前端开发整体完成后，继续进行的是服务端开发。服务端开发包括架构设计、数据库设计、业务功能实现及接口封装、管理后台的开发等。</w:t>
      </w:r>
    </w:p>
    <w:p>
      <w:pPr>
        <w:numPr>
          <w:ilvl w:val="0"/>
          <w:numId w:val="0"/>
        </w:numPr>
        <w:spacing w:line="360" w:lineRule="auto"/>
        <w:ind w:leftChars="0"/>
        <w:rPr>
          <w:rFonts w:hint="eastAsia"/>
          <w:sz w:val="24"/>
          <w:szCs w:val="24"/>
        </w:rPr>
      </w:pPr>
      <w:r>
        <w:rPr>
          <w:rFonts w:hint="default"/>
          <w:sz w:val="24"/>
          <w:szCs w:val="24"/>
        </w:rPr>
        <w:t>代码测试：当APP的所有功能开发完成后，软件测试工程师就会对整个APP进行测试，若发现APP程序中出现BUG，就要及时将问题反馈给开发人员，如此循环，直到测试通过，就能进入项目收尾阶段。</w:t>
      </w:r>
    </w:p>
    <w:p>
      <w:pPr>
        <w:spacing w:line="360" w:lineRule="auto"/>
        <w:outlineLvl w:val="1"/>
        <w:rPr>
          <w:rFonts w:hint="eastAsia"/>
          <w:b/>
          <w:bCs/>
          <w:sz w:val="24"/>
          <w:szCs w:val="24"/>
        </w:rPr>
      </w:pPr>
      <w:bookmarkStart w:id="10" w:name="_Toc15616"/>
      <w:r>
        <w:rPr>
          <w:rFonts w:hint="eastAsia"/>
          <w:b/>
          <w:bCs/>
          <w:sz w:val="24"/>
          <w:szCs w:val="24"/>
          <w:lang w:eastAsia="zh-CN"/>
        </w:rPr>
        <w:t>（</w:t>
      </w:r>
      <w:r>
        <w:rPr>
          <w:rFonts w:hint="eastAsia"/>
          <w:b/>
          <w:bCs/>
          <w:sz w:val="24"/>
          <w:szCs w:val="24"/>
          <w:lang w:val="en-US" w:eastAsia="zh-CN"/>
        </w:rPr>
        <w:t>3</w:t>
      </w:r>
      <w:r>
        <w:rPr>
          <w:rFonts w:hint="eastAsia"/>
          <w:b/>
          <w:bCs/>
          <w:sz w:val="24"/>
          <w:szCs w:val="24"/>
          <w:lang w:eastAsia="zh-CN"/>
        </w:rPr>
        <w:t>）</w:t>
      </w:r>
      <w:r>
        <w:rPr>
          <w:rFonts w:hint="eastAsia"/>
          <w:b/>
          <w:bCs/>
          <w:sz w:val="24"/>
          <w:szCs w:val="24"/>
        </w:rPr>
        <w:t>开发日程表</w:t>
      </w:r>
      <w:bookmarkEnd w:id="10"/>
    </w:p>
    <w:tbl>
      <w:tblPr>
        <w:tblStyle w:val="6"/>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088"/>
        <w:gridCol w:w="4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2088" w:type="dxa"/>
          </w:tcPr>
          <w:p>
            <w:pPr>
              <w:numPr>
                <w:ilvl w:val="0"/>
                <w:numId w:val="0"/>
              </w:numPr>
              <w:spacing w:line="360" w:lineRule="auto"/>
              <w:rPr>
                <w:rFonts w:hint="default"/>
                <w:sz w:val="24"/>
                <w:szCs w:val="24"/>
                <w:vertAlign w:val="baseline"/>
              </w:rPr>
            </w:pPr>
            <w:r>
              <w:rPr>
                <w:rFonts w:hint="default"/>
                <w:sz w:val="24"/>
                <w:szCs w:val="24"/>
                <w:vertAlign w:val="baseline"/>
              </w:rPr>
              <w:t>序号</w:t>
            </w:r>
          </w:p>
        </w:tc>
        <w:tc>
          <w:tcPr>
            <w:tcW w:w="2088" w:type="dxa"/>
          </w:tcPr>
          <w:p>
            <w:pPr>
              <w:numPr>
                <w:ilvl w:val="0"/>
                <w:numId w:val="0"/>
              </w:numPr>
              <w:spacing w:line="360" w:lineRule="auto"/>
              <w:rPr>
                <w:rFonts w:hint="default"/>
                <w:sz w:val="24"/>
                <w:szCs w:val="24"/>
                <w:vertAlign w:val="baseline"/>
              </w:rPr>
            </w:pPr>
            <w:r>
              <w:rPr>
                <w:rFonts w:hint="default"/>
                <w:sz w:val="24"/>
                <w:szCs w:val="24"/>
                <w:vertAlign w:val="baseline"/>
              </w:rPr>
              <w:t>阶段</w:t>
            </w:r>
          </w:p>
        </w:tc>
        <w:tc>
          <w:tcPr>
            <w:tcW w:w="4329" w:type="dxa"/>
          </w:tcPr>
          <w:p>
            <w:pPr>
              <w:numPr>
                <w:ilvl w:val="0"/>
                <w:numId w:val="0"/>
              </w:numPr>
              <w:spacing w:line="360" w:lineRule="auto"/>
              <w:rPr>
                <w:rFonts w:hint="default"/>
                <w:sz w:val="24"/>
                <w:szCs w:val="24"/>
                <w:vertAlign w:val="baseline"/>
              </w:rPr>
            </w:pPr>
            <w:r>
              <w:rPr>
                <w:rFonts w:hint="default"/>
                <w:sz w:val="24"/>
                <w:szCs w:val="24"/>
                <w:vertAlign w:val="baseline"/>
              </w:rPr>
              <w:t>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6" w:hRule="atLeast"/>
        </w:trPr>
        <w:tc>
          <w:tcPr>
            <w:tcW w:w="2088" w:type="dxa"/>
          </w:tcPr>
          <w:p>
            <w:pPr>
              <w:numPr>
                <w:ilvl w:val="0"/>
                <w:numId w:val="0"/>
              </w:numPr>
              <w:spacing w:line="360" w:lineRule="auto"/>
              <w:rPr>
                <w:rFonts w:hint="default"/>
                <w:sz w:val="24"/>
                <w:szCs w:val="24"/>
                <w:vertAlign w:val="baseline"/>
              </w:rPr>
            </w:pPr>
            <w:r>
              <w:rPr>
                <w:rFonts w:hint="default"/>
                <w:sz w:val="24"/>
                <w:szCs w:val="24"/>
                <w:vertAlign w:val="baseline"/>
              </w:rPr>
              <w:t>1</w:t>
            </w:r>
          </w:p>
        </w:tc>
        <w:tc>
          <w:tcPr>
            <w:tcW w:w="2088" w:type="dxa"/>
          </w:tcPr>
          <w:p>
            <w:pPr>
              <w:numPr>
                <w:ilvl w:val="0"/>
                <w:numId w:val="0"/>
              </w:numPr>
              <w:spacing w:line="360" w:lineRule="auto"/>
              <w:rPr>
                <w:rFonts w:hint="default"/>
                <w:sz w:val="24"/>
                <w:szCs w:val="24"/>
                <w:vertAlign w:val="baseline"/>
              </w:rPr>
            </w:pPr>
            <w:r>
              <w:rPr>
                <w:rFonts w:hint="default"/>
                <w:sz w:val="24"/>
                <w:szCs w:val="24"/>
              </w:rPr>
              <w:t xml:space="preserve">明确需求 </w:t>
            </w:r>
          </w:p>
        </w:tc>
        <w:tc>
          <w:tcPr>
            <w:tcW w:w="4329" w:type="dxa"/>
          </w:tcPr>
          <w:p>
            <w:pPr>
              <w:numPr>
                <w:ilvl w:val="0"/>
                <w:numId w:val="0"/>
              </w:numPr>
              <w:spacing w:line="360" w:lineRule="auto"/>
              <w:rPr>
                <w:rFonts w:hint="default"/>
                <w:sz w:val="24"/>
                <w:szCs w:val="24"/>
                <w:vertAlign w:val="baseline"/>
              </w:rPr>
            </w:pPr>
            <w:r>
              <w:rPr>
                <w:rFonts w:hint="default"/>
                <w:sz w:val="24"/>
                <w:szCs w:val="24"/>
                <w:vertAlign w:val="baseline"/>
              </w:rPr>
              <w:t>初步确定app的功能以及开发周期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2088" w:type="dxa"/>
          </w:tcPr>
          <w:p>
            <w:pPr>
              <w:numPr>
                <w:ilvl w:val="0"/>
                <w:numId w:val="0"/>
              </w:numPr>
              <w:spacing w:line="360" w:lineRule="auto"/>
              <w:rPr>
                <w:rFonts w:hint="default"/>
                <w:sz w:val="24"/>
                <w:szCs w:val="24"/>
                <w:vertAlign w:val="baseline"/>
              </w:rPr>
            </w:pPr>
            <w:r>
              <w:rPr>
                <w:rFonts w:hint="default"/>
                <w:sz w:val="24"/>
                <w:szCs w:val="24"/>
                <w:vertAlign w:val="baseline"/>
              </w:rPr>
              <w:t>2</w:t>
            </w:r>
          </w:p>
        </w:tc>
        <w:tc>
          <w:tcPr>
            <w:tcW w:w="2088" w:type="dxa"/>
          </w:tcPr>
          <w:p>
            <w:pPr>
              <w:numPr>
                <w:ilvl w:val="0"/>
                <w:numId w:val="0"/>
              </w:numPr>
              <w:spacing w:line="360" w:lineRule="auto"/>
              <w:rPr>
                <w:rFonts w:hint="default"/>
                <w:sz w:val="24"/>
                <w:szCs w:val="24"/>
                <w:vertAlign w:val="baseline"/>
              </w:rPr>
            </w:pPr>
            <w:r>
              <w:rPr>
                <w:rFonts w:hint="default"/>
                <w:sz w:val="24"/>
                <w:szCs w:val="24"/>
              </w:rPr>
              <w:t>原型设计</w:t>
            </w:r>
          </w:p>
        </w:tc>
        <w:tc>
          <w:tcPr>
            <w:tcW w:w="4329" w:type="dxa"/>
          </w:tcPr>
          <w:p>
            <w:pPr>
              <w:numPr>
                <w:ilvl w:val="0"/>
                <w:numId w:val="0"/>
              </w:numPr>
              <w:spacing w:line="360" w:lineRule="auto"/>
              <w:rPr>
                <w:rFonts w:hint="default"/>
                <w:sz w:val="24"/>
                <w:szCs w:val="24"/>
                <w:vertAlign w:val="baseline"/>
              </w:rPr>
            </w:pPr>
            <w:r>
              <w:rPr>
                <w:rFonts w:hint="default"/>
                <w:sz w:val="24"/>
                <w:szCs w:val="24"/>
                <w:vertAlign w:val="baseline"/>
              </w:rPr>
              <w:t>设计app各页面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8" w:hRule="atLeast"/>
        </w:trPr>
        <w:tc>
          <w:tcPr>
            <w:tcW w:w="2088" w:type="dxa"/>
          </w:tcPr>
          <w:p>
            <w:pPr>
              <w:numPr>
                <w:ilvl w:val="0"/>
                <w:numId w:val="0"/>
              </w:numPr>
              <w:spacing w:line="360" w:lineRule="auto"/>
              <w:rPr>
                <w:rFonts w:hint="default"/>
                <w:sz w:val="24"/>
                <w:szCs w:val="24"/>
                <w:vertAlign w:val="baseline"/>
              </w:rPr>
            </w:pPr>
            <w:r>
              <w:rPr>
                <w:rFonts w:hint="default"/>
                <w:sz w:val="24"/>
                <w:szCs w:val="24"/>
                <w:vertAlign w:val="baseline"/>
              </w:rPr>
              <w:t>3</w:t>
            </w:r>
          </w:p>
        </w:tc>
        <w:tc>
          <w:tcPr>
            <w:tcW w:w="2088" w:type="dxa"/>
          </w:tcPr>
          <w:p>
            <w:pPr>
              <w:numPr>
                <w:ilvl w:val="0"/>
                <w:numId w:val="0"/>
              </w:numPr>
              <w:spacing w:line="360" w:lineRule="auto"/>
              <w:rPr>
                <w:rFonts w:hint="default"/>
                <w:sz w:val="24"/>
                <w:szCs w:val="24"/>
                <w:vertAlign w:val="baseline"/>
              </w:rPr>
            </w:pPr>
            <w:r>
              <w:rPr>
                <w:rFonts w:hint="default"/>
                <w:sz w:val="24"/>
                <w:szCs w:val="24"/>
              </w:rPr>
              <w:t>UI设计</w:t>
            </w:r>
          </w:p>
        </w:tc>
        <w:tc>
          <w:tcPr>
            <w:tcW w:w="4329" w:type="dxa"/>
          </w:tcPr>
          <w:p>
            <w:pPr>
              <w:numPr>
                <w:ilvl w:val="0"/>
                <w:numId w:val="0"/>
              </w:numPr>
              <w:spacing w:line="360" w:lineRule="auto"/>
              <w:rPr>
                <w:rFonts w:hint="default"/>
                <w:sz w:val="24"/>
                <w:szCs w:val="24"/>
                <w:vertAlign w:val="baseline"/>
              </w:rPr>
            </w:pPr>
            <w:r>
              <w:rPr>
                <w:rFonts w:hint="default"/>
                <w:sz w:val="24"/>
                <w:szCs w:val="24"/>
                <w:vertAlign w:val="baseline"/>
              </w:rPr>
              <w:t>做出美观大方的页面设计图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2088" w:type="dxa"/>
          </w:tcPr>
          <w:p>
            <w:pPr>
              <w:numPr>
                <w:ilvl w:val="0"/>
                <w:numId w:val="0"/>
              </w:numPr>
              <w:spacing w:line="360" w:lineRule="auto"/>
              <w:rPr>
                <w:rFonts w:hint="default"/>
                <w:sz w:val="24"/>
                <w:szCs w:val="24"/>
                <w:vertAlign w:val="baseline"/>
              </w:rPr>
            </w:pPr>
            <w:r>
              <w:rPr>
                <w:rFonts w:hint="default"/>
                <w:sz w:val="24"/>
                <w:szCs w:val="24"/>
                <w:vertAlign w:val="baseline"/>
              </w:rPr>
              <w:t>4</w:t>
            </w:r>
          </w:p>
        </w:tc>
        <w:tc>
          <w:tcPr>
            <w:tcW w:w="2088" w:type="dxa"/>
          </w:tcPr>
          <w:p>
            <w:pPr>
              <w:numPr>
                <w:ilvl w:val="0"/>
                <w:numId w:val="0"/>
              </w:numPr>
              <w:spacing w:line="360" w:lineRule="auto"/>
              <w:rPr>
                <w:rFonts w:hint="default"/>
                <w:sz w:val="24"/>
                <w:szCs w:val="24"/>
                <w:vertAlign w:val="baseline"/>
              </w:rPr>
            </w:pPr>
            <w:r>
              <w:rPr>
                <w:rFonts w:hint="default"/>
                <w:sz w:val="24"/>
                <w:szCs w:val="24"/>
              </w:rPr>
              <w:t>前端开发</w:t>
            </w:r>
          </w:p>
        </w:tc>
        <w:tc>
          <w:tcPr>
            <w:tcW w:w="4329" w:type="dxa"/>
          </w:tcPr>
          <w:p>
            <w:pPr>
              <w:numPr>
                <w:ilvl w:val="0"/>
                <w:numId w:val="0"/>
              </w:numPr>
              <w:spacing w:line="360" w:lineRule="auto"/>
              <w:rPr>
                <w:rFonts w:hint="default"/>
                <w:sz w:val="24"/>
                <w:szCs w:val="24"/>
                <w:vertAlign w:val="baseline"/>
              </w:rPr>
            </w:pPr>
            <w:r>
              <w:rPr>
                <w:rFonts w:hint="default"/>
                <w:sz w:val="24"/>
                <w:szCs w:val="24"/>
                <w:vertAlign w:val="baseline"/>
              </w:rPr>
              <w:t>代码实现UI设计图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7" w:hRule="atLeast"/>
        </w:trPr>
        <w:tc>
          <w:tcPr>
            <w:tcW w:w="2088" w:type="dxa"/>
          </w:tcPr>
          <w:p>
            <w:pPr>
              <w:numPr>
                <w:ilvl w:val="0"/>
                <w:numId w:val="0"/>
              </w:numPr>
              <w:spacing w:line="360" w:lineRule="auto"/>
              <w:rPr>
                <w:rFonts w:hint="default"/>
                <w:sz w:val="24"/>
                <w:szCs w:val="24"/>
                <w:vertAlign w:val="baseline"/>
              </w:rPr>
            </w:pPr>
            <w:r>
              <w:rPr>
                <w:rFonts w:hint="default"/>
                <w:sz w:val="24"/>
                <w:szCs w:val="24"/>
                <w:vertAlign w:val="baseline"/>
              </w:rPr>
              <w:t>5</w:t>
            </w:r>
          </w:p>
        </w:tc>
        <w:tc>
          <w:tcPr>
            <w:tcW w:w="2088" w:type="dxa"/>
          </w:tcPr>
          <w:p>
            <w:pPr>
              <w:numPr>
                <w:ilvl w:val="0"/>
                <w:numId w:val="0"/>
              </w:numPr>
              <w:spacing w:line="360" w:lineRule="auto"/>
              <w:rPr>
                <w:rFonts w:hint="default"/>
                <w:sz w:val="24"/>
                <w:szCs w:val="24"/>
                <w:vertAlign w:val="baseline"/>
              </w:rPr>
            </w:pPr>
            <w:r>
              <w:rPr>
                <w:rFonts w:hint="default"/>
                <w:sz w:val="24"/>
                <w:szCs w:val="24"/>
              </w:rPr>
              <w:t>服务端开发</w:t>
            </w:r>
          </w:p>
        </w:tc>
        <w:tc>
          <w:tcPr>
            <w:tcW w:w="4329" w:type="dxa"/>
          </w:tcPr>
          <w:p>
            <w:pPr>
              <w:numPr>
                <w:ilvl w:val="0"/>
                <w:numId w:val="0"/>
              </w:numPr>
              <w:spacing w:line="360" w:lineRule="auto"/>
              <w:rPr>
                <w:rFonts w:hint="default"/>
                <w:sz w:val="24"/>
                <w:szCs w:val="24"/>
                <w:vertAlign w:val="baseline"/>
              </w:rPr>
            </w:pPr>
            <w:r>
              <w:rPr>
                <w:rFonts w:hint="default"/>
                <w:sz w:val="24"/>
                <w:szCs w:val="24"/>
                <w:vertAlign w:val="baseline"/>
              </w:rPr>
              <w:t>对服务端进行开发，设计app底层框架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2088" w:type="dxa"/>
          </w:tcPr>
          <w:p>
            <w:pPr>
              <w:numPr>
                <w:ilvl w:val="0"/>
                <w:numId w:val="0"/>
              </w:numPr>
              <w:spacing w:line="360" w:lineRule="auto"/>
              <w:rPr>
                <w:rFonts w:hint="default"/>
                <w:sz w:val="24"/>
                <w:szCs w:val="24"/>
                <w:vertAlign w:val="baseline"/>
              </w:rPr>
            </w:pPr>
            <w:r>
              <w:rPr>
                <w:rFonts w:hint="default"/>
                <w:sz w:val="24"/>
                <w:szCs w:val="24"/>
                <w:vertAlign w:val="baseline"/>
              </w:rPr>
              <w:t>6</w:t>
            </w:r>
          </w:p>
        </w:tc>
        <w:tc>
          <w:tcPr>
            <w:tcW w:w="2088" w:type="dxa"/>
          </w:tcPr>
          <w:p>
            <w:pPr>
              <w:numPr>
                <w:ilvl w:val="0"/>
                <w:numId w:val="0"/>
              </w:numPr>
              <w:spacing w:line="360" w:lineRule="auto"/>
              <w:rPr>
                <w:rFonts w:hint="default"/>
                <w:sz w:val="24"/>
                <w:szCs w:val="24"/>
                <w:vertAlign w:val="baseline"/>
              </w:rPr>
            </w:pPr>
            <w:r>
              <w:rPr>
                <w:rFonts w:hint="default"/>
                <w:sz w:val="24"/>
                <w:szCs w:val="24"/>
              </w:rPr>
              <w:t>代码测试</w:t>
            </w:r>
          </w:p>
        </w:tc>
        <w:tc>
          <w:tcPr>
            <w:tcW w:w="4329" w:type="dxa"/>
          </w:tcPr>
          <w:p>
            <w:pPr>
              <w:numPr>
                <w:ilvl w:val="0"/>
                <w:numId w:val="0"/>
              </w:numPr>
              <w:spacing w:line="360" w:lineRule="auto"/>
              <w:rPr>
                <w:rFonts w:hint="default"/>
                <w:sz w:val="24"/>
                <w:szCs w:val="24"/>
                <w:vertAlign w:val="baseline"/>
              </w:rPr>
            </w:pPr>
            <w:r>
              <w:rPr>
                <w:rFonts w:hint="default"/>
                <w:sz w:val="24"/>
                <w:szCs w:val="24"/>
                <w:vertAlign w:val="baseline"/>
              </w:rPr>
              <w:t>反馈app中的bug</w:t>
            </w:r>
          </w:p>
        </w:tc>
      </w:tr>
    </w:tbl>
    <w:p>
      <w:pPr>
        <w:spacing w:line="360" w:lineRule="auto"/>
        <w:rPr>
          <w:rFonts w:hint="eastAsia"/>
          <w:sz w:val="28"/>
          <w:szCs w:val="28"/>
        </w:rPr>
      </w:pPr>
    </w:p>
    <w:p>
      <w:pPr>
        <w:spacing w:line="360" w:lineRule="auto"/>
        <w:outlineLvl w:val="0"/>
        <w:rPr>
          <w:rFonts w:hint="eastAsia"/>
          <w:b/>
          <w:bCs/>
          <w:sz w:val="28"/>
          <w:szCs w:val="28"/>
        </w:rPr>
      </w:pPr>
      <w:bookmarkStart w:id="11" w:name="_Toc17155"/>
      <w:r>
        <w:rPr>
          <w:rFonts w:hint="eastAsia"/>
          <w:b/>
          <w:bCs/>
          <w:sz w:val="28"/>
          <w:szCs w:val="28"/>
          <w:lang w:val="en-US" w:eastAsia="zh-CN"/>
        </w:rPr>
        <w:t>四、</w:t>
      </w:r>
      <w:r>
        <w:rPr>
          <w:rFonts w:hint="eastAsia"/>
          <w:b/>
          <w:bCs/>
          <w:sz w:val="28"/>
          <w:szCs w:val="28"/>
        </w:rPr>
        <w:t>技术解决方案</w:t>
      </w:r>
      <w:bookmarkEnd w:id="11"/>
      <w:r>
        <w:rPr>
          <w:rFonts w:hint="eastAsia"/>
          <w:b/>
          <w:bCs/>
          <w:sz w:val="28"/>
          <w:szCs w:val="28"/>
        </w:rPr>
        <w:t xml:space="preserve"> </w:t>
      </w:r>
    </w:p>
    <w:p>
      <w:pPr>
        <w:spacing w:line="360" w:lineRule="auto"/>
        <w:rPr>
          <w:rFonts w:hint="default"/>
          <w:sz w:val="24"/>
          <w:szCs w:val="24"/>
        </w:rPr>
      </w:pPr>
      <w:r>
        <w:rPr>
          <w:rFonts w:hint="default"/>
          <w:b w:val="0"/>
          <w:bCs w:val="0"/>
          <w:sz w:val="24"/>
          <w:szCs w:val="24"/>
        </w:rPr>
        <w:t>（1）收集数据。</w:t>
      </w:r>
      <w:r>
        <w:rPr>
          <w:rFonts w:hint="default"/>
          <w:sz w:val="24"/>
          <w:szCs w:val="24"/>
        </w:rPr>
        <w:t>python爬取数据，收集大学生们关于大学的学习疑惑。</w:t>
      </w:r>
    </w:p>
    <w:p>
      <w:pPr>
        <w:spacing w:line="360" w:lineRule="auto"/>
        <w:rPr>
          <w:rFonts w:hint="default"/>
          <w:sz w:val="24"/>
          <w:szCs w:val="24"/>
        </w:rPr>
      </w:pPr>
      <w:r>
        <w:rPr>
          <w:rFonts w:hint="default"/>
          <w:sz w:val="24"/>
          <w:szCs w:val="24"/>
        </w:rPr>
        <w:t>（2）整理数据，将数据进行大致分类。主要划分为“学术类”——针对各种学术问题、“入门类”——针对各种初学某种技能的问题、“计划类”——针对各种时间安排的问题、“考证类”——针对各种与考证有关的问题、“考研类”——针对考研问题等。</w:t>
      </w:r>
    </w:p>
    <w:p>
      <w:pPr>
        <w:spacing w:line="360" w:lineRule="auto"/>
        <w:rPr>
          <w:rFonts w:hint="default"/>
          <w:sz w:val="24"/>
          <w:szCs w:val="24"/>
        </w:rPr>
      </w:pPr>
      <w:r>
        <w:rPr>
          <w:rFonts w:hint="default"/>
          <w:sz w:val="24"/>
          <w:szCs w:val="24"/>
        </w:rPr>
        <w:t>（3）针对计算机学院大学生。因为开发人员技术与学识不足，暂时只能处理报选计算机学院的大学生的问题。</w:t>
      </w:r>
    </w:p>
    <w:p>
      <w:pPr>
        <w:spacing w:line="360" w:lineRule="auto"/>
        <w:rPr>
          <w:rFonts w:hint="default"/>
          <w:sz w:val="24"/>
          <w:szCs w:val="24"/>
        </w:rPr>
      </w:pPr>
      <w:r>
        <w:rPr>
          <w:rFonts w:hint="default"/>
          <w:sz w:val="24"/>
          <w:szCs w:val="24"/>
        </w:rPr>
        <w:t>（4）搜索问题。用户通过搜索关键字在APP内搜索问题，或者在主页点击分类选项搜索问题。</w:t>
      </w:r>
    </w:p>
    <w:p>
      <w:pPr>
        <w:spacing w:line="360" w:lineRule="auto"/>
        <w:rPr>
          <w:rFonts w:hint="default"/>
          <w:sz w:val="24"/>
          <w:szCs w:val="24"/>
        </w:rPr>
      </w:pPr>
      <w:r>
        <w:rPr>
          <w:rFonts w:hint="default"/>
          <w:sz w:val="24"/>
          <w:szCs w:val="24"/>
        </w:rPr>
        <w:t>（5）纠错与维护。设置反馈选项，用户向开发人员反映站内没有的答案，或者向开发人员申请对已有的问题的答案进行修改或者补充。</w:t>
      </w:r>
    </w:p>
    <w:p>
      <w:pPr>
        <w:spacing w:line="360" w:lineRule="auto"/>
        <w:outlineLvl w:val="0"/>
        <w:rPr>
          <w:rFonts w:hint="eastAsia"/>
          <w:b/>
          <w:bCs/>
          <w:sz w:val="28"/>
          <w:szCs w:val="28"/>
        </w:rPr>
      </w:pPr>
      <w:bookmarkStart w:id="12" w:name="_Toc32597"/>
      <w:r>
        <w:rPr>
          <w:rFonts w:hint="eastAsia"/>
          <w:b/>
          <w:bCs/>
          <w:sz w:val="28"/>
          <w:szCs w:val="28"/>
          <w:lang w:val="en-US" w:eastAsia="zh-CN"/>
        </w:rPr>
        <w:t>五、</w:t>
      </w:r>
      <w:r>
        <w:rPr>
          <w:rFonts w:hint="eastAsia"/>
          <w:b/>
          <w:bCs/>
          <w:sz w:val="28"/>
          <w:szCs w:val="28"/>
        </w:rPr>
        <w:t>推广方案</w:t>
      </w:r>
      <w:bookmarkEnd w:id="12"/>
      <w:r>
        <w:rPr>
          <w:rFonts w:hint="eastAsia"/>
          <w:b/>
          <w:bCs/>
          <w:sz w:val="28"/>
          <w:szCs w:val="28"/>
        </w:rPr>
        <w:t xml:space="preserve"> </w:t>
      </w:r>
    </w:p>
    <w:p>
      <w:pPr>
        <w:spacing w:line="360" w:lineRule="auto"/>
        <w:rPr>
          <w:rFonts w:hint="default"/>
          <w:sz w:val="28"/>
          <w:szCs w:val="28"/>
        </w:rPr>
      </w:pPr>
      <w:r>
        <w:rPr>
          <w:rFonts w:hint="default"/>
          <w:sz w:val="28"/>
          <w:szCs w:val="28"/>
        </w:rPr>
        <w:t>（1）线上推广。在微博、QQ群、QQ空间、微信朋友圈、微信群发送宣传文章与海报。</w:t>
      </w:r>
    </w:p>
    <w:p>
      <w:pPr>
        <w:spacing w:line="360" w:lineRule="auto"/>
        <w:rPr>
          <w:rFonts w:hint="default"/>
          <w:sz w:val="28"/>
          <w:szCs w:val="28"/>
        </w:rPr>
      </w:pPr>
      <w:r>
        <w:rPr>
          <w:rFonts w:hint="default"/>
          <w:sz w:val="28"/>
          <w:szCs w:val="28"/>
        </w:rPr>
        <w:t>（2）线下推广。可以通过派发传单、摆摊等方式宣传APP。</w:t>
      </w:r>
    </w:p>
    <w:p>
      <w:pPr>
        <w:spacing w:line="360" w:lineRule="auto"/>
        <w:outlineLvl w:val="0"/>
        <w:rPr>
          <w:rFonts w:hint="eastAsia"/>
          <w:b/>
          <w:bCs/>
          <w:sz w:val="28"/>
          <w:szCs w:val="28"/>
        </w:rPr>
      </w:pPr>
      <w:bookmarkStart w:id="13" w:name="_Toc27645"/>
      <w:r>
        <w:rPr>
          <w:rFonts w:hint="eastAsia"/>
          <w:b/>
          <w:bCs/>
          <w:sz w:val="28"/>
          <w:szCs w:val="28"/>
          <w:lang w:val="en-US" w:eastAsia="zh-CN"/>
        </w:rPr>
        <w:t>六、</w:t>
      </w:r>
      <w:r>
        <w:rPr>
          <w:rFonts w:hint="eastAsia"/>
          <w:b/>
          <w:bCs/>
          <w:sz w:val="28"/>
          <w:szCs w:val="28"/>
        </w:rPr>
        <w:t>运营规划书</w:t>
      </w:r>
      <w:bookmarkEnd w:id="13"/>
    </w:p>
    <w:p>
      <w:pPr>
        <w:spacing w:line="360" w:lineRule="auto"/>
        <w:rPr>
          <w:rFonts w:hint="default"/>
          <w:sz w:val="28"/>
          <w:szCs w:val="28"/>
        </w:rPr>
      </w:pPr>
      <w:r>
        <w:rPr>
          <w:rFonts w:hint="default"/>
          <w:sz w:val="28"/>
          <w:szCs w:val="28"/>
        </w:rPr>
        <w:t>（1）运营目标。</w:t>
      </w:r>
    </w:p>
    <w:p>
      <w:pPr>
        <w:spacing w:line="360" w:lineRule="auto"/>
        <w:rPr>
          <w:rFonts w:hint="default"/>
          <w:sz w:val="24"/>
          <w:szCs w:val="24"/>
        </w:rPr>
      </w:pPr>
      <w:r>
        <w:rPr>
          <w:rFonts w:hint="default"/>
          <w:sz w:val="24"/>
          <w:szCs w:val="24"/>
        </w:rPr>
        <w:t>短期目标：拥有100个用户。</w:t>
      </w:r>
    </w:p>
    <w:p>
      <w:pPr>
        <w:spacing w:line="360" w:lineRule="auto"/>
        <w:rPr>
          <w:rFonts w:hint="default"/>
          <w:sz w:val="24"/>
          <w:szCs w:val="24"/>
        </w:rPr>
      </w:pPr>
      <w:r>
        <w:rPr>
          <w:rFonts w:hint="default"/>
          <w:sz w:val="24"/>
          <w:szCs w:val="24"/>
        </w:rPr>
        <w:t>长期目标：争取将该APP打造成面向全学科大学生的APP。</w:t>
      </w:r>
    </w:p>
    <w:p>
      <w:pPr>
        <w:spacing w:line="360" w:lineRule="auto"/>
        <w:rPr>
          <w:rFonts w:hint="default"/>
          <w:sz w:val="24"/>
          <w:szCs w:val="24"/>
        </w:rPr>
      </w:pPr>
      <w:r>
        <w:rPr>
          <w:rFonts w:hint="default"/>
          <w:sz w:val="24"/>
          <w:szCs w:val="24"/>
        </w:rPr>
        <w:t>（2）运营策略。定期对APP进行维护，对站内问题进行补充，对回答进行修改。定期举办活动，邀请优秀大学生进行线上直播分享学习经验与解答问题。</w:t>
      </w:r>
    </w:p>
    <w:p>
      <w:pPr>
        <w:spacing w:line="360" w:lineRule="auto"/>
        <w:rPr>
          <w:rFonts w:hint="default"/>
          <w:sz w:val="28"/>
          <w:szCs w:val="28"/>
        </w:rPr>
      </w:pPr>
    </w:p>
    <w:p>
      <w:pPr>
        <w:spacing w:line="360" w:lineRule="auto"/>
        <w:rPr>
          <w:rFonts w:hint="eastAsia"/>
          <w:sz w:val="30"/>
          <w:szCs w:val="30"/>
        </w:rPr>
      </w:pPr>
      <w:r>
        <w:rPr>
          <w:rFonts w:hint="eastAsia"/>
          <w:sz w:val="28"/>
          <w:szCs w:val="28"/>
        </w:rPr>
        <w:t xml:space="preserve">                   </w:t>
      </w:r>
    </w:p>
    <w:p>
      <w:pPr>
        <w:ind w:firstLine="3678" w:firstLineChars="1145"/>
        <w:rPr>
          <w:rFonts w:hint="eastAsia"/>
          <w:b/>
          <w:sz w:val="32"/>
          <w:szCs w:val="32"/>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Webdings">
    <w:panose1 w:val="05030102010509060703"/>
    <w:charset w:val="02"/>
    <w:family w:val="decorative"/>
    <w:pitch w:val="default"/>
    <w:sig w:usb0="00000000" w:usb1="00000000" w:usb2="00000000" w:usb3="00000000" w:csb0="80000000"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BF8821"/>
    <w:multiLevelType w:val="singleLevel"/>
    <w:tmpl w:val="F9BF882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213BC"/>
    <w:rsid w:val="1BFD7197"/>
    <w:rsid w:val="1FAD31F9"/>
    <w:rsid w:val="1FFB74EF"/>
    <w:rsid w:val="2EC76CCB"/>
    <w:rsid w:val="32B33C61"/>
    <w:rsid w:val="37B02C8E"/>
    <w:rsid w:val="39F84960"/>
    <w:rsid w:val="3AB750FC"/>
    <w:rsid w:val="3FEFE1D1"/>
    <w:rsid w:val="447B26FC"/>
    <w:rsid w:val="44FDB194"/>
    <w:rsid w:val="4A9ECB94"/>
    <w:rsid w:val="4FDCF6B6"/>
    <w:rsid w:val="54A67E30"/>
    <w:rsid w:val="59D31CAC"/>
    <w:rsid w:val="5FBF471F"/>
    <w:rsid w:val="5FECA65D"/>
    <w:rsid w:val="5FF63345"/>
    <w:rsid w:val="5FFF139C"/>
    <w:rsid w:val="65FEB2B8"/>
    <w:rsid w:val="679C2801"/>
    <w:rsid w:val="67A75A6D"/>
    <w:rsid w:val="67C2300F"/>
    <w:rsid w:val="6E580758"/>
    <w:rsid w:val="6EE71D36"/>
    <w:rsid w:val="6F6FA29C"/>
    <w:rsid w:val="72480119"/>
    <w:rsid w:val="75F80B19"/>
    <w:rsid w:val="7AF93910"/>
    <w:rsid w:val="7BB9A69A"/>
    <w:rsid w:val="7F7B7B8C"/>
    <w:rsid w:val="ABEF370D"/>
    <w:rsid w:val="AECE30E2"/>
    <w:rsid w:val="B8DFBF5E"/>
    <w:rsid w:val="BB6F8A4F"/>
    <w:rsid w:val="BDFE5B8A"/>
    <w:rsid w:val="BDFE707B"/>
    <w:rsid w:val="BFFD2F10"/>
    <w:rsid w:val="C39FED5C"/>
    <w:rsid w:val="C7554DD9"/>
    <w:rsid w:val="D59F1FDE"/>
    <w:rsid w:val="DF422BE7"/>
    <w:rsid w:val="DFBFCEB5"/>
    <w:rsid w:val="DFFD13E3"/>
    <w:rsid w:val="E3CF631E"/>
    <w:rsid w:val="E97DCA31"/>
    <w:rsid w:val="EAEF743C"/>
    <w:rsid w:val="ED7FF788"/>
    <w:rsid w:val="EF3F5E91"/>
    <w:rsid w:val="EFF1C151"/>
    <w:rsid w:val="F3F6A350"/>
    <w:rsid w:val="F6E73C32"/>
    <w:rsid w:val="F6FB6124"/>
    <w:rsid w:val="FEDF661A"/>
    <w:rsid w:val="FF2F80D4"/>
    <w:rsid w:val="FFFAD17C"/>
    <w:rsid w:val="FFFF0A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琉璃融墨雨。</cp:lastModifiedBy>
  <dcterms:modified xsi:type="dcterms:W3CDTF">2020-10-22T12:30:00Z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