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ind w:firstLine="881" w:firstLineChars="200"/>
        <w:jc w:val="center"/>
        <w:rPr>
          <w:rFonts w:ascii="华文中宋" w:hAnsi="华文中宋" w:eastAsia="华文中宋" w:cstheme="minorEastAsia"/>
          <w:b/>
          <w:bCs/>
          <w:sz w:val="44"/>
          <w:szCs w:val="44"/>
        </w:rPr>
      </w:pPr>
      <w:r>
        <w:rPr>
          <w:rFonts w:hint="eastAsia" w:ascii="华文中宋" w:hAnsi="华文中宋" w:eastAsia="华文中宋" w:cstheme="minorEastAsia"/>
          <w:b/>
          <w:bCs/>
          <w:sz w:val="44"/>
          <w:szCs w:val="44"/>
        </w:rPr>
        <w:t>《课表小助手产品方案设计》</w:t>
      </w:r>
    </w:p>
    <w:p>
      <w:pPr>
        <w:spacing w:line="360" w:lineRule="auto"/>
        <w:jc w:val="left"/>
        <w:outlineLvl w:val="0"/>
        <w:rPr>
          <w:rFonts w:asciiTheme="minorEastAsia" w:hAnsiTheme="minorEastAsia" w:cstheme="minorEastAsia"/>
          <w:b/>
          <w:bCs/>
          <w:sz w:val="32"/>
          <w:szCs w:val="32"/>
        </w:rPr>
      </w:pPr>
      <w:r>
        <w:rPr>
          <w:rFonts w:hint="eastAsia" w:asciiTheme="minorEastAsia" w:hAnsiTheme="minorEastAsia" w:cstheme="minorEastAsia"/>
          <w:b/>
          <w:bCs/>
          <w:sz w:val="32"/>
          <w:szCs w:val="32"/>
        </w:rPr>
        <w:t>一、项目实施可行性报告</w:t>
      </w:r>
    </w:p>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（一）行业市场分析</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随着中国经济的快速发展，人民的生活水平得到了极大的提高，人们已经进入了信息时代。在这个新时代，移动手机得到了极大普及，手机通话、手机上网、手机管理生活、手机管 理生产已经深入到人们生活、工作的方方面面。各种品牌的智能手机更是当代年轻人的必需品。作为新时代的弄潮儿，大学生更是人人拥有一部智能手机。学生应用手机打电话、社交、上网、游戏、娱乐，而在学习上应用还较少，在学习方面的应用APP也很少。</w:t>
      </w:r>
    </w:p>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（二）竞争对手或同类产品分析</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 xml:space="preserve">国内拥有着一批类似课程表或者是时间管理的的软件，他们都分别实现了资源的在线分享以及实时教学等功能，但是这些系统都是片段性的系统，不能与如今大学生最渴望最贴切的实际需求相符合，需要将这些系统的一些特色进行综合使用。在国内，目前综合实力前二的分别是课程格子，大学课程表。 </w:t>
      </w:r>
    </w:p>
    <w:p>
      <w:pPr>
        <w:ind w:left="210" w:leftChars="100"/>
        <w:jc w:val="left"/>
        <w:outlineLvl w:val="2"/>
        <w:rPr>
          <w:rFonts w:asciiTheme="minorEastAsia" w:hAnsiTheme="minorEastAsia" w:cstheme="minorEastAsia"/>
          <w:sz w:val="28"/>
          <w:szCs w:val="28"/>
        </w:rPr>
      </w:pPr>
      <w:r>
        <w:rPr>
          <w:rFonts w:hint="eastAsia" w:asciiTheme="minorEastAsia" w:hAnsiTheme="minorEastAsia" w:cstheme="minorEastAsia"/>
          <w:sz w:val="28"/>
          <w:szCs w:val="28"/>
        </w:rPr>
        <w:t>1.设计分析</w:t>
      </w:r>
    </w:p>
    <w:tbl>
      <w:tblPr>
        <w:tblStyle w:val="12"/>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840"/>
        <w:gridCol w:w="563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spacing w:line="360" w:lineRule="auto"/>
              <w:rPr>
                <w:rFonts w:asciiTheme="minorEastAsia" w:hAnsiTheme="minorEastAsia" w:cstheme="minorEastAsia"/>
                <w:b w:val="0"/>
                <w:bCs w:val="0"/>
                <w:color w:val="FFFFFF" w:themeColor="background1"/>
                <w:sz w:val="24"/>
                <w14:textFill>
                  <w14:solidFill>
                    <w14:schemeClr w14:val="bg1"/>
                  </w14:solidFill>
                </w14:textFill>
              </w:rPr>
            </w:pPr>
          </w:p>
        </w:tc>
        <w:tc>
          <w:tcPr>
            <w:tcW w:w="5632"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spacing w:line="360" w:lineRule="auto"/>
              <w:jc w:val="center"/>
              <w:rPr>
                <w:rFonts w:asciiTheme="minorEastAsia" w:hAnsiTheme="minorEastAsia" w:cstheme="minorEastAsia"/>
                <w:b/>
                <w:bCs/>
                <w:color w:val="FFFFFF" w:themeColor="background1"/>
                <w:sz w:val="24"/>
                <w14:textFill>
                  <w14:solidFill>
                    <w14:schemeClr w14:val="bg1"/>
                  </w14:solidFill>
                </w14:textFill>
              </w:rPr>
            </w:pPr>
            <w:r>
              <w:rPr>
                <w:rFonts w:hint="eastAsia" w:asciiTheme="minorEastAsia" w:hAnsiTheme="minorEastAsia" w:cstheme="minorEastAsia"/>
                <w:b/>
                <w:bCs/>
                <w:color w:val="FFFFFF" w:themeColor="background1"/>
                <w:sz w:val="24"/>
                <w14:textFill>
                  <w14:solidFill>
                    <w14:schemeClr w14:val="bg1"/>
                  </w14:solidFill>
                </w14:textFill>
              </w:rPr>
              <w:t>首页分析</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shd w:val="clear" w:color="auto" w:fill="DEEAF6" w:themeFill="accent1" w:themeFillTint="33"/>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超级课程表</w:t>
            </w:r>
          </w:p>
        </w:tc>
        <w:tc>
          <w:tcPr>
            <w:tcW w:w="5632" w:type="dxa"/>
            <w:shd w:val="clear" w:color="auto" w:fill="DEEAF6" w:themeFill="accent1" w:themeFillTint="33"/>
          </w:tcPr>
          <w:p>
            <w:pPr>
              <w:spacing w:line="360" w:lineRule="auto"/>
              <w:rPr>
                <w:rFonts w:asciiTheme="minorEastAsia" w:hAnsiTheme="minorEastAsia" w:cstheme="minorEastAsia"/>
                <w:sz w:val="24"/>
              </w:rPr>
            </w:pPr>
            <w:r>
              <w:rPr>
                <w:rFonts w:hint="eastAsia" w:asciiTheme="minorEastAsia" w:hAnsiTheme="minorEastAsia" w:cstheme="minorEastAsia"/>
                <w:sz w:val="24"/>
              </w:rPr>
              <w:t>整体色调以蓝色为基调。课程表背景采用卡通预设背景，可自定义背景。课表面积小。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课程格子</w:t>
            </w:r>
          </w:p>
        </w:tc>
        <w:tc>
          <w:tcPr>
            <w:tcW w:w="5632"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整体色调以灰色为基调。可自定义背景。整体设计简单。课表面积较大。可选择多种贴纸。</w:t>
            </w:r>
          </w:p>
        </w:tc>
      </w:tr>
    </w:tbl>
    <w:p>
      <w:pPr>
        <w:spacing w:line="360" w:lineRule="auto"/>
        <w:rPr>
          <w:rFonts w:asciiTheme="minorEastAsia" w:hAnsiTheme="minorEastAsia" w:cstheme="minorEastAsia"/>
          <w:sz w:val="24"/>
        </w:rPr>
      </w:pPr>
    </w:p>
    <w:p>
      <w:pPr>
        <w:ind w:left="210" w:leftChars="100"/>
        <w:jc w:val="left"/>
        <w:outlineLvl w:val="2"/>
        <w:rPr>
          <w:rFonts w:asciiTheme="minorEastAsia" w:hAnsiTheme="minorEastAsia" w:cstheme="minorEastAsia"/>
          <w:sz w:val="28"/>
          <w:szCs w:val="28"/>
        </w:rPr>
      </w:pPr>
      <w:r>
        <w:rPr>
          <w:rFonts w:hint="eastAsia" w:asciiTheme="minorEastAsia" w:hAnsiTheme="minorEastAsia" w:cstheme="minorEastAsia"/>
          <w:sz w:val="28"/>
          <w:szCs w:val="28"/>
        </w:rPr>
        <w:t>2.交互设计</w:t>
      </w:r>
    </w:p>
    <w:tbl>
      <w:tblPr>
        <w:tblStyle w:val="12"/>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802"/>
        <w:gridCol w:w="5720"/>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02"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spacing w:line="360" w:lineRule="auto"/>
              <w:jc w:val="center"/>
              <w:rPr>
                <w:rFonts w:hint="eastAsia" w:asciiTheme="minorEastAsia" w:hAnsiTheme="minorEastAsia" w:cstheme="minorEastAsia"/>
                <w:b w:val="0"/>
                <w:bCs w:val="0"/>
                <w:color w:val="FFFFFF" w:themeColor="background1"/>
                <w:sz w:val="24"/>
                <w14:textFill>
                  <w14:solidFill>
                    <w14:schemeClr w14:val="bg1"/>
                  </w14:solidFill>
                </w14:textFill>
              </w:rPr>
            </w:pPr>
          </w:p>
        </w:tc>
        <w:tc>
          <w:tcPr>
            <w:tcW w:w="5720"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spacing w:line="360" w:lineRule="auto"/>
              <w:jc w:val="center"/>
              <w:rPr>
                <w:rFonts w:hint="eastAsia" w:asciiTheme="minorEastAsia" w:hAnsiTheme="minorEastAsia" w:cstheme="minorEastAsia"/>
                <w:b/>
                <w:bCs/>
                <w:color w:val="FFFFFF" w:themeColor="background1"/>
                <w:sz w:val="24"/>
                <w14:textFill>
                  <w14:solidFill>
                    <w14:schemeClr w14:val="bg1"/>
                  </w14:solidFill>
                </w14:textFill>
              </w:rPr>
            </w:pPr>
            <w:r>
              <w:rPr>
                <w:rFonts w:hint="eastAsia" w:asciiTheme="minorEastAsia" w:hAnsiTheme="minorEastAsia" w:cstheme="minorEastAsia"/>
                <w:b/>
                <w:bCs/>
                <w:color w:val="FFFFFF" w:themeColor="background1"/>
                <w:sz w:val="24"/>
                <w14:textFill>
                  <w14:solidFill>
                    <w14:schemeClr w14:val="bg1"/>
                  </w14:solidFill>
                </w14:textFill>
              </w:rPr>
              <w:t>交互设计</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02" w:type="dxa"/>
            <w:shd w:val="clear" w:color="auto" w:fill="DEEAF6" w:themeFill="accent1" w:themeFillTint="33"/>
          </w:tcPr>
          <w:p>
            <w:pPr>
              <w:spacing w:line="360" w:lineRule="auto"/>
              <w:jc w:val="center"/>
              <w:rPr>
                <w:rFonts w:asciiTheme="minorEastAsia" w:hAnsiTheme="minorEastAsia" w:cstheme="minorEastAsia"/>
                <w:b/>
                <w:bCs/>
                <w:sz w:val="28"/>
                <w:szCs w:val="28"/>
              </w:rPr>
            </w:pPr>
            <w:r>
              <w:rPr>
                <w:rFonts w:hint="eastAsia" w:asciiTheme="minorEastAsia" w:hAnsiTheme="minorEastAsia" w:cstheme="minorEastAsia"/>
                <w:b/>
                <w:bCs/>
                <w:sz w:val="24"/>
              </w:rPr>
              <w:t>超级课程表</w:t>
            </w:r>
          </w:p>
        </w:tc>
        <w:tc>
          <w:tcPr>
            <w:tcW w:w="5720" w:type="dxa"/>
            <w:shd w:val="clear" w:color="auto" w:fill="DEEAF6" w:themeFill="accent1" w:themeFillTint="33"/>
          </w:tcPr>
          <w:p>
            <w:pPr>
              <w:spacing w:line="360" w:lineRule="auto"/>
              <w:jc w:val="left"/>
              <w:rPr>
                <w:rFonts w:asciiTheme="minorEastAsia" w:hAnsiTheme="minorEastAsia" w:cstheme="minorEastAsia"/>
                <w:b/>
                <w:bCs/>
                <w:sz w:val="28"/>
                <w:szCs w:val="28"/>
              </w:rPr>
            </w:pPr>
            <w:r>
              <w:rPr>
                <w:rFonts w:hint="eastAsia" w:asciiTheme="minorEastAsia" w:hAnsiTheme="minorEastAsia" w:cstheme="minorEastAsia"/>
                <w:sz w:val="24"/>
              </w:rPr>
              <w:t>层级结构清晰，用户可在首页参看课程表信息，底部五个导航按钮。具有下课聊和小纸条导航，增强了软件的交友功能。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02" w:type="dxa"/>
          </w:tcPr>
          <w:p>
            <w:pPr>
              <w:spacing w:line="360" w:lineRule="auto"/>
              <w:jc w:val="center"/>
              <w:rPr>
                <w:rFonts w:asciiTheme="minorEastAsia" w:hAnsiTheme="minorEastAsia" w:cstheme="minorEastAsia"/>
                <w:b/>
                <w:bCs/>
                <w:sz w:val="28"/>
                <w:szCs w:val="28"/>
              </w:rPr>
            </w:pPr>
            <w:r>
              <w:rPr>
                <w:rFonts w:hint="eastAsia" w:asciiTheme="minorEastAsia" w:hAnsiTheme="minorEastAsia" w:cstheme="minorEastAsia"/>
                <w:b/>
                <w:bCs/>
                <w:sz w:val="24"/>
              </w:rPr>
              <w:t>课程格子</w:t>
            </w:r>
          </w:p>
        </w:tc>
        <w:tc>
          <w:tcPr>
            <w:tcW w:w="5720" w:type="dxa"/>
          </w:tcPr>
          <w:p>
            <w:pPr>
              <w:spacing w:line="360" w:lineRule="auto"/>
              <w:jc w:val="left"/>
              <w:rPr>
                <w:rFonts w:asciiTheme="minorEastAsia" w:hAnsiTheme="minorEastAsia" w:cstheme="minorEastAsia"/>
                <w:b/>
                <w:bCs/>
                <w:sz w:val="28"/>
                <w:szCs w:val="28"/>
              </w:rPr>
            </w:pPr>
            <w:r>
              <w:rPr>
                <w:rFonts w:hint="eastAsia" w:asciiTheme="minorEastAsia" w:hAnsiTheme="minorEastAsia" w:cstheme="minorEastAsia"/>
                <w:sz w:val="24"/>
              </w:rPr>
              <w:t>层级结构清晰，用户可在首页参看课程表信息，底部三个导航按钮。设计简单。BBS活跃度低，交友功能相对较弱。</w:t>
            </w:r>
          </w:p>
        </w:tc>
      </w:tr>
    </w:tbl>
    <w:p>
      <w:pPr>
        <w:spacing w:line="360" w:lineRule="auto"/>
        <w:rPr>
          <w:rFonts w:asciiTheme="minorEastAsia" w:hAnsiTheme="minorEastAsia" w:cstheme="minorEastAsia"/>
          <w:b/>
          <w:bCs/>
          <w:sz w:val="28"/>
          <w:szCs w:val="28"/>
        </w:rPr>
      </w:pPr>
    </w:p>
    <w:p>
      <w:pPr>
        <w:spacing w:line="360" w:lineRule="auto"/>
        <w:rPr>
          <w:rFonts w:asciiTheme="minorEastAsia" w:hAnsiTheme="minorEastAsia" w:cstheme="minorEastAsia"/>
          <w:sz w:val="28"/>
          <w:szCs w:val="28"/>
        </w:rPr>
      </w:pPr>
      <w:r>
        <w:rPr>
          <w:rFonts w:hint="eastAsia" w:asciiTheme="minorEastAsia" w:hAnsiTheme="minorEastAsia" w:cstheme="minorEastAsia"/>
          <w:sz w:val="28"/>
          <w:szCs w:val="28"/>
        </w:rPr>
        <w:t>3.课表功能</w:t>
      </w:r>
    </w:p>
    <w:tbl>
      <w:tblPr>
        <w:tblStyle w:val="12"/>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802"/>
        <w:gridCol w:w="5720"/>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02"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spacing w:line="360" w:lineRule="auto"/>
              <w:jc w:val="center"/>
              <w:rPr>
                <w:rFonts w:hint="eastAsia" w:asciiTheme="minorEastAsia" w:hAnsiTheme="minorEastAsia" w:cstheme="minorEastAsia"/>
                <w:b/>
                <w:bCs/>
                <w:color w:val="FFFFFF" w:themeColor="background1"/>
                <w:sz w:val="24"/>
                <w14:textFill>
                  <w14:solidFill>
                    <w14:schemeClr w14:val="bg1"/>
                  </w14:solidFill>
                </w14:textFill>
              </w:rPr>
            </w:pPr>
          </w:p>
        </w:tc>
        <w:tc>
          <w:tcPr>
            <w:tcW w:w="5720"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spacing w:line="360" w:lineRule="auto"/>
              <w:jc w:val="center"/>
              <w:rPr>
                <w:rFonts w:hint="eastAsia" w:asciiTheme="minorEastAsia" w:hAnsiTheme="minorEastAsia" w:cstheme="minorEastAsia"/>
                <w:b/>
                <w:bCs/>
                <w:color w:val="FFFFFF" w:themeColor="background1"/>
                <w:sz w:val="24"/>
                <w14:textFill>
                  <w14:solidFill>
                    <w14:schemeClr w14:val="bg1"/>
                  </w14:solidFill>
                </w14:textFill>
              </w:rPr>
            </w:pPr>
            <w:r>
              <w:rPr>
                <w:rFonts w:hint="eastAsia" w:asciiTheme="minorEastAsia" w:hAnsiTheme="minorEastAsia" w:cstheme="minorEastAsia"/>
                <w:b/>
                <w:bCs/>
                <w:color w:val="FFFFFF" w:themeColor="background1"/>
                <w:sz w:val="24"/>
                <w14:textFill>
                  <w14:solidFill>
                    <w14:schemeClr w14:val="bg1"/>
                  </w14:solidFill>
                </w14:textFill>
              </w:rPr>
              <w:t>课表功能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02" w:type="dxa"/>
            <w:shd w:val="clear" w:color="auto" w:fill="DEEAF6" w:themeFill="accent1" w:themeFillTint="33"/>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超级课程表</w:t>
            </w:r>
          </w:p>
        </w:tc>
        <w:tc>
          <w:tcPr>
            <w:tcW w:w="5720" w:type="dxa"/>
            <w:shd w:val="clear" w:color="auto" w:fill="DEEAF6" w:themeFill="accent1" w:themeFillTint="33"/>
          </w:tcPr>
          <w:p>
            <w:pPr>
              <w:spacing w:line="360" w:lineRule="auto"/>
              <w:rPr>
                <w:rFonts w:asciiTheme="minorEastAsia" w:hAnsiTheme="minorEastAsia" w:cstheme="minorEastAsia"/>
                <w:sz w:val="24"/>
              </w:rPr>
            </w:pPr>
            <w:r>
              <w:rPr>
                <w:rFonts w:hint="eastAsia" w:asciiTheme="minorEastAsia" w:hAnsiTheme="minorEastAsia" w:cstheme="minorEastAsia"/>
                <w:sz w:val="24"/>
              </w:rPr>
              <w:t>教务系统导入课表、手动导入。超级课程表手动添加课程的已有课程部分相对更加清晰，信息更加完善。</w:t>
            </w:r>
          </w:p>
          <w:p>
            <w:pPr>
              <w:spacing w:line="360" w:lineRule="auto"/>
              <w:rPr>
                <w:rFonts w:asciiTheme="minorEastAsia" w:hAnsiTheme="minorEastAsia" w:cstheme="minorEastAsia"/>
                <w:sz w:val="24"/>
              </w:rPr>
            </w:pPr>
            <w:r>
              <w:rPr>
                <w:rFonts w:hint="eastAsia" w:asciiTheme="minorEastAsia" w:hAnsiTheme="minorEastAsia" w:cstheme="minorEastAsia"/>
                <w:sz w:val="24"/>
              </w:rPr>
              <w:t>上下课时间按具体课程来设定。需要自己计算上课下课时间。</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02" w:type="dxa"/>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课程格子</w:t>
            </w:r>
          </w:p>
        </w:tc>
        <w:tc>
          <w:tcPr>
            <w:tcW w:w="5720"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教务系统导入课表、手动导入。</w:t>
            </w:r>
          </w:p>
          <w:p>
            <w:pPr>
              <w:spacing w:line="360" w:lineRule="auto"/>
              <w:rPr>
                <w:rFonts w:asciiTheme="minorEastAsia" w:hAnsiTheme="minorEastAsia" w:cstheme="minorEastAsia"/>
                <w:sz w:val="24"/>
              </w:rPr>
            </w:pPr>
            <w:r>
              <w:rPr>
                <w:rFonts w:hint="eastAsia" w:asciiTheme="minorEastAsia" w:hAnsiTheme="minorEastAsia" w:cstheme="minorEastAsia"/>
                <w:sz w:val="24"/>
              </w:rPr>
              <w:t>上下课时间按节数来设定。有课前提醒功能。</w:t>
            </w:r>
          </w:p>
        </w:tc>
      </w:tr>
    </w:tbl>
    <w:p>
      <w:pPr>
        <w:spacing w:line="360" w:lineRule="auto"/>
        <w:rPr>
          <w:rFonts w:asciiTheme="minorEastAsia" w:hAnsiTheme="minorEastAsia" w:cstheme="minorEastAsia"/>
          <w:b/>
          <w:bCs/>
          <w:sz w:val="28"/>
          <w:szCs w:val="28"/>
        </w:rPr>
      </w:pPr>
    </w:p>
    <w:p>
      <w:pPr>
        <w:ind w:left="210" w:leftChars="100"/>
        <w:jc w:val="left"/>
        <w:outlineLvl w:val="2"/>
        <w:rPr>
          <w:rFonts w:asciiTheme="minorEastAsia" w:hAnsiTheme="minorEastAsia" w:cstheme="minorEastAsia"/>
          <w:sz w:val="28"/>
          <w:szCs w:val="28"/>
        </w:rPr>
      </w:pPr>
      <w:r>
        <w:rPr>
          <w:rFonts w:hint="eastAsia" w:asciiTheme="minorEastAsia" w:hAnsiTheme="minorEastAsia" w:cstheme="minorEastAsia"/>
          <w:sz w:val="28"/>
          <w:szCs w:val="28"/>
        </w:rPr>
        <w:t>4.其他功能</w:t>
      </w:r>
    </w:p>
    <w:tbl>
      <w:tblPr>
        <w:tblStyle w:val="12"/>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840"/>
        <w:gridCol w:w="2841"/>
        <w:gridCol w:w="2841"/>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spacing w:line="360" w:lineRule="auto"/>
              <w:jc w:val="center"/>
              <w:rPr>
                <w:rFonts w:hint="eastAsia" w:asciiTheme="minorEastAsia" w:hAnsiTheme="minorEastAsia" w:cstheme="minorEastAsia"/>
                <w:b/>
                <w:bCs/>
                <w:color w:val="FFFFFF" w:themeColor="background1"/>
                <w:sz w:val="24"/>
                <w14:textFill>
                  <w14:solidFill>
                    <w14:schemeClr w14:val="bg1"/>
                  </w14:solidFill>
                </w14:textFill>
              </w:rPr>
            </w:pPr>
            <w:r>
              <w:rPr>
                <w:rFonts w:hint="eastAsia" w:asciiTheme="minorEastAsia" w:hAnsiTheme="minorEastAsia" w:cstheme="minorEastAsia"/>
                <w:b/>
                <w:bCs/>
                <w:color w:val="FFFFFF" w:themeColor="background1"/>
                <w:sz w:val="24"/>
                <w14:textFill>
                  <w14:solidFill>
                    <w14:schemeClr w14:val="bg1"/>
                  </w14:solidFill>
                </w14:textFill>
              </w:rPr>
              <w:t>超级课程表</w:t>
            </w:r>
          </w:p>
        </w:tc>
        <w:tc>
          <w:tcPr>
            <w:tcW w:w="2841"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spacing w:line="360" w:lineRule="auto"/>
              <w:jc w:val="center"/>
              <w:rPr>
                <w:rFonts w:hint="eastAsia" w:asciiTheme="minorEastAsia" w:hAnsiTheme="minorEastAsia" w:cstheme="minorEastAsia"/>
                <w:b/>
                <w:bCs/>
                <w:color w:val="FFFFFF" w:themeColor="background1"/>
                <w:sz w:val="24"/>
                <w14:textFill>
                  <w14:solidFill>
                    <w14:schemeClr w14:val="bg1"/>
                  </w14:solidFill>
                </w14:textFill>
              </w:rPr>
            </w:pPr>
            <w:r>
              <w:rPr>
                <w:rFonts w:hint="eastAsia" w:asciiTheme="minorEastAsia" w:hAnsiTheme="minorEastAsia" w:cstheme="minorEastAsia"/>
                <w:b/>
                <w:bCs/>
                <w:color w:val="FFFFFF" w:themeColor="background1"/>
                <w:sz w:val="24"/>
                <w14:textFill>
                  <w14:solidFill>
                    <w14:schemeClr w14:val="bg1"/>
                  </w14:solidFill>
                </w14:textFill>
              </w:rPr>
              <w:t>课程格子</w:t>
            </w:r>
          </w:p>
        </w:tc>
        <w:tc>
          <w:tcPr>
            <w:tcW w:w="2841"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spacing w:line="360" w:lineRule="auto"/>
              <w:jc w:val="center"/>
              <w:rPr>
                <w:rFonts w:hint="eastAsia" w:asciiTheme="minorEastAsia" w:hAnsiTheme="minorEastAsia" w:cstheme="minorEastAsia"/>
                <w:b/>
                <w:bCs/>
                <w:color w:val="FFFFFF" w:themeColor="background1"/>
                <w:sz w:val="24"/>
                <w14:textFill>
                  <w14:solidFill>
                    <w14:schemeClr w14:val="bg1"/>
                  </w14:solidFill>
                </w14:textFill>
              </w:rPr>
            </w:pPr>
            <w:r>
              <w:rPr>
                <w:rFonts w:hint="eastAsia" w:asciiTheme="minorEastAsia" w:hAnsiTheme="minorEastAsia" w:cstheme="minorEastAsia"/>
                <w:b/>
                <w:bCs/>
                <w:color w:val="FFFFFF" w:themeColor="background1"/>
                <w:sz w:val="24"/>
                <w14:textFill>
                  <w14:solidFill>
                    <w14:schemeClr w14:val="bg1"/>
                  </w14:solidFill>
                </w14:textFill>
              </w:rPr>
              <w:t>评价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shd w:val="clear" w:color="auto" w:fill="DEEAF6" w:themeFill="accent1" w:themeFillTint="33"/>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IM功能</w:t>
            </w:r>
          </w:p>
        </w:tc>
        <w:tc>
          <w:tcPr>
            <w:tcW w:w="2841" w:type="dxa"/>
            <w:shd w:val="clear" w:color="auto" w:fill="DEEAF6" w:themeFill="accent1" w:themeFillTint="33"/>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IM功能</w:t>
            </w:r>
          </w:p>
        </w:tc>
        <w:tc>
          <w:tcPr>
            <w:tcW w:w="2841" w:type="dxa"/>
            <w:shd w:val="clear" w:color="auto" w:fill="DEEAF6" w:themeFill="accent1" w:themeFillTint="33"/>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交友功能略显臃肿。</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笔记</w:t>
            </w:r>
          </w:p>
        </w:tc>
        <w:tc>
          <w:tcPr>
            <w:tcW w:w="2841"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我的笔记</w:t>
            </w:r>
          </w:p>
        </w:tc>
        <w:tc>
          <w:tcPr>
            <w:tcW w:w="2841"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拍照和文字记录功能。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shd w:val="clear" w:color="auto" w:fill="DEEAF6" w:themeFill="accent1" w:themeFillTint="33"/>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超级社团</w:t>
            </w:r>
          </w:p>
        </w:tc>
        <w:tc>
          <w:tcPr>
            <w:tcW w:w="2841" w:type="dxa"/>
            <w:shd w:val="clear" w:color="auto" w:fill="DEEAF6" w:themeFill="accent1" w:themeFillTint="33"/>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社团联盟</w:t>
            </w:r>
          </w:p>
        </w:tc>
        <w:tc>
          <w:tcPr>
            <w:tcW w:w="2841" w:type="dxa"/>
            <w:shd w:val="clear" w:color="auto" w:fill="DEEAF6" w:themeFill="accent1" w:themeFillTint="33"/>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使用率不高。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成绩查询</w:t>
            </w:r>
          </w:p>
        </w:tc>
        <w:tc>
          <w:tcPr>
            <w:tcW w:w="2841"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无</w:t>
            </w:r>
          </w:p>
        </w:tc>
        <w:tc>
          <w:tcPr>
            <w:tcW w:w="2841"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使用场景不高。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shd w:val="clear" w:color="auto" w:fill="DEEAF6" w:themeFill="accent1" w:themeFillTint="33"/>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空教室查询</w:t>
            </w:r>
          </w:p>
        </w:tc>
        <w:tc>
          <w:tcPr>
            <w:tcW w:w="2841" w:type="dxa"/>
            <w:shd w:val="clear" w:color="auto" w:fill="DEEAF6" w:themeFill="accent1" w:themeFillTint="33"/>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无</w:t>
            </w:r>
          </w:p>
        </w:tc>
        <w:tc>
          <w:tcPr>
            <w:tcW w:w="2841" w:type="dxa"/>
            <w:shd w:val="clear" w:color="auto" w:fill="DEEAF6" w:themeFill="accent1" w:themeFillTint="33"/>
          </w:tcPr>
          <w:p>
            <w:pPr>
              <w:spacing w:line="360" w:lineRule="auto"/>
              <w:jc w:val="center"/>
              <w:rPr>
                <w:rFonts w:asciiTheme="minorEastAsia" w:hAnsiTheme="minorEastAsia" w:cstheme="minorEastAsia"/>
                <w:sz w:val="24"/>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840" w:type="dxa"/>
          </w:tcPr>
          <w:p>
            <w:pPr>
              <w:spacing w:line="360" w:lineRule="auto"/>
              <w:jc w:val="center"/>
              <w:rPr>
                <w:rFonts w:asciiTheme="minorEastAsia" w:hAnsiTheme="minorEastAsia" w:cstheme="minorEastAsia"/>
                <w:b/>
                <w:bCs/>
                <w:sz w:val="24"/>
              </w:rPr>
            </w:pPr>
            <w:r>
              <w:rPr>
                <w:rFonts w:hint="eastAsia" w:asciiTheme="minorEastAsia" w:hAnsiTheme="minorEastAsia" w:cstheme="minorEastAsia"/>
                <w:b/>
                <w:bCs/>
                <w:sz w:val="24"/>
              </w:rPr>
              <w:t>树洞</w:t>
            </w:r>
          </w:p>
        </w:tc>
        <w:tc>
          <w:tcPr>
            <w:tcW w:w="2841"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树洞、心理测试</w:t>
            </w:r>
          </w:p>
        </w:tc>
        <w:tc>
          <w:tcPr>
            <w:tcW w:w="2841" w:type="dxa"/>
          </w:tcPr>
          <w:p>
            <w:pPr>
              <w:spacing w:line="360" w:lineRule="auto"/>
              <w:jc w:val="center"/>
              <w:rPr>
                <w:rFonts w:asciiTheme="minorEastAsia" w:hAnsiTheme="minorEastAsia" w:cstheme="minorEastAsia"/>
                <w:sz w:val="24"/>
              </w:rPr>
            </w:pP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综上所述，每个产品都有其各自的特色和功能。但有些功能略显臃肿。我们需要将其进行整合，提取优秀的部分，并结合我们调查的大学生对于该类软件的实际需求搭建一个符合自身的软件。</w:t>
      </w:r>
    </w:p>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（三）自身条件分析</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asciiTheme="minorEastAsia" w:hAnsiTheme="minorEastAsia" w:cstheme="minorEastAsia"/>
          <w:sz w:val="28"/>
          <w:szCs w:val="28"/>
        </w:rPr>
      </w:pPr>
      <w:r>
        <w:rPr>
          <w:rFonts w:hint="eastAsia" w:asciiTheme="minorEastAsia" w:hAnsiTheme="minorEastAsia" w:cstheme="minorEastAsia"/>
          <w:sz w:val="28"/>
          <w:szCs w:val="28"/>
        </w:rPr>
        <w:t xml:space="preserve">“课表小助手”安卓应用具有以下的意义： </w:t>
      </w:r>
    </w:p>
    <w:p>
      <w:pPr>
        <w:jc w:val="left"/>
        <w:rPr>
          <w:rFonts w:asciiTheme="minorEastAsia" w:hAnsiTheme="minorEastAsia" w:cstheme="minorEastAsia"/>
          <w:sz w:val="28"/>
          <w:szCs w:val="28"/>
        </w:rPr>
      </w:pPr>
      <w:r>
        <w:rPr>
          <w:rFonts w:hint="eastAsia" w:asciiTheme="minorEastAsia" w:hAnsiTheme="minorEastAsia" w:cstheme="minorEastAsia"/>
          <w:sz w:val="28"/>
          <w:szCs w:val="28"/>
        </w:rPr>
        <w:t xml:space="preserve">1. 共享性：云端存储，方便师生共享资料 </w:t>
      </w:r>
    </w:p>
    <w:p>
      <w:pPr>
        <w:jc w:val="left"/>
        <w:rPr>
          <w:rFonts w:asciiTheme="minorEastAsia" w:hAnsiTheme="minorEastAsia" w:cstheme="minorEastAsia"/>
          <w:sz w:val="28"/>
          <w:szCs w:val="28"/>
        </w:rPr>
      </w:pPr>
      <w:r>
        <w:rPr>
          <w:rFonts w:hint="eastAsia" w:asciiTheme="minorEastAsia" w:hAnsiTheme="minorEastAsia" w:cstheme="minorEastAsia"/>
          <w:sz w:val="28"/>
          <w:szCs w:val="28"/>
        </w:rPr>
        <w:t xml:space="preserve">2. 实用性：需求迫切，可为大学生解决学习中的实际问题 </w:t>
      </w:r>
    </w:p>
    <w:p>
      <w:pPr>
        <w:jc w:val="left"/>
        <w:rPr>
          <w:rFonts w:asciiTheme="minorEastAsia" w:hAnsiTheme="minorEastAsia" w:cstheme="minorEastAsia"/>
          <w:sz w:val="28"/>
          <w:szCs w:val="28"/>
        </w:rPr>
      </w:pPr>
      <w:r>
        <w:rPr>
          <w:rFonts w:hint="eastAsia" w:asciiTheme="minorEastAsia" w:hAnsiTheme="minorEastAsia" w:cstheme="minorEastAsia"/>
          <w:sz w:val="28"/>
          <w:szCs w:val="28"/>
        </w:rPr>
        <w:t xml:space="preserve">3. 易用性：界面友好操作简单，自动化智能化 </w:t>
      </w:r>
    </w:p>
    <w:p>
      <w:pPr>
        <w:jc w:val="left"/>
        <w:rPr>
          <w:rFonts w:asciiTheme="minorEastAsia" w:hAnsiTheme="minorEastAsia" w:cstheme="minorEastAsia"/>
          <w:sz w:val="28"/>
          <w:szCs w:val="28"/>
        </w:rPr>
      </w:pPr>
      <w:r>
        <w:rPr>
          <w:rFonts w:hint="eastAsia" w:asciiTheme="minorEastAsia" w:hAnsiTheme="minorEastAsia" w:cstheme="minorEastAsia"/>
          <w:sz w:val="28"/>
          <w:szCs w:val="28"/>
        </w:rPr>
        <w:t xml:space="preserve">4. 创新性：突破传统应用模式束缚，整合了课程表与文件管理功能 </w:t>
      </w:r>
    </w:p>
    <w:p>
      <w:pPr>
        <w:jc w:val="left"/>
        <w:rPr>
          <w:rFonts w:asciiTheme="minorEastAsia" w:hAnsiTheme="minorEastAsia" w:cstheme="minorEastAsia"/>
          <w:sz w:val="28"/>
          <w:szCs w:val="28"/>
        </w:rPr>
      </w:pPr>
      <w:r>
        <w:rPr>
          <w:rFonts w:hint="eastAsia" w:asciiTheme="minorEastAsia" w:hAnsiTheme="minorEastAsia" w:cstheme="minorEastAsia"/>
          <w:sz w:val="28"/>
          <w:szCs w:val="28"/>
        </w:rPr>
        <w:t xml:space="preserve">5. 合理调用安卓系统的多接口，做到基本覆盖在校大学生的对于该类软件的要求。 </w:t>
      </w:r>
    </w:p>
    <w:p>
      <w:pPr>
        <w:jc w:val="left"/>
        <w:rPr>
          <w:rFonts w:asciiTheme="minorEastAsia" w:hAnsiTheme="minorEastAsia" w:cstheme="minorEastAsia"/>
          <w:sz w:val="28"/>
          <w:szCs w:val="28"/>
        </w:rPr>
      </w:pPr>
      <w:r>
        <w:rPr>
          <w:rFonts w:hint="eastAsia" w:asciiTheme="minorEastAsia" w:hAnsiTheme="minorEastAsia" w:cstheme="minorEastAsia"/>
          <w:sz w:val="28"/>
          <w:szCs w:val="28"/>
        </w:rPr>
        <w:t>6. 界面的友好性，教育类软件的友好对于该类应用的普及很关键，该应用 的实现也对于发布更多的适合大学生群体的应用</w:t>
      </w:r>
    </w:p>
    <w:p>
      <w:pPr>
        <w:pStyle w:val="9"/>
        <w:numPr>
          <w:ilvl w:val="0"/>
          <w:numId w:val="1"/>
        </w:numPr>
        <w:spacing w:line="360" w:lineRule="auto"/>
        <w:ind w:firstLineChars="0"/>
        <w:jc w:val="left"/>
        <w:outlineLvl w:val="0"/>
        <w:rPr>
          <w:rFonts w:asciiTheme="minorEastAsia" w:hAnsiTheme="minorEastAsia" w:cstheme="minorEastAsia"/>
          <w:b/>
          <w:bCs/>
          <w:sz w:val="32"/>
          <w:szCs w:val="32"/>
        </w:rPr>
      </w:pPr>
      <w:r>
        <w:rPr>
          <w:rFonts w:hint="eastAsia" w:asciiTheme="minorEastAsia" w:hAnsiTheme="minorEastAsia" w:cstheme="minorEastAsia"/>
          <w:b/>
          <w:bCs/>
          <w:sz w:val="32"/>
          <w:szCs w:val="32"/>
        </w:rPr>
        <w:t>产品定位及目标（用户群分析等）</w:t>
      </w:r>
    </w:p>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（一）产品目标</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通过“课表小助手”安卓应用的研发及应用，一方面解决目前安卓手机课程表应用无法读取网络资源，需要用户手动输入课程的问题，提高了用户使用的方便性与便捷性。另一方面对于面前的应用混乱无章的本地文件管理模式来说，可以通过该系统平台，引入良好的文件管理模式，合理调用手机的各种接口，提高学习的水平和质量。我们的开发过程将严格按照敏捷开发模式， 注重按照项目的开发计划，逐步 完成相应的功能。</w:t>
      </w:r>
    </w:p>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（二）产品功能模块</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从大学生的实际需求出发，为了有效提高课程表应用的信息化水平，满足日益增长的大学生需求，因此将系统的核心功能大体分为五个功能模块，分别是：云端管理模块、通信模块、本地课程管理模块、本地文件管理模块、辅助支持模块。</w:t>
      </w:r>
    </w:p>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（三）用户群体</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华南师范大学在校师生。</w:t>
      </w:r>
    </w:p>
    <w:p>
      <w:pPr>
        <w:spacing w:line="360" w:lineRule="auto"/>
        <w:jc w:val="left"/>
        <w:outlineLvl w:val="0"/>
        <w:rPr>
          <w:rFonts w:asciiTheme="minorEastAsia" w:hAnsiTheme="minorEastAsia" w:cstheme="minorEastAsia"/>
          <w:b/>
          <w:bCs/>
          <w:sz w:val="32"/>
          <w:szCs w:val="32"/>
        </w:rPr>
      </w:pPr>
      <w:r>
        <w:rPr>
          <w:rFonts w:hint="eastAsia" w:asciiTheme="minorEastAsia" w:hAnsiTheme="minorEastAsia" w:cstheme="minorEastAsia"/>
          <w:b/>
          <w:bCs/>
          <w:sz w:val="32"/>
          <w:szCs w:val="32"/>
        </w:rPr>
        <w:t>三、产品内容总策划（应用流程规划，设计与测试规范，开发日程表）</w:t>
      </w:r>
    </w:p>
    <w:p>
      <w:pPr>
        <w:spacing w:line="360" w:lineRule="auto"/>
        <w:jc w:val="left"/>
        <w:outlineLvl w:val="1"/>
        <w:rPr>
          <w:rFonts w:hint="eastAsia" w:asciiTheme="minorEastAsia" w:hAnsiTheme="minorEastAsia" w:cstheme="minorEastAsia"/>
          <w:b/>
          <w:bCs/>
          <w:sz w:val="28"/>
          <w:szCs w:val="28"/>
        </w:rPr>
      </w:pPr>
      <w:r>
        <w:rPr>
          <w:rFonts w:hint="eastAsia" w:asciiTheme="minorEastAsia" w:hAnsiTheme="minorEastAsia" w:cstheme="minorEastAsia"/>
          <w:b/>
          <w:bCs/>
          <w:sz w:val="28"/>
          <w:szCs w:val="28"/>
        </w:rPr>
        <w:t>（一）应用流程规划</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843"/>
        <w:gridCol w:w="2268"/>
        <w:gridCol w:w="203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序号</w:t>
            </w:r>
          </w:p>
        </w:tc>
        <w:tc>
          <w:tcPr>
            <w:tcW w:w="1843"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策划项目</w:t>
            </w:r>
          </w:p>
        </w:tc>
        <w:tc>
          <w:tcPr>
            <w:tcW w:w="2268"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任务分解</w:t>
            </w:r>
          </w:p>
        </w:tc>
        <w:tc>
          <w:tcPr>
            <w:tcW w:w="2031"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工作内容</w:t>
            </w:r>
          </w:p>
        </w:tc>
        <w:tc>
          <w:tcPr>
            <w:tcW w:w="1705"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质量记录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spacing w:line="360" w:lineRule="auto"/>
              <w:jc w:val="center"/>
              <w:rPr>
                <w:rFonts w:asciiTheme="minorEastAsia" w:hAnsiTheme="minorEastAsia" w:cstheme="minorEastAsia"/>
                <w:sz w:val="24"/>
              </w:rPr>
            </w:pPr>
            <w:r>
              <w:rPr>
                <w:rFonts w:asciiTheme="minorEastAsia" w:hAnsiTheme="minorEastAsia" w:cstheme="minorEastAsia"/>
                <w:sz w:val="24"/>
              </w:rPr>
              <w:t>App</w:t>
            </w:r>
            <w:r>
              <w:rPr>
                <w:rFonts w:hint="eastAsia" w:asciiTheme="minorEastAsia" w:hAnsiTheme="minorEastAsia" w:cstheme="minorEastAsia"/>
                <w:sz w:val="24"/>
              </w:rPr>
              <w:t>项目准备阶段。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确定需求</w:t>
            </w:r>
          </w:p>
        </w:tc>
        <w:tc>
          <w:tcPr>
            <w:tcW w:w="2268" w:type="dxa"/>
          </w:tcPr>
          <w:p>
            <w:pPr>
              <w:spacing w:line="360" w:lineRule="auto"/>
              <w:rPr>
                <w:rFonts w:asciiTheme="minorEastAsia" w:hAnsiTheme="minorEastAsia" w:cstheme="minorEastAsia"/>
                <w:sz w:val="24"/>
              </w:rPr>
            </w:pP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确认app产品核心价值。</w:t>
            </w:r>
          </w:p>
          <w:p>
            <w:pPr>
              <w:spacing w:line="360" w:lineRule="auto"/>
              <w:rPr>
                <w:rFonts w:asciiTheme="minorEastAsia" w:hAnsiTheme="minorEastAsia" w:cstheme="minorEastAsia"/>
                <w:sz w:val="24"/>
              </w:rPr>
            </w:pPr>
            <w:r>
              <w:rPr>
                <w:rFonts w:hint="eastAsia" w:asciiTheme="minorEastAsia" w:hAnsiTheme="minorEastAsia" w:cstheme="minorEastAsia"/>
                <w:sz w:val="24"/>
              </w:rPr>
              <w:t>确定app名称。</w:t>
            </w: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2</w:t>
            </w: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洽谈开发意向，明确顾客需求。</w:t>
            </w: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数据分析、图表分析</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进行市场调研，分析竞争对手，分析同类产品。</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《市场调研报告》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675" w:type="dxa"/>
            <w:vMerge w:val="restart"/>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843" w:type="dxa"/>
            <w:vMerge w:val="restart"/>
          </w:tcPr>
          <w:p>
            <w:pPr>
              <w:spacing w:line="360" w:lineRule="auto"/>
              <w:rPr>
                <w:rFonts w:asciiTheme="minorEastAsia" w:hAnsiTheme="minorEastAsia" w:cstheme="minorEastAsia"/>
                <w:sz w:val="24"/>
              </w:rPr>
            </w:pPr>
            <w:r>
              <w:rPr>
                <w:rFonts w:hint="eastAsia" w:asciiTheme="minorEastAsia" w:hAnsiTheme="minorEastAsia" w:cstheme="minorEastAsia"/>
                <w:sz w:val="24"/>
              </w:rPr>
              <w:t>收集产品信息，提出产品开发需求，确定开发项目。</w:t>
            </w: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确定目标人群</w:t>
            </w:r>
          </w:p>
        </w:tc>
        <w:tc>
          <w:tcPr>
            <w:tcW w:w="2031" w:type="dxa"/>
            <w:vMerge w:val="restart"/>
          </w:tcPr>
          <w:p>
            <w:pPr>
              <w:spacing w:line="360" w:lineRule="auto"/>
              <w:rPr>
                <w:rFonts w:asciiTheme="minorEastAsia" w:hAnsiTheme="minorEastAsia" w:cstheme="minorEastAsia"/>
                <w:sz w:val="24"/>
              </w:rPr>
            </w:pPr>
            <w:r>
              <w:rPr>
                <w:rFonts w:hint="eastAsia" w:asciiTheme="minorEastAsia" w:hAnsiTheme="minorEastAsia" w:cstheme="minorEastAsia"/>
                <w:sz w:val="24"/>
              </w:rPr>
              <w:t>分析自身产优势，分析产品的报价、成本、发展趋势和风险评估。罗列产品需要的功能和需求。</w:t>
            </w:r>
          </w:p>
        </w:tc>
        <w:tc>
          <w:tcPr>
            <w:tcW w:w="1705" w:type="dxa"/>
            <w:vMerge w:val="restart"/>
          </w:tcPr>
          <w:p>
            <w:pPr>
              <w:spacing w:line="360" w:lineRule="auto"/>
              <w:rPr>
                <w:rFonts w:asciiTheme="minorEastAsia" w:hAnsiTheme="minorEastAsia" w:cstheme="minorEastAsia"/>
                <w:sz w:val="24"/>
              </w:rPr>
            </w:pPr>
            <w:r>
              <w:rPr>
                <w:rFonts w:hint="eastAsia" w:asciiTheme="minorEastAsia" w:hAnsiTheme="minorEastAsia" w:cstheme="minorEastAsia"/>
                <w:sz w:val="24"/>
              </w:rPr>
              <w:t>《产品立项申请报告》</w:t>
            </w:r>
          </w:p>
          <w:p>
            <w:pPr>
              <w:spacing w:line="360" w:lineRule="auto"/>
              <w:rPr>
                <w:rFonts w:asciiTheme="minorEastAsia" w:hAnsiTheme="minorEastAsia" w:cstheme="minorEastAsia"/>
                <w:sz w:val="24"/>
              </w:rPr>
            </w:pPr>
            <w:r>
              <w:rPr>
                <w:rFonts w:hint="eastAsia" w:asciiTheme="minorEastAsia" w:hAnsiTheme="minorEastAsia" w:cstheme="minorEastAsia"/>
                <w:sz w:val="24"/>
              </w:rPr>
              <w:t>《功能罗列表》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675" w:type="dxa"/>
            <w:vMerge w:val="continue"/>
          </w:tcPr>
          <w:p>
            <w:pPr>
              <w:spacing w:line="360" w:lineRule="auto"/>
              <w:jc w:val="center"/>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初步罗列所需功能和需求</w:t>
            </w:r>
          </w:p>
        </w:tc>
        <w:tc>
          <w:tcPr>
            <w:tcW w:w="2031" w:type="dxa"/>
            <w:vMerge w:val="continue"/>
          </w:tcPr>
          <w:p>
            <w:pPr>
              <w:spacing w:line="360" w:lineRule="auto"/>
              <w:rPr>
                <w:rFonts w:asciiTheme="minorEastAsia" w:hAnsiTheme="minorEastAsia" w:cstheme="minorEastAsia"/>
                <w:sz w:val="24"/>
              </w:rPr>
            </w:pPr>
          </w:p>
        </w:tc>
        <w:tc>
          <w:tcPr>
            <w:tcW w:w="1705" w:type="dxa"/>
            <w:vMerge w:val="continue"/>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675" w:type="dxa"/>
            <w:vMerge w:val="continue"/>
          </w:tcPr>
          <w:p>
            <w:pPr>
              <w:spacing w:line="360" w:lineRule="auto"/>
              <w:jc w:val="center"/>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筛选可能功能</w:t>
            </w:r>
          </w:p>
        </w:tc>
        <w:tc>
          <w:tcPr>
            <w:tcW w:w="2031" w:type="dxa"/>
            <w:vMerge w:val="continue"/>
          </w:tcPr>
          <w:p>
            <w:pPr>
              <w:spacing w:line="360" w:lineRule="auto"/>
              <w:rPr>
                <w:rFonts w:asciiTheme="minorEastAsia" w:hAnsiTheme="minorEastAsia" w:cstheme="minorEastAsia"/>
                <w:sz w:val="24"/>
              </w:rPr>
            </w:pPr>
          </w:p>
        </w:tc>
        <w:tc>
          <w:tcPr>
            <w:tcW w:w="1705" w:type="dxa"/>
            <w:vMerge w:val="continue"/>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4</w:t>
            </w: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成立项目开发小组，分组任务，下达工作计划。</w:t>
            </w:r>
          </w:p>
        </w:tc>
        <w:tc>
          <w:tcPr>
            <w:tcW w:w="2268" w:type="dxa"/>
          </w:tcPr>
          <w:p>
            <w:pPr>
              <w:spacing w:line="360" w:lineRule="auto"/>
              <w:rPr>
                <w:rFonts w:asciiTheme="minorEastAsia" w:hAnsiTheme="minorEastAsia" w:cstheme="minorEastAsia"/>
                <w:sz w:val="24"/>
              </w:rPr>
            </w:pP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确定立项，人员配置和培训，组内职责分工。</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项目启动会议记录；编制项目计划。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5</w:t>
            </w: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制定设计目标，制定工作进度计划。</w:t>
            </w:r>
          </w:p>
        </w:tc>
        <w:tc>
          <w:tcPr>
            <w:tcW w:w="2268" w:type="dxa"/>
          </w:tcPr>
          <w:p>
            <w:pPr>
              <w:spacing w:line="360" w:lineRule="auto"/>
              <w:rPr>
                <w:rFonts w:asciiTheme="minorEastAsia" w:hAnsiTheme="minorEastAsia" w:cstheme="minorEastAsia"/>
                <w:sz w:val="24"/>
              </w:rPr>
            </w:pP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进行技术、市场、生产成本和投资风险的分析，明确开发方向，定义品质标准。</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进行产品的可行性、可靠行研究，进行开发风险的评估；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6</w:t>
            </w: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技术选型</w:t>
            </w:r>
          </w:p>
        </w:tc>
        <w:tc>
          <w:tcPr>
            <w:tcW w:w="2268" w:type="dxa"/>
          </w:tcPr>
          <w:p>
            <w:pPr>
              <w:spacing w:line="360" w:lineRule="auto"/>
              <w:rPr>
                <w:rFonts w:asciiTheme="minorEastAsia" w:hAnsiTheme="minorEastAsia" w:cstheme="minorEastAsia"/>
                <w:sz w:val="24"/>
              </w:rPr>
            </w:pPr>
            <w:r>
              <w:rPr>
                <w:rFonts w:asciiTheme="minorEastAsia" w:hAnsiTheme="minorEastAsia" w:cstheme="minorEastAsia"/>
                <w:sz w:val="24"/>
              </w:rPr>
              <w:t>A</w:t>
            </w:r>
            <w:r>
              <w:rPr>
                <w:rFonts w:hint="eastAsia" w:asciiTheme="minorEastAsia" w:hAnsiTheme="minorEastAsia" w:cstheme="minorEastAsia"/>
                <w:sz w:val="24"/>
              </w:rPr>
              <w:t>pp产品技术选型</w:t>
            </w:r>
          </w:p>
        </w:tc>
        <w:tc>
          <w:tcPr>
            <w:tcW w:w="2031" w:type="dxa"/>
          </w:tcPr>
          <w:p>
            <w:pPr>
              <w:spacing w:line="360" w:lineRule="auto"/>
              <w:rPr>
                <w:rFonts w:asciiTheme="minorEastAsia" w:hAnsiTheme="minorEastAsia" w:cstheme="minorEastAsia"/>
                <w:sz w:val="24"/>
              </w:rPr>
            </w:pPr>
            <w:r>
              <w:rPr>
                <w:rFonts w:asciiTheme="minorEastAsia" w:hAnsiTheme="minorEastAsia" w:cstheme="minorEastAsia"/>
                <w:sz w:val="24"/>
              </w:rPr>
              <w:t>A</w:t>
            </w:r>
            <w:r>
              <w:rPr>
                <w:rFonts w:hint="eastAsia" w:asciiTheme="minorEastAsia" w:hAnsiTheme="minorEastAsia" w:cstheme="minorEastAsia"/>
                <w:sz w:val="24"/>
              </w:rPr>
              <w:t>pp产品技术选型（数据库，运行平台等）</w:t>
            </w: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675" w:type="dxa"/>
            <w:vMerge w:val="restart"/>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7</w:t>
            </w:r>
          </w:p>
        </w:tc>
        <w:tc>
          <w:tcPr>
            <w:tcW w:w="1843" w:type="dxa"/>
            <w:vMerge w:val="restart"/>
          </w:tcPr>
          <w:p>
            <w:pPr>
              <w:spacing w:line="360" w:lineRule="auto"/>
              <w:rPr>
                <w:rFonts w:asciiTheme="minorEastAsia" w:hAnsiTheme="minorEastAsia" w:cstheme="minorEastAsia"/>
                <w:sz w:val="24"/>
              </w:rPr>
            </w:pPr>
            <w:r>
              <w:rPr>
                <w:rFonts w:hint="eastAsia" w:asciiTheme="minorEastAsia" w:hAnsiTheme="minorEastAsia" w:cstheme="minorEastAsia"/>
                <w:sz w:val="24"/>
              </w:rPr>
              <w:t>初步确定产品运行模式</w:t>
            </w: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组织架构</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形成app产品研发阶段组织架构图，并进行分工。</w:t>
            </w:r>
          </w:p>
        </w:tc>
        <w:tc>
          <w:tcPr>
            <w:tcW w:w="1705" w:type="dxa"/>
            <w:vMerge w:val="restart"/>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675" w:type="dxa"/>
            <w:vMerge w:val="continue"/>
          </w:tcPr>
          <w:p>
            <w:pPr>
              <w:spacing w:line="360" w:lineRule="auto"/>
              <w:jc w:val="center"/>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运行流程</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版本迭代流程，bug修改流程，需求反馈流程。</w:t>
            </w:r>
          </w:p>
        </w:tc>
        <w:tc>
          <w:tcPr>
            <w:tcW w:w="1705" w:type="dxa"/>
            <w:vMerge w:val="continue"/>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8</w:t>
            </w: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编制初始过程流程图。</w:t>
            </w:r>
          </w:p>
        </w:tc>
        <w:tc>
          <w:tcPr>
            <w:tcW w:w="2268" w:type="dxa"/>
          </w:tcPr>
          <w:p>
            <w:pPr>
              <w:spacing w:line="360" w:lineRule="auto"/>
              <w:rPr>
                <w:rFonts w:asciiTheme="minorEastAsia" w:hAnsiTheme="minorEastAsia" w:cstheme="minorEastAsia"/>
                <w:sz w:val="24"/>
              </w:rPr>
            </w:pP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分析系统的全部流程，确定产品、过程的特殊特性。</w:t>
            </w: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9</w:t>
            </w: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第一阶段工作总结</w:t>
            </w:r>
          </w:p>
        </w:tc>
        <w:tc>
          <w:tcPr>
            <w:tcW w:w="2268" w:type="dxa"/>
          </w:tcPr>
          <w:p>
            <w:pPr>
              <w:spacing w:line="360" w:lineRule="auto"/>
              <w:rPr>
                <w:rFonts w:asciiTheme="minorEastAsia" w:hAnsiTheme="minorEastAsia" w:cstheme="minorEastAsia"/>
                <w:sz w:val="24"/>
              </w:rPr>
            </w:pPr>
          </w:p>
        </w:tc>
        <w:tc>
          <w:tcPr>
            <w:tcW w:w="2031" w:type="dxa"/>
          </w:tcPr>
          <w:p>
            <w:pPr>
              <w:spacing w:line="360" w:lineRule="auto"/>
              <w:rPr>
                <w:rFonts w:asciiTheme="minorEastAsia" w:hAnsiTheme="minorEastAsia" w:cstheme="minorEastAsia"/>
                <w:sz w:val="24"/>
              </w:rPr>
            </w:pP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《第一阶段总结报告》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spacing w:line="360" w:lineRule="auto"/>
              <w:jc w:val="center"/>
              <w:rPr>
                <w:rFonts w:asciiTheme="minorEastAsia" w:hAnsiTheme="minorEastAsia" w:cstheme="minorEastAsia"/>
                <w:sz w:val="24"/>
              </w:rPr>
            </w:pPr>
            <w:r>
              <w:rPr>
                <w:rFonts w:hint="eastAsia" w:asciiTheme="minorEastAsia" w:hAnsiTheme="minorEastAsia" w:cstheme="minorEastAsia"/>
                <w:sz w:val="24"/>
              </w:rPr>
              <w:t>app项目需求调研整理阶段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heme="minorEastAsia" w:hAnsiTheme="minorEastAsia" w:cstheme="minorEastAsia"/>
                <w:sz w:val="24"/>
              </w:rPr>
            </w:pPr>
          </w:p>
        </w:tc>
        <w:tc>
          <w:tcPr>
            <w:tcW w:w="1843" w:type="dxa"/>
            <w:vMerge w:val="restart"/>
          </w:tcPr>
          <w:p>
            <w:pPr>
              <w:spacing w:line="360" w:lineRule="auto"/>
              <w:rPr>
                <w:rFonts w:asciiTheme="minorEastAsia" w:hAnsiTheme="minorEastAsia" w:cstheme="minorEastAsia"/>
                <w:sz w:val="24"/>
              </w:rPr>
            </w:pPr>
            <w:r>
              <w:rPr>
                <w:rFonts w:hint="eastAsia" w:asciiTheme="minorEastAsia" w:hAnsiTheme="minorEastAsia" w:cstheme="minorEastAsia"/>
                <w:sz w:val="24"/>
              </w:rPr>
              <w:t>需求调研分析</w:t>
            </w: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用户需求调研分析</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针对某功能点，目标人群的详细需求说明，数据来源可以是公开数据平台，前期运营数 据收集，前期用户反映需求收集，运营针对性问卷调查</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需求收集表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运营需求调研分析</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运营部门对本 app的运营 设想，及功能需求</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需求收集表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页面需求分析</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ui 部门对app产品的需求 理解，同类产品的 ui 设 计分析等</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同类产品 ui 设计分析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需求评审</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集体会议形式，进行整 理后的需求评审</w:t>
            </w: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形成需求说明书</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集体会议形式，进行整 理后的需求评审</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restart"/>
          </w:tcPr>
          <w:p>
            <w:pPr>
              <w:spacing w:line="360" w:lineRule="auto"/>
              <w:rPr>
                <w:rFonts w:asciiTheme="minorEastAsia" w:hAnsiTheme="minorEastAsia" w:cstheme="minorEastAsia"/>
                <w:sz w:val="24"/>
              </w:rPr>
            </w:pPr>
            <w:r>
              <w:rPr>
                <w:rFonts w:hint="eastAsia" w:asciiTheme="minorEastAsia" w:hAnsiTheme="minorEastAsia" w:cstheme="minorEastAsia"/>
                <w:sz w:val="24"/>
              </w:rPr>
              <w:t>需求可行性分析</w:t>
            </w: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功能模块划分</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进行app产品功能模块划 分，进行产品逻辑设计</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模块设计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业务逻辑流程</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绘制所有业务逻辑流程图</w:t>
            </w: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需求实现可行性分析</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对所有需求实现的可行性，进行确认</w:t>
            </w: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确认需求实现逻辑</w:t>
            </w:r>
          </w:p>
        </w:tc>
        <w:tc>
          <w:tcPr>
            <w:tcW w:w="2031" w:type="dxa"/>
          </w:tcPr>
          <w:p>
            <w:pPr>
              <w:spacing w:line="360" w:lineRule="auto"/>
              <w:rPr>
                <w:rFonts w:asciiTheme="minorEastAsia" w:hAnsiTheme="minorEastAsia" w:cstheme="minorEastAsia"/>
                <w:sz w:val="24"/>
              </w:rPr>
            </w:pP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restart"/>
          </w:tcPr>
          <w:p>
            <w:pPr>
              <w:spacing w:line="360" w:lineRule="auto"/>
              <w:rPr>
                <w:rFonts w:asciiTheme="minorEastAsia" w:hAnsiTheme="minorEastAsia" w:cstheme="minorEastAsia"/>
                <w:sz w:val="24"/>
              </w:rPr>
            </w:pPr>
            <w:r>
              <w:rPr>
                <w:rFonts w:hint="eastAsia" w:asciiTheme="minorEastAsia" w:hAnsiTheme="minorEastAsia" w:cstheme="minorEastAsia"/>
                <w:sz w:val="24"/>
              </w:rPr>
              <w:t>原型制作</w:t>
            </w: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完成app产品低元素原 型制作</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制作app产品低保真原 型，进行直观感觉操作 。</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低保真原型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形成app产品功能全图</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绘制功能全图，分析 app 产品功能分布情况</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功能全图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形成app产品路径全图</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绘制用户路径全图，用 以实现路径最小化分析</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路径图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形成app产品交互体验 报告</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交互体验报告，进行交 互优化</w:t>
            </w: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制作app产品高保真原 型</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制作app产品高保真原 型，除页面效果外和真 实app操作一致</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高保真原型</w:t>
            </w:r>
          </w:p>
        </w:tc>
      </w:tr>
      <w:tr>
        <w:tblPrEx>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restart"/>
          </w:tcPr>
          <w:p>
            <w:pPr>
              <w:spacing w:line="360" w:lineRule="auto"/>
              <w:rPr>
                <w:rFonts w:asciiTheme="minorEastAsia" w:hAnsiTheme="minorEastAsia" w:cstheme="minorEastAsia"/>
                <w:sz w:val="24"/>
              </w:rPr>
            </w:pPr>
            <w:r>
              <w:rPr>
                <w:rFonts w:hint="eastAsia" w:asciiTheme="minorEastAsia" w:hAnsiTheme="minorEastAsia" w:cstheme="minorEastAsia"/>
                <w:sz w:val="24"/>
              </w:rPr>
              <w:t>ui 设计</w:t>
            </w: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根据前期规划及低保真 原型，完成 ui 设计</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根据产品运行平台和实现模式进行多场景设计</w:t>
            </w: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形成app产品设计规范</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形成本app产品ui 设计规 范，便于版本迭代和保 持设计统一性</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app产品ui 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vMerge w:val="continue"/>
          </w:tcPr>
          <w:p>
            <w:pPr>
              <w:spacing w:line="360" w:lineRule="auto"/>
              <w:rPr>
                <w:rFonts w:asciiTheme="minorEastAsia" w:hAnsiTheme="minorEastAsia" w:cstheme="minorEastAsia"/>
                <w:sz w:val="24"/>
              </w:rPr>
            </w:pPr>
          </w:p>
        </w:tc>
        <w:tc>
          <w:tcPr>
            <w:tcW w:w="2268"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app产品全效果图设计 展示</w:t>
            </w:r>
          </w:p>
        </w:tc>
        <w:tc>
          <w:tcPr>
            <w:tcW w:w="2031"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完成产品全效果图展示</w:t>
            </w: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效果图全套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需求确认</w:t>
            </w:r>
          </w:p>
        </w:tc>
        <w:tc>
          <w:tcPr>
            <w:tcW w:w="2268" w:type="dxa"/>
          </w:tcPr>
          <w:p>
            <w:pPr>
              <w:spacing w:line="360" w:lineRule="auto"/>
              <w:rPr>
                <w:rFonts w:asciiTheme="minorEastAsia" w:hAnsiTheme="minorEastAsia" w:cstheme="minorEastAsia"/>
                <w:sz w:val="24"/>
              </w:rPr>
            </w:pPr>
          </w:p>
        </w:tc>
        <w:tc>
          <w:tcPr>
            <w:tcW w:w="2031" w:type="dxa"/>
          </w:tcPr>
          <w:p>
            <w:pPr>
              <w:spacing w:line="360" w:lineRule="auto"/>
              <w:rPr>
                <w:rFonts w:asciiTheme="minorEastAsia" w:hAnsiTheme="minorEastAsia" w:cstheme="minorEastAsia"/>
                <w:sz w:val="24"/>
              </w:rPr>
            </w:pP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需求变更约束</w:t>
            </w:r>
          </w:p>
        </w:tc>
        <w:tc>
          <w:tcPr>
            <w:tcW w:w="2268" w:type="dxa"/>
          </w:tcPr>
          <w:p>
            <w:pPr>
              <w:spacing w:line="360" w:lineRule="auto"/>
              <w:rPr>
                <w:rFonts w:asciiTheme="minorEastAsia" w:hAnsiTheme="minorEastAsia" w:cstheme="minorEastAsia"/>
                <w:sz w:val="24"/>
              </w:rPr>
            </w:pPr>
          </w:p>
        </w:tc>
        <w:tc>
          <w:tcPr>
            <w:tcW w:w="2031" w:type="dxa"/>
          </w:tcPr>
          <w:p>
            <w:pPr>
              <w:spacing w:line="360" w:lineRule="auto"/>
              <w:rPr>
                <w:rFonts w:asciiTheme="minorEastAsia" w:hAnsiTheme="minorEastAsia" w:cstheme="minorEastAsia"/>
                <w:sz w:val="24"/>
              </w:rPr>
            </w:pPr>
          </w:p>
        </w:tc>
        <w:tc>
          <w:tcPr>
            <w:tcW w:w="1705" w:type="dxa"/>
          </w:tcPr>
          <w:p>
            <w:pPr>
              <w:spacing w:line="360" w:lineRule="auto"/>
              <w:rPr>
                <w:rFonts w:asciiTheme="minorEastAsia" w:hAnsi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rPr>
                <w:rFonts w:asciiTheme="minorEastAsia" w:hAnsiTheme="minorEastAsia" w:cstheme="minorEastAsia"/>
                <w:sz w:val="24"/>
              </w:rPr>
            </w:pPr>
          </w:p>
        </w:tc>
        <w:tc>
          <w:tcPr>
            <w:tcW w:w="1843"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第二阶段工作总结</w:t>
            </w:r>
          </w:p>
        </w:tc>
        <w:tc>
          <w:tcPr>
            <w:tcW w:w="2268" w:type="dxa"/>
          </w:tcPr>
          <w:p>
            <w:pPr>
              <w:spacing w:line="360" w:lineRule="auto"/>
              <w:rPr>
                <w:rFonts w:asciiTheme="minorEastAsia" w:hAnsiTheme="minorEastAsia" w:cstheme="minorEastAsia"/>
                <w:sz w:val="24"/>
              </w:rPr>
            </w:pPr>
          </w:p>
        </w:tc>
        <w:tc>
          <w:tcPr>
            <w:tcW w:w="2031" w:type="dxa"/>
          </w:tcPr>
          <w:p>
            <w:pPr>
              <w:spacing w:line="360" w:lineRule="auto"/>
              <w:rPr>
                <w:rFonts w:asciiTheme="minorEastAsia" w:hAnsiTheme="minorEastAsia" w:cstheme="minorEastAsia"/>
                <w:sz w:val="24"/>
              </w:rPr>
            </w:pPr>
          </w:p>
        </w:tc>
        <w:tc>
          <w:tcPr>
            <w:tcW w:w="1705" w:type="dxa"/>
          </w:tcPr>
          <w:p>
            <w:pPr>
              <w:spacing w:line="360" w:lineRule="auto"/>
              <w:rPr>
                <w:rFonts w:asciiTheme="minorEastAsia" w:hAnsiTheme="minorEastAsia" w:cstheme="minorEastAsia"/>
                <w:sz w:val="24"/>
              </w:rPr>
            </w:pPr>
            <w:r>
              <w:rPr>
                <w:rFonts w:hint="eastAsia" w:asciiTheme="minorEastAsia" w:hAnsiTheme="minorEastAsia" w:cstheme="minorEastAsia"/>
                <w:sz w:val="24"/>
              </w:rPr>
              <w:t>《第一阶段总结报告》</w:t>
            </w:r>
          </w:p>
        </w:tc>
      </w:tr>
    </w:tbl>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（二）设计与测试规范</w:t>
      </w:r>
    </w:p>
    <w:p>
      <w:pPr>
        <w:jc w:val="left"/>
        <w:rPr>
          <w:rFonts w:cs="Arial" w:asciiTheme="minorEastAsia" w:hAnsiTheme="minorEastAsia"/>
          <w:color w:val="333333"/>
          <w:sz w:val="28"/>
          <w:szCs w:val="28"/>
        </w:rPr>
      </w:pPr>
      <w:r>
        <w:rPr>
          <w:rFonts w:cs="Arial" w:asciiTheme="minorEastAsia" w:hAnsiTheme="minorEastAsia"/>
          <w:color w:val="333333"/>
          <w:sz w:val="28"/>
          <w:szCs w:val="28"/>
          <w:shd w:val="clear" w:color="auto" w:fill="FFFFFF"/>
        </w:rPr>
        <w:t>包括：1-操作手册（GB8567——88）.doc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2-测试分析报告（GB8567——88）.doc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3-测试计划（GB8567——88）.doc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4-概要设计说明书（GB8567——88）.doc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5-开发进度月报（GB8567——88）.doc</w:t>
      </w:r>
      <w:r>
        <w:rPr>
          <w:rStyle w:val="16"/>
          <w:rFonts w:cs="Arial" w:asciiTheme="minorEastAsia" w:hAnsiTheme="minorEastAsia"/>
          <w:color w:val="333333"/>
          <w:sz w:val="28"/>
          <w:szCs w:val="28"/>
          <w:shd w:val="clear" w:color="auto" w:fill="FFFFFF"/>
        </w:rPr>
        <w:t> </w:t>
      </w:r>
    </w:p>
    <w:p>
      <w:pPr>
        <w:jc w:val="left"/>
        <w:rPr>
          <w:rFonts w:hint="eastAsia" w:asciiTheme="minorEastAsia" w:hAnsiTheme="minorEastAsia" w:cstheme="minorEastAsia"/>
          <w:b/>
          <w:bCs/>
          <w:sz w:val="28"/>
          <w:szCs w:val="28"/>
        </w:rPr>
      </w:pPr>
      <w:r>
        <w:rPr>
          <w:rFonts w:cs="Arial" w:asciiTheme="minorEastAsia" w:hAnsiTheme="minorEastAsia"/>
          <w:color w:val="333333"/>
          <w:sz w:val="28"/>
          <w:szCs w:val="28"/>
          <w:shd w:val="clear" w:color="auto" w:fill="FFFFFF"/>
        </w:rPr>
        <w:t>6-可行性研究报告（GB8567——88）.doc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7-模块开发卷宗（GB8567——88）.doc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8-软件需求说明书（GB856T——88）.doc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9-数据库设计说明书（GB8567——88）.doc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10-数据要求说明书（GB856T——88）.doc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11-文件给制实施规定的实例（GB8567-88）.doc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12-详细设计说明书（GB8567——88）.doc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13-项目开发计划（GB856T——88）.doc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14-项目开发总结报告（GB8567——88）.doc</w:t>
      </w:r>
      <w:r>
        <w:rPr>
          <w:rStyle w:val="16"/>
          <w:rFonts w:cs="Arial" w:asciiTheme="minorEastAsia" w:hAnsiTheme="minorEastAsia"/>
          <w:color w:val="333333"/>
          <w:sz w:val="28"/>
          <w:szCs w:val="28"/>
          <w:shd w:val="clear" w:color="auto" w:fill="FFFFFF"/>
        </w:rPr>
        <w:t> </w:t>
      </w:r>
      <w:r>
        <w:rPr>
          <w:rFonts w:cs="Arial" w:asciiTheme="minorEastAsia" w:hAnsiTheme="minorEastAsia"/>
          <w:color w:val="333333"/>
          <w:sz w:val="28"/>
          <w:szCs w:val="28"/>
        </w:rPr>
        <w:br w:type="textWrapping"/>
      </w:r>
      <w:r>
        <w:rPr>
          <w:rFonts w:cs="Arial" w:asciiTheme="minorEastAsia" w:hAnsiTheme="minorEastAsia"/>
          <w:color w:val="333333"/>
          <w:sz w:val="28"/>
          <w:szCs w:val="28"/>
          <w:shd w:val="clear" w:color="auto" w:fill="FFFFFF"/>
        </w:rPr>
        <w:t>15-用户手册（GB8567——88）.doc</w:t>
      </w:r>
    </w:p>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（三）开发日程表</w:t>
      </w:r>
    </w:p>
    <w:p>
      <w:pPr>
        <w:rPr>
          <w:rFonts w:ascii="Calibri" w:hAnsi="Calibri" w:eastAsia="宋体" w:cs="Times New Roman"/>
          <w:szCs w:val="21"/>
        </w:rPr>
      </w:pPr>
      <w:r>
        <w:drawing>
          <wp:inline distT="0" distB="0" distL="0" distR="0">
            <wp:extent cx="5274310" cy="2342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342515"/>
                    </a:xfrm>
                    <a:prstGeom prst="rect">
                      <a:avLst/>
                    </a:prstGeom>
                    <a:noFill/>
                    <a:ln>
                      <a:noFill/>
                    </a:ln>
                  </pic:spPr>
                </pic:pic>
              </a:graphicData>
            </a:graphic>
          </wp:inline>
        </w:drawing>
      </w:r>
    </w:p>
    <w:p>
      <w:pPr>
        <w:spacing w:line="360" w:lineRule="auto"/>
        <w:rPr>
          <w:rFonts w:hint="eastAsia" w:asciiTheme="minorEastAsia" w:hAnsiTheme="minorEastAsia" w:cstheme="minorEastAsia"/>
          <w:b/>
          <w:bCs/>
          <w:sz w:val="24"/>
        </w:rPr>
      </w:pPr>
    </w:p>
    <w:p>
      <w:pPr>
        <w:spacing w:line="360" w:lineRule="auto"/>
        <w:jc w:val="left"/>
        <w:outlineLvl w:val="0"/>
        <w:rPr>
          <w:rFonts w:asciiTheme="minorEastAsia" w:hAnsiTheme="minorEastAsia" w:cstheme="minorEastAsia"/>
          <w:b/>
          <w:bCs/>
          <w:sz w:val="32"/>
          <w:szCs w:val="32"/>
        </w:rPr>
      </w:pPr>
      <w:r>
        <w:rPr>
          <w:rFonts w:hint="eastAsia" w:asciiTheme="minorEastAsia" w:hAnsiTheme="minorEastAsia" w:cstheme="minorEastAsia"/>
          <w:b/>
          <w:bCs/>
          <w:sz w:val="32"/>
          <w:szCs w:val="32"/>
        </w:rPr>
        <w:t xml:space="preserve">四、技术解决方案 </w:t>
      </w:r>
    </w:p>
    <w:p>
      <w:pPr>
        <w:spacing w:line="360" w:lineRule="auto"/>
        <w:jc w:val="left"/>
        <w:rPr>
          <w:rFonts w:asciiTheme="minorEastAsia" w:hAnsiTheme="minorEastAsia" w:cstheme="minorEastAsia"/>
          <w:b/>
          <w:bCs/>
          <w:sz w:val="28"/>
          <w:szCs w:val="28"/>
        </w:rPr>
      </w:pPr>
      <w:r>
        <w:rPr>
          <w:rFonts w:hint="eastAsia" w:asciiTheme="minorEastAsia" w:hAnsiTheme="minorEastAsia" w:cstheme="minorEastAsia"/>
          <w:b/>
          <w:bCs/>
          <w:sz w:val="28"/>
          <w:szCs w:val="28"/>
        </w:rPr>
        <w:t>（一）系统从功能结构解决方案</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具有很多特色性的模块，首先，对其进行仔细的功能和流程分析是关键点之一。其次，有效地将各模块数据进行归纳、提取、汇总，并将有效 的数据提供给其他模块使用也是核心问题之一；再次，数据库的选取和表结构的设计也是关键环节，其奠定了功能的最终实现效果，也决定了编码过程中的难度。因此将拟解决的问题分为如下几个方面进行阐述：</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1．系统结构设计问题：本应用针对于安卓系统开发的一般性要求，采用 B/S 结构，对于安卓客户端的开发，注重将各模块独立。</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2． 系统功能设计问题：本系统功能相对分散，我们可通过详细的 UML建模进行分析和明确，保证系统软件的定义和设计，为系统开发打下坚实的基础。</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3． 数据库设计问题：通过建模工具对数据库进行建模分析，明确数据表的结构和他们之间的映射关系，根据系统分析确定存储过程等相关数据库对象的设计， 形成明确的数据库文档，为开发提供有效的文字依据。</w:t>
      </w:r>
    </w:p>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（二）系统开发的客户端技术</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随着智能手机在大学生群体的广泛普及安卓应用编程的推广，越来越多的编程人员进入该领域编写代码。在客户端中，主要运用 android 编程语言进行编写实现改部分的功能。 用Photoshop 图形图像处理工具。</w:t>
      </w:r>
    </w:p>
    <w:p>
      <w:pPr>
        <w:spacing w:line="360" w:lineRule="auto"/>
        <w:jc w:val="left"/>
        <w:rPr>
          <w:rFonts w:asciiTheme="minorEastAsia" w:hAnsiTheme="minorEastAsia" w:cstheme="minorEastAsia"/>
          <w:sz w:val="28"/>
          <w:szCs w:val="28"/>
        </w:rPr>
      </w:pPr>
      <w:r>
        <w:rPr>
          <w:rFonts w:hint="eastAsia" w:asciiTheme="minorEastAsia" w:hAnsiTheme="minorEastAsia" w:cstheme="minorEastAsia"/>
          <w:sz w:val="28"/>
          <w:szCs w:val="28"/>
        </w:rPr>
        <w:t>1.开发环境：</w:t>
      </w:r>
    </w:p>
    <w:p>
      <w:pPr>
        <w:ind w:firstLine="560" w:firstLineChars="200"/>
        <w:jc w:val="left"/>
        <w:rPr>
          <w:rFonts w:asciiTheme="minorEastAsia" w:hAnsiTheme="minorEastAsia" w:cstheme="minorEastAsia"/>
          <w:sz w:val="28"/>
          <w:szCs w:val="28"/>
        </w:rPr>
      </w:pPr>
      <w:r>
        <w:rPr>
          <w:rFonts w:hint="eastAsia" w:asciiTheme="minorEastAsia" w:hAnsiTheme="minorEastAsia"/>
          <w:color w:val="000000"/>
          <w:sz w:val="28"/>
          <w:szCs w:val="28"/>
          <w:shd w:val="clear" w:color="auto" w:fill="FFFFFF"/>
        </w:rPr>
        <w:t>Android Studio</w:t>
      </w:r>
      <w:r>
        <w:rPr>
          <w:rFonts w:hint="eastAsia" w:asciiTheme="minorEastAsia" w:hAnsiTheme="minorEastAsia" w:cstheme="minorEastAsia"/>
          <w:sz w:val="28"/>
          <w:szCs w:val="28"/>
        </w:rPr>
        <w:t>、JDK 15、</w:t>
      </w:r>
      <w:r>
        <w:rPr>
          <w:rFonts w:hint="eastAsia" w:asciiTheme="minorEastAsia" w:hAnsiTheme="minorEastAsia"/>
          <w:color w:val="000000"/>
          <w:sz w:val="28"/>
          <w:szCs w:val="28"/>
          <w:shd w:val="clear" w:color="auto" w:fill="FFFFFF"/>
        </w:rPr>
        <w:t>Android SDK</w:t>
      </w:r>
    </w:p>
    <w:p>
      <w:pPr>
        <w:spacing w:line="360" w:lineRule="auto"/>
        <w:jc w:val="left"/>
        <w:rPr>
          <w:rFonts w:asciiTheme="minorEastAsia" w:hAnsiTheme="minorEastAsia" w:cstheme="minorEastAsia"/>
          <w:sz w:val="28"/>
          <w:szCs w:val="28"/>
        </w:rPr>
      </w:pPr>
      <w:r>
        <w:rPr>
          <w:rFonts w:hint="eastAsia" w:asciiTheme="minorEastAsia" w:hAnsiTheme="minorEastAsia" w:cstheme="minorEastAsia"/>
          <w:sz w:val="28"/>
          <w:szCs w:val="28"/>
        </w:rPr>
        <w:t>2.开发技术介绍</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网络通信技术、多线程技术、SQL数据库技术、Android 手机端运用的相关技术、综合利用 android 开发的各种技术，如 Acitity，service ，B</w:t>
      </w:r>
      <w:r>
        <w:rPr>
          <w:rFonts w:asciiTheme="minorEastAsia" w:hAnsiTheme="minorEastAsia" w:cstheme="minorEastAsia"/>
          <w:sz w:val="28"/>
          <w:szCs w:val="28"/>
        </w:rPr>
        <w:t>roadcastReceiver</w:t>
      </w:r>
      <w:r>
        <w:rPr>
          <w:rFonts w:hint="eastAsia" w:asciiTheme="minorEastAsia" w:hAnsiTheme="minorEastAsia" w:cstheme="minorEastAsia"/>
          <w:sz w:val="28"/>
          <w:szCs w:val="28"/>
        </w:rPr>
        <w:t>，Co</w:t>
      </w:r>
      <w:r>
        <w:rPr>
          <w:rFonts w:asciiTheme="minorEastAsia" w:hAnsiTheme="minorEastAsia" w:cstheme="minorEastAsia"/>
          <w:sz w:val="28"/>
          <w:szCs w:val="28"/>
        </w:rPr>
        <w:t>ntentProvider</w:t>
      </w:r>
      <w:r>
        <w:rPr>
          <w:rFonts w:hint="eastAsia" w:asciiTheme="minorEastAsia" w:hAnsiTheme="minorEastAsia" w:cstheme="minorEastAsia"/>
          <w:sz w:val="28"/>
          <w:szCs w:val="28"/>
        </w:rPr>
        <w:t xml:space="preserve"> 等。</w:t>
      </w:r>
    </w:p>
    <w:p>
      <w:pPr>
        <w:spacing w:line="360" w:lineRule="auto"/>
        <w:jc w:val="left"/>
        <w:outlineLvl w:val="1"/>
        <w:rPr>
          <w:rFonts w:asciiTheme="minorEastAsia" w:hAnsiTheme="minorEastAsia" w:cstheme="minorEastAsia"/>
          <w:b/>
          <w:bCs/>
          <w:sz w:val="28"/>
          <w:szCs w:val="28"/>
        </w:rPr>
      </w:pPr>
      <w:r>
        <w:rPr>
          <w:rFonts w:hint="eastAsia" w:asciiTheme="minorEastAsia" w:hAnsiTheme="minorEastAsia" w:cstheme="minorEastAsia"/>
          <w:b/>
          <w:bCs/>
          <w:sz w:val="28"/>
          <w:szCs w:val="28"/>
        </w:rPr>
        <w:t>（三） 系统开发的云端应用技术</w:t>
      </w:r>
    </w:p>
    <w:p>
      <w:pPr>
        <w:ind w:firstLine="560" w:firstLineChars="200"/>
        <w:jc w:val="left"/>
        <w:rPr>
          <w:rFonts w:asciiTheme="minorEastAsia" w:hAnsiTheme="minorEastAsia" w:cstheme="minorEastAsia"/>
          <w:sz w:val="28"/>
          <w:szCs w:val="28"/>
        </w:rPr>
      </w:pPr>
      <w:r>
        <w:rPr>
          <w:rFonts w:hint="eastAsia" w:asciiTheme="minorEastAsia" w:hAnsiTheme="minorEastAsia" w:cstheme="minorEastAsia"/>
          <w:sz w:val="28"/>
          <w:szCs w:val="28"/>
        </w:rPr>
        <w:t>云计算指服务的交付和使用模式，指通过网络以按需、易扩展的方式获得所需服务。这种服务可以是IT和软件、互联网相关，也可是其他服务。在服务器端中，我们将运用 java 编程语言，其中重点实现“网络通信” “多线程”等特点。云端主要有以下几个对象层组成，其中包括数据访问层，数据访问层的核心作用是实现对数据库的各种增删改查操作，也就是数据持久化操作，同时根据项目的实际需求完成对数据库对象存储过程的各种调用方法。</w:t>
      </w:r>
    </w:p>
    <w:p>
      <w:pPr>
        <w:spacing w:line="360" w:lineRule="auto"/>
        <w:jc w:val="left"/>
        <w:outlineLvl w:val="0"/>
        <w:rPr>
          <w:rFonts w:asciiTheme="minorEastAsia" w:hAnsiTheme="minorEastAsia" w:cstheme="minorEastAsia"/>
          <w:b/>
          <w:bCs/>
          <w:sz w:val="32"/>
          <w:szCs w:val="32"/>
        </w:rPr>
      </w:pPr>
      <w:r>
        <w:rPr>
          <w:rFonts w:hint="eastAsia" w:asciiTheme="minorEastAsia" w:hAnsiTheme="minorEastAsia" w:cstheme="minorEastAsia"/>
          <w:b/>
          <w:bCs/>
          <w:sz w:val="32"/>
          <w:szCs w:val="32"/>
        </w:rPr>
        <w:t xml:space="preserve">五、推广和运营方案 </w:t>
      </w:r>
    </w:p>
    <w:p>
      <w:pPr>
        <w:keepNext w:val="0"/>
        <w:keepLines w:val="0"/>
        <w:pageBreakBefore w:val="0"/>
        <w:kinsoku/>
        <w:wordWrap/>
        <w:overflowPunct/>
        <w:topLinePunct w:val="0"/>
        <w:autoSpaceDE/>
        <w:autoSpaceDN/>
        <w:bidi w:val="0"/>
        <w:adjustRightInd/>
        <w:snapToGrid/>
        <w:spacing w:line="240" w:lineRule="auto"/>
        <w:jc w:val="left"/>
        <w:textAlignment w:val="auto"/>
        <w:outlineLvl w:val="1"/>
        <w:rPr>
          <w:rFonts w:ascii="宋体" w:hAnsi="宋体" w:eastAsia="宋体" w:cs="宋体"/>
          <w:kern w:val="0"/>
          <w:sz w:val="28"/>
          <w:szCs w:val="28"/>
        </w:rPr>
      </w:pPr>
      <w:r>
        <w:rPr>
          <w:rFonts w:hint="eastAsia" w:ascii="宋体" w:hAnsi="宋体" w:eastAsia="宋体" w:cs="宋体"/>
          <w:kern w:val="0"/>
          <w:sz w:val="28"/>
          <w:szCs w:val="28"/>
        </w:rPr>
        <w:t>（一）</w:t>
      </w:r>
      <w:r>
        <w:rPr>
          <w:rFonts w:ascii="宋体" w:hAnsi="宋体" w:eastAsia="宋体" w:cs="宋体"/>
          <w:kern w:val="0"/>
          <w:sz w:val="28"/>
          <w:szCs w:val="28"/>
        </w:rPr>
        <w:t>推广方案</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cs="宋体" w:asciiTheme="minorEastAsia" w:hAnsiTheme="minorEastAsia"/>
          <w:kern w:val="0"/>
          <w:sz w:val="28"/>
          <w:szCs w:val="28"/>
        </w:rPr>
      </w:pPr>
      <w:r>
        <w:rPr>
          <w:rFonts w:hint="eastAsia" w:cs="宋体" w:asciiTheme="minorEastAsia" w:hAnsiTheme="minorEastAsia"/>
          <w:kern w:val="0"/>
          <w:sz w:val="28"/>
          <w:szCs w:val="28"/>
        </w:rPr>
        <w:t>1.</w:t>
      </w:r>
      <w:r>
        <w:rPr>
          <w:rFonts w:cs="宋体" w:asciiTheme="minorEastAsia" w:hAnsiTheme="minorEastAsia"/>
          <w:kern w:val="0"/>
          <w:sz w:val="28"/>
          <w:szCs w:val="28"/>
        </w:rPr>
        <w:t>APP推广渠道汇总</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cs="宋体" w:asciiTheme="minorEastAsia" w:hAnsiTheme="minorEastAsia"/>
          <w:kern w:val="0"/>
          <w:sz w:val="28"/>
          <w:szCs w:val="28"/>
        </w:rPr>
      </w:pPr>
      <w:r>
        <w:rPr>
          <w:rFonts w:hint="eastAsia" w:cs="宋体" w:asciiTheme="minorEastAsia" w:hAnsiTheme="minorEastAsia"/>
          <w:kern w:val="0"/>
          <w:sz w:val="28"/>
          <w:szCs w:val="28"/>
        </w:rPr>
        <w:t>（1）</w:t>
      </w:r>
      <w:r>
        <w:rPr>
          <w:rFonts w:cs="宋体" w:asciiTheme="minorEastAsia" w:hAnsiTheme="minorEastAsia"/>
          <w:kern w:val="0"/>
          <w:sz w:val="28"/>
          <w:szCs w:val="28"/>
        </w:rPr>
        <w:t>基础上线——各大下载市场、应用商店、大平台、下载站的覆盖</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cs="宋体" w:asciiTheme="minorEastAsia" w:hAnsiTheme="minorEastAsia"/>
          <w:kern w:val="0"/>
          <w:sz w:val="28"/>
          <w:szCs w:val="28"/>
        </w:rPr>
      </w:pPr>
      <w:r>
        <w:rPr>
          <w:rFonts w:hint="eastAsia" w:cs="宋体" w:asciiTheme="minorEastAsia" w:hAnsiTheme="minorEastAsia"/>
          <w:kern w:val="0"/>
          <w:sz w:val="28"/>
          <w:szCs w:val="28"/>
        </w:rPr>
        <w:t>（2）</w:t>
      </w:r>
      <w:r>
        <w:rPr>
          <w:rFonts w:cs="宋体" w:asciiTheme="minorEastAsia" w:hAnsiTheme="minorEastAsia"/>
          <w:kern w:val="0"/>
          <w:sz w:val="28"/>
          <w:szCs w:val="28"/>
        </w:rPr>
        <w:t>论坛推广、微博推广、软文推广</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cs="宋体" w:asciiTheme="minorEastAsia" w:hAnsiTheme="minorEastAsia"/>
          <w:kern w:val="0"/>
          <w:sz w:val="28"/>
          <w:szCs w:val="28"/>
        </w:rPr>
      </w:pPr>
      <w:r>
        <w:rPr>
          <w:rFonts w:hint="eastAsia" w:cs="宋体" w:asciiTheme="minorEastAsia" w:hAnsiTheme="minorEastAsia"/>
          <w:kern w:val="0"/>
          <w:sz w:val="28"/>
          <w:szCs w:val="28"/>
        </w:rPr>
        <w:t>（3）</w:t>
      </w:r>
      <w:r>
        <w:rPr>
          <w:rFonts w:cs="宋体" w:asciiTheme="minorEastAsia" w:hAnsiTheme="minorEastAsia"/>
          <w:kern w:val="0"/>
          <w:sz w:val="28"/>
          <w:szCs w:val="28"/>
        </w:rPr>
        <w:t>合作推广</w:t>
      </w:r>
      <w:r>
        <w:rPr>
          <w:rFonts w:hint="eastAsia" w:cs="宋体" w:asciiTheme="minorEastAsia" w:hAnsiTheme="minorEastAsia"/>
          <w:kern w:val="0"/>
          <w:sz w:val="28"/>
          <w:szCs w:val="28"/>
        </w:rPr>
        <w:t>、</w:t>
      </w:r>
      <w:r>
        <w:rPr>
          <w:rFonts w:cs="宋体" w:asciiTheme="minorEastAsia" w:hAnsiTheme="minorEastAsia"/>
          <w:kern w:val="0"/>
          <w:sz w:val="28"/>
          <w:szCs w:val="28"/>
        </w:rPr>
        <w:t>换量互推</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cs="宋体" w:asciiTheme="minorEastAsia" w:hAnsiTheme="minorEastAsia"/>
          <w:kern w:val="0"/>
          <w:sz w:val="28"/>
          <w:szCs w:val="28"/>
        </w:rPr>
      </w:pPr>
      <w:r>
        <w:rPr>
          <w:rFonts w:hint="eastAsia" w:cs="宋体" w:asciiTheme="minorEastAsia" w:hAnsiTheme="minorEastAsia"/>
          <w:kern w:val="0"/>
          <w:sz w:val="28"/>
          <w:szCs w:val="28"/>
        </w:rPr>
        <w:t>（4）</w:t>
      </w:r>
      <w:r>
        <w:rPr>
          <w:rFonts w:cs="宋体" w:asciiTheme="minorEastAsia" w:hAnsiTheme="minorEastAsia"/>
          <w:kern w:val="0"/>
          <w:sz w:val="28"/>
          <w:szCs w:val="28"/>
        </w:rPr>
        <w:t>付费推广</w:t>
      </w:r>
      <w:r>
        <w:rPr>
          <w:rFonts w:hint="eastAsia" w:cs="宋体" w:asciiTheme="minorEastAsia" w:hAnsiTheme="minorEastAsia"/>
          <w:kern w:val="0"/>
          <w:sz w:val="28"/>
          <w:szCs w:val="28"/>
        </w:rPr>
        <w:t>：比如</w:t>
      </w:r>
      <w:r>
        <w:rPr>
          <w:rFonts w:cs="宋体" w:asciiTheme="minorEastAsia" w:hAnsiTheme="minorEastAsia"/>
          <w:kern w:val="0"/>
          <w:sz w:val="28"/>
          <w:szCs w:val="28"/>
        </w:rPr>
        <w:t>机厂商合作捆绑</w:t>
      </w:r>
      <w:r>
        <w:rPr>
          <w:rFonts w:hint="eastAsia" w:cs="宋体" w:asciiTheme="minorEastAsia" w:hAnsiTheme="minorEastAsia"/>
          <w:kern w:val="0"/>
          <w:sz w:val="28"/>
          <w:szCs w:val="28"/>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hint="eastAsia" w:cs="宋体" w:asciiTheme="minorEastAsia" w:hAnsiTheme="minorEastAsia"/>
          <w:kern w:val="0"/>
          <w:sz w:val="28"/>
          <w:szCs w:val="28"/>
        </w:rPr>
      </w:pPr>
      <w:r>
        <w:rPr>
          <w:rFonts w:hint="eastAsia" w:cs="宋体" w:asciiTheme="minorEastAsia" w:hAnsiTheme="minorEastAsia"/>
          <w:kern w:val="0"/>
          <w:sz w:val="28"/>
          <w:szCs w:val="28"/>
        </w:rPr>
        <w:t>（二）</w:t>
      </w:r>
      <w:r>
        <w:rPr>
          <w:rFonts w:cs="宋体" w:asciiTheme="minorEastAsia" w:hAnsiTheme="minorEastAsia"/>
          <w:kern w:val="0"/>
          <w:sz w:val="28"/>
          <w:szCs w:val="28"/>
        </w:rPr>
        <w:t>APP推广技巧与策略</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1.</w:t>
      </w:r>
      <w:r>
        <w:rPr>
          <w:rFonts w:ascii="宋体" w:hAnsi="宋体" w:eastAsia="宋体" w:cs="宋体"/>
          <w:kern w:val="0"/>
          <w:sz w:val="28"/>
          <w:szCs w:val="28"/>
        </w:rPr>
        <w:t>确定第一推广目的：下载量还是曝光率?</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firstLine="560" w:firstLineChars="200"/>
        <w:contextualSpacing/>
        <w:jc w:val="left"/>
        <w:textAlignment w:val="auto"/>
        <w:rPr>
          <w:rFonts w:hint="eastAsia" w:ascii="宋体" w:hAnsi="宋体" w:eastAsia="宋体" w:cs="宋体"/>
          <w:kern w:val="0"/>
          <w:sz w:val="28"/>
          <w:szCs w:val="28"/>
        </w:rPr>
      </w:pPr>
      <w:r>
        <w:rPr>
          <w:rFonts w:ascii="宋体" w:hAnsi="宋体" w:eastAsia="宋体" w:cs="宋体"/>
          <w:kern w:val="0"/>
          <w:sz w:val="28"/>
          <w:szCs w:val="28"/>
        </w:rPr>
        <w:t>APP 仅靠应用市场来达到自己的下载量，这个肯定不行。APP运营除了产品本身外，另外最重要的就是下载量，而“曝光率决定着下载量”</w:t>
      </w:r>
      <w:r>
        <w:rPr>
          <w:rFonts w:hint="eastAsia" w:ascii="宋体" w:hAnsi="宋体" w:eastAsia="宋体" w:cs="宋体"/>
          <w:kern w:val="0"/>
          <w:sz w:val="28"/>
          <w:szCs w:val="28"/>
        </w:rPr>
        <w:t>。</w:t>
      </w:r>
      <w:r>
        <w:rPr>
          <w:rFonts w:ascii="宋体" w:hAnsi="宋体" w:eastAsia="宋体" w:cs="宋体"/>
          <w:kern w:val="0"/>
          <w:sz w:val="28"/>
          <w:szCs w:val="28"/>
        </w:rPr>
        <w:t>可以曝光的渠道：应用商店/下载站、玩家论坛和QQ群</w:t>
      </w:r>
      <w:r>
        <w:rPr>
          <w:rFonts w:hint="eastAsia" w:ascii="宋体" w:hAnsi="宋体" w:eastAsia="宋体" w:cs="宋体"/>
          <w:kern w:val="0"/>
          <w:sz w:val="28"/>
          <w:szCs w:val="28"/>
        </w:rPr>
        <w:t xml:space="preserve">。 </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ascii="宋体" w:hAnsi="宋体" w:eastAsia="宋体" w:cs="宋体"/>
          <w:kern w:val="0"/>
          <w:sz w:val="28"/>
          <w:szCs w:val="28"/>
        </w:rPr>
      </w:pPr>
      <w:r>
        <w:rPr>
          <w:rFonts w:hint="eastAsia" w:ascii="宋体" w:hAnsi="宋体" w:eastAsia="宋体" w:cs="宋体"/>
          <w:kern w:val="0"/>
          <w:sz w:val="28"/>
          <w:szCs w:val="28"/>
        </w:rPr>
        <w:t>2.</w:t>
      </w:r>
      <w:r>
        <w:rPr>
          <w:rFonts w:ascii="宋体" w:hAnsi="宋体" w:eastAsia="宋体" w:cs="宋体"/>
          <w:kern w:val="0"/>
          <w:sz w:val="28"/>
          <w:szCs w:val="28"/>
        </w:rPr>
        <w:t>应用商店/下载站：注重发布时间和描述</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ascii="宋体" w:hAnsi="宋体" w:eastAsia="宋体" w:cs="宋体"/>
          <w:kern w:val="0"/>
          <w:sz w:val="28"/>
          <w:szCs w:val="28"/>
        </w:rPr>
      </w:pPr>
      <w:r>
        <w:rPr>
          <w:rFonts w:hint="eastAsia" w:ascii="宋体" w:hAnsi="宋体" w:eastAsia="宋体" w:cs="宋体"/>
          <w:kern w:val="0"/>
          <w:sz w:val="28"/>
          <w:szCs w:val="28"/>
        </w:rPr>
        <w:t>（1）</w:t>
      </w:r>
      <w:r>
        <w:rPr>
          <w:rFonts w:ascii="宋体" w:hAnsi="宋体" w:eastAsia="宋体" w:cs="宋体"/>
          <w:kern w:val="0"/>
          <w:sz w:val="28"/>
          <w:szCs w:val="28"/>
        </w:rPr>
        <w:t>安智市场</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hint="eastAsia" w:ascii="宋体" w:hAnsi="宋体" w:eastAsia="宋体" w:cs="宋体"/>
          <w:kern w:val="0"/>
          <w:sz w:val="28"/>
          <w:szCs w:val="28"/>
          <w:lang w:eastAsia="zh-CN"/>
        </w:rPr>
      </w:pPr>
      <w:r>
        <w:rPr>
          <w:rFonts w:hint="eastAsia" w:ascii="宋体" w:hAnsi="宋体" w:eastAsia="宋体" w:cs="宋体"/>
          <w:kern w:val="0"/>
          <w:sz w:val="28"/>
          <w:szCs w:val="28"/>
        </w:rPr>
        <w:t>（2）</w:t>
      </w:r>
      <w:r>
        <w:rPr>
          <w:rFonts w:ascii="宋体" w:hAnsi="宋体" w:eastAsia="宋体" w:cs="宋体"/>
          <w:kern w:val="0"/>
          <w:sz w:val="28"/>
          <w:szCs w:val="28"/>
        </w:rPr>
        <w:t>安卓市场：实际带来的用户比下载量会少，转化率没有安智高</w:t>
      </w:r>
      <w:r>
        <w:rPr>
          <w:rFonts w:hint="eastAsia" w:ascii="宋体" w:hAnsi="宋体" w:eastAsia="宋体" w:cs="宋体"/>
          <w:kern w:val="0"/>
          <w:sz w:val="28"/>
          <w:szCs w:val="28"/>
          <w:lang w:eastAsia="zh-CN"/>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ascii="宋体" w:hAnsi="宋体" w:eastAsia="宋体" w:cs="宋体"/>
          <w:kern w:val="0"/>
          <w:sz w:val="28"/>
          <w:szCs w:val="28"/>
        </w:rPr>
      </w:pPr>
      <w:r>
        <w:rPr>
          <w:rFonts w:hint="eastAsia" w:ascii="宋体" w:hAnsi="宋体" w:eastAsia="宋体" w:cs="宋体"/>
          <w:kern w:val="0"/>
          <w:sz w:val="28"/>
          <w:szCs w:val="28"/>
        </w:rPr>
        <w:t>（3）</w:t>
      </w:r>
      <w:r>
        <w:rPr>
          <w:rFonts w:ascii="宋体" w:hAnsi="宋体" w:eastAsia="宋体" w:cs="宋体"/>
          <w:kern w:val="0"/>
          <w:sz w:val="28"/>
          <w:szCs w:val="28"/>
        </w:rPr>
        <w:t>应用汇：下载量和机锋市场差不多。</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（4）</w:t>
      </w:r>
      <w:r>
        <w:rPr>
          <w:rFonts w:ascii="宋体" w:hAnsi="宋体" w:eastAsia="宋体" w:cs="宋体"/>
          <w:kern w:val="0"/>
          <w:sz w:val="28"/>
          <w:szCs w:val="28"/>
        </w:rPr>
        <w:t>搜狐下载</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ascii="宋体" w:hAnsi="宋体" w:eastAsia="宋体" w:cs="宋体"/>
          <w:kern w:val="0"/>
          <w:sz w:val="28"/>
          <w:szCs w:val="28"/>
        </w:rPr>
      </w:pPr>
      <w:r>
        <w:rPr>
          <w:rFonts w:hint="eastAsia" w:ascii="宋体" w:hAnsi="宋体" w:eastAsia="宋体" w:cs="宋体"/>
          <w:kern w:val="0"/>
          <w:sz w:val="28"/>
          <w:szCs w:val="28"/>
        </w:rPr>
        <w:t>3.</w:t>
      </w:r>
      <w:r>
        <w:rPr>
          <w:rFonts w:ascii="宋体" w:hAnsi="宋体" w:eastAsia="宋体" w:cs="宋体"/>
          <w:kern w:val="0"/>
          <w:sz w:val="28"/>
          <w:szCs w:val="28"/>
        </w:rPr>
        <w:t>论坛推广</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ascii="宋体" w:hAnsi="宋体" w:eastAsia="宋体" w:cs="宋体"/>
          <w:kern w:val="0"/>
          <w:sz w:val="28"/>
          <w:szCs w:val="28"/>
        </w:rPr>
      </w:pPr>
      <w:r>
        <w:rPr>
          <w:rFonts w:ascii="宋体" w:hAnsi="宋体" w:eastAsia="宋体" w:cs="宋体"/>
          <w:kern w:val="0"/>
          <w:sz w:val="28"/>
          <w:szCs w:val="28"/>
        </w:rPr>
        <w:t>第一阵容：机锋论坛、安卓论坛 、安智论坛</w:t>
      </w:r>
      <w:r>
        <w:rPr>
          <w:rFonts w:hint="eastAsia" w:ascii="宋体" w:hAnsi="宋体" w:eastAsia="宋体" w:cs="宋体"/>
          <w:kern w:val="0"/>
          <w:sz w:val="28"/>
          <w:szCs w:val="28"/>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ascii="宋体" w:hAnsi="宋体" w:eastAsia="宋体" w:cs="宋体"/>
          <w:kern w:val="0"/>
          <w:sz w:val="28"/>
          <w:szCs w:val="28"/>
        </w:rPr>
      </w:pPr>
      <w:r>
        <w:rPr>
          <w:rFonts w:ascii="宋体" w:hAnsi="宋体" w:eastAsia="宋体" w:cs="宋体"/>
          <w:kern w:val="0"/>
          <w:sz w:val="28"/>
          <w:szCs w:val="28"/>
        </w:rPr>
        <w:t>第二阵容：魔趣网 、安卓论坛、魅族论坛</w:t>
      </w:r>
      <w:r>
        <w:rPr>
          <w:rFonts w:hint="eastAsia" w:ascii="宋体" w:hAnsi="宋体" w:eastAsia="宋体" w:cs="宋体"/>
          <w:kern w:val="0"/>
          <w:sz w:val="28"/>
          <w:szCs w:val="28"/>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hint="eastAsia" w:ascii="宋体" w:hAnsi="宋体" w:eastAsia="宋体" w:cs="宋体"/>
          <w:kern w:val="0"/>
          <w:sz w:val="28"/>
          <w:szCs w:val="28"/>
        </w:rPr>
      </w:pPr>
      <w:r>
        <w:rPr>
          <w:rFonts w:ascii="宋体" w:hAnsi="宋体" w:eastAsia="宋体" w:cs="宋体"/>
          <w:kern w:val="0"/>
          <w:sz w:val="28"/>
          <w:szCs w:val="28"/>
        </w:rPr>
        <w:t>第三阵容：风暴论坛、木蚂蚁论坛、DOSPY论坛</w:t>
      </w:r>
      <w:r>
        <w:rPr>
          <w:rFonts w:hint="eastAsia" w:ascii="宋体" w:hAnsi="宋体" w:eastAsia="宋体" w:cs="宋体"/>
          <w:kern w:val="0"/>
          <w:sz w:val="28"/>
          <w:szCs w:val="28"/>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ascii="宋体" w:hAnsi="宋体" w:eastAsia="宋体" w:cs="宋体"/>
          <w:kern w:val="0"/>
          <w:sz w:val="28"/>
          <w:szCs w:val="28"/>
        </w:rPr>
      </w:pPr>
      <w:r>
        <w:rPr>
          <w:rFonts w:hint="eastAsia" w:ascii="宋体" w:hAnsi="宋体" w:eastAsia="宋体" w:cs="宋体"/>
          <w:kern w:val="0"/>
          <w:sz w:val="28"/>
          <w:szCs w:val="28"/>
        </w:rPr>
        <w:t>4.</w:t>
      </w:r>
      <w:r>
        <w:rPr>
          <w:rFonts w:ascii="宋体" w:hAnsi="宋体" w:eastAsia="宋体" w:cs="宋体"/>
          <w:kern w:val="0"/>
          <w:sz w:val="28"/>
          <w:szCs w:val="28"/>
        </w:rPr>
        <w:t>微博推广</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ascii="宋体" w:hAnsi="宋体" w:eastAsia="宋体" w:cs="宋体"/>
          <w:kern w:val="0"/>
          <w:sz w:val="28"/>
          <w:szCs w:val="28"/>
        </w:rPr>
      </w:pPr>
      <w:r>
        <w:rPr>
          <w:rFonts w:hint="eastAsia" w:ascii="宋体" w:hAnsi="宋体" w:eastAsia="宋体" w:cs="宋体"/>
          <w:kern w:val="0"/>
          <w:sz w:val="28"/>
          <w:szCs w:val="28"/>
        </w:rPr>
        <w:t>（1）</w:t>
      </w:r>
      <w:r>
        <w:rPr>
          <w:rFonts w:ascii="宋体" w:hAnsi="宋体" w:eastAsia="宋体" w:cs="宋体"/>
          <w:kern w:val="0"/>
          <w:sz w:val="28"/>
          <w:szCs w:val="28"/>
        </w:rPr>
        <w:t>有奖活动</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（2）</w:t>
      </w:r>
      <w:r>
        <w:rPr>
          <w:rFonts w:ascii="宋体" w:hAnsi="宋体" w:eastAsia="宋体" w:cs="宋体"/>
          <w:kern w:val="0"/>
          <w:sz w:val="28"/>
          <w:szCs w:val="28"/>
        </w:rPr>
        <w:t>大号转发</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contextualSpacing/>
        <w:jc w:val="left"/>
        <w:textAlignment w:val="auto"/>
        <w:rPr>
          <w:rFonts w:ascii="宋体" w:hAnsi="宋体" w:eastAsia="宋体" w:cs="宋体"/>
          <w:kern w:val="0"/>
          <w:sz w:val="28"/>
          <w:szCs w:val="28"/>
        </w:rPr>
      </w:pPr>
      <w:r>
        <w:rPr>
          <w:rFonts w:hint="eastAsia" w:ascii="宋体" w:hAnsi="宋体" w:eastAsia="宋体" w:cs="宋体"/>
          <w:kern w:val="0"/>
          <w:sz w:val="28"/>
          <w:szCs w:val="28"/>
        </w:rPr>
        <w:t>5.</w:t>
      </w:r>
      <w:r>
        <w:rPr>
          <w:rFonts w:ascii="宋体" w:hAnsi="宋体" w:eastAsia="宋体" w:cs="宋体"/>
          <w:kern w:val="0"/>
          <w:sz w:val="28"/>
          <w:szCs w:val="28"/>
        </w:rPr>
        <w:t>口碑传播</w:t>
      </w:r>
      <w:bookmarkStart w:id="0" w:name="_GoBack"/>
      <w:bookmarkEnd w:id="0"/>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firstLine="560" w:firstLineChars="200"/>
        <w:contextualSpacing/>
        <w:jc w:val="left"/>
        <w:textAlignment w:val="auto"/>
        <w:rPr>
          <w:rFonts w:ascii="宋体" w:hAnsi="宋体" w:eastAsia="宋体" w:cs="宋体"/>
          <w:kern w:val="0"/>
          <w:sz w:val="28"/>
          <w:szCs w:val="28"/>
        </w:rPr>
      </w:pPr>
      <w:r>
        <w:rPr>
          <w:rFonts w:ascii="宋体" w:hAnsi="宋体" w:eastAsia="宋体" w:cs="宋体"/>
          <w:kern w:val="0"/>
          <w:sz w:val="28"/>
          <w:szCs w:val="28"/>
        </w:rPr>
        <w:t>要让APP形成口碑推广，首先你的功能必须让用户喜欢独特卖点，这样用户再向朋友推广的时候，才能保持良好的感觉。</w:t>
      </w:r>
    </w:p>
    <w:p>
      <w:pPr>
        <w:spacing w:line="360" w:lineRule="auto"/>
        <w:jc w:val="left"/>
        <w:outlineLvl w:val="1"/>
        <w:rPr>
          <w:rFonts w:ascii="宋体" w:hAnsi="宋体" w:eastAsia="宋体" w:cs="宋体"/>
          <w:b/>
          <w:bCs/>
          <w:kern w:val="0"/>
          <w:sz w:val="28"/>
          <w:szCs w:val="28"/>
        </w:rPr>
      </w:pPr>
      <w:r>
        <w:rPr>
          <w:rFonts w:hint="eastAsia" w:ascii="宋体" w:hAnsi="宋体" w:eastAsia="宋体" w:cs="宋体"/>
          <w:b/>
          <w:bCs/>
          <w:kern w:val="0"/>
          <w:sz w:val="28"/>
          <w:szCs w:val="28"/>
        </w:rPr>
        <w:t>（二）</w:t>
      </w:r>
      <w:r>
        <w:rPr>
          <w:rFonts w:ascii="宋体" w:hAnsi="宋体" w:eastAsia="宋体" w:cs="宋体"/>
          <w:b/>
          <w:bCs/>
          <w:kern w:val="0"/>
          <w:sz w:val="28"/>
          <w:szCs w:val="28"/>
        </w:rPr>
        <w:t>反馈迭代</w:t>
      </w:r>
    </w:p>
    <w:p>
      <w:pPr>
        <w:jc w:val="left"/>
        <w:rPr>
          <w:rFonts w:ascii="宋体" w:hAnsi="宋体" w:eastAsia="宋体" w:cs="宋体"/>
          <w:kern w:val="0"/>
          <w:sz w:val="28"/>
          <w:szCs w:val="28"/>
        </w:rPr>
      </w:pPr>
      <w:r>
        <w:rPr>
          <w:rFonts w:ascii="宋体" w:hAnsi="宋体" w:eastAsia="宋体" w:cs="宋体"/>
          <w:kern w:val="0"/>
          <w:sz w:val="28"/>
          <w:szCs w:val="28"/>
        </w:rPr>
        <w:t>1、设置反馈邮箱及反馈建议提交窗口。</w:t>
      </w:r>
    </w:p>
    <w:p>
      <w:pPr>
        <w:jc w:val="left"/>
        <w:rPr>
          <w:rFonts w:ascii="宋体" w:hAnsi="宋体" w:eastAsia="宋体" w:cs="宋体"/>
          <w:kern w:val="0"/>
          <w:sz w:val="28"/>
          <w:szCs w:val="28"/>
        </w:rPr>
      </w:pPr>
      <w:r>
        <w:rPr>
          <w:rFonts w:hint="eastAsia" w:ascii="宋体" w:hAnsi="宋体" w:eastAsia="宋体" w:cs="宋体"/>
          <w:kern w:val="0"/>
          <w:sz w:val="28"/>
          <w:szCs w:val="28"/>
        </w:rPr>
        <w:t>2</w:t>
      </w:r>
      <w:r>
        <w:rPr>
          <w:rFonts w:ascii="宋体" w:hAnsi="宋体" w:eastAsia="宋体" w:cs="宋体"/>
          <w:kern w:val="0"/>
          <w:sz w:val="28"/>
          <w:szCs w:val="28"/>
        </w:rPr>
        <w:t>、满足当前需求，根据用户要求及用户使用目的中隐藏的真实需求进行对比，按照优先级进行版本迭代。</w:t>
      </w:r>
    </w:p>
    <w:p>
      <w:pPr>
        <w:spacing w:line="360" w:lineRule="auto"/>
        <w:jc w:val="left"/>
        <w:outlineLvl w:val="0"/>
        <w:rPr>
          <w:rFonts w:hint="eastAsia" w:asciiTheme="minorEastAsia" w:hAnsiTheme="minorEastAsia" w:cstheme="minorEastAsia"/>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CF7"/>
    <w:multiLevelType w:val="multilevel"/>
    <w:tmpl w:val="14442CF7"/>
    <w:lvl w:ilvl="0" w:tentative="0">
      <w:start w:val="2"/>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E78"/>
    <w:rsid w:val="0002495F"/>
    <w:rsid w:val="0003510A"/>
    <w:rsid w:val="00074EEC"/>
    <w:rsid w:val="00093358"/>
    <w:rsid w:val="000A0013"/>
    <w:rsid w:val="001129F2"/>
    <w:rsid w:val="001727E8"/>
    <w:rsid w:val="001A1FCB"/>
    <w:rsid w:val="001C501B"/>
    <w:rsid w:val="001C5405"/>
    <w:rsid w:val="002012B3"/>
    <w:rsid w:val="00254DC7"/>
    <w:rsid w:val="002B3A46"/>
    <w:rsid w:val="003253D5"/>
    <w:rsid w:val="00343427"/>
    <w:rsid w:val="00473015"/>
    <w:rsid w:val="00494470"/>
    <w:rsid w:val="004C30B3"/>
    <w:rsid w:val="0057110A"/>
    <w:rsid w:val="005A6FF9"/>
    <w:rsid w:val="00692108"/>
    <w:rsid w:val="006964EA"/>
    <w:rsid w:val="007022D6"/>
    <w:rsid w:val="00705B43"/>
    <w:rsid w:val="00705ECF"/>
    <w:rsid w:val="007406EB"/>
    <w:rsid w:val="00764458"/>
    <w:rsid w:val="00826B9C"/>
    <w:rsid w:val="008E42B0"/>
    <w:rsid w:val="009A537B"/>
    <w:rsid w:val="009C1273"/>
    <w:rsid w:val="00A57473"/>
    <w:rsid w:val="00A636FF"/>
    <w:rsid w:val="00B81B04"/>
    <w:rsid w:val="00BA36B6"/>
    <w:rsid w:val="00BD0109"/>
    <w:rsid w:val="00C05B1D"/>
    <w:rsid w:val="00DB2242"/>
    <w:rsid w:val="00E35A52"/>
    <w:rsid w:val="00E449F4"/>
    <w:rsid w:val="00E5236D"/>
    <w:rsid w:val="00E825B5"/>
    <w:rsid w:val="00F25E78"/>
    <w:rsid w:val="00F55F31"/>
    <w:rsid w:val="00F62A78"/>
    <w:rsid w:val="00FA2168"/>
    <w:rsid w:val="00FA36F2"/>
    <w:rsid w:val="00FA691F"/>
    <w:rsid w:val="00FE3229"/>
    <w:rsid w:val="152A2377"/>
    <w:rsid w:val="1CE02262"/>
    <w:rsid w:val="2C594336"/>
    <w:rsid w:val="5964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character" w:styleId="8">
    <w:name w:val="Hyperlink"/>
    <w:basedOn w:val="6"/>
    <w:unhideWhenUsed/>
    <w:uiPriority w:val="99"/>
    <w:rPr>
      <w:color w:val="0000FF"/>
      <w:u w:val="single"/>
    </w:rPr>
  </w:style>
  <w:style w:type="paragraph" w:styleId="9">
    <w:name w:val="List Paragraph"/>
    <w:basedOn w:val="1"/>
    <w:uiPriority w:val="99"/>
    <w:pPr>
      <w:ind w:firstLine="420" w:firstLineChars="200"/>
    </w:pPr>
  </w:style>
  <w:style w:type="character" w:customStyle="1" w:styleId="10">
    <w:name w:val="日期 字符"/>
    <w:basedOn w:val="6"/>
    <w:link w:val="2"/>
    <w:uiPriority w:val="0"/>
    <w:rPr>
      <w:rFonts w:asciiTheme="minorHAnsi" w:hAnsiTheme="minorHAnsi" w:eastAsiaTheme="minorEastAsia" w:cstheme="minorBidi"/>
      <w:kern w:val="2"/>
      <w:sz w:val="21"/>
      <w:szCs w:val="24"/>
    </w:rPr>
  </w:style>
  <w:style w:type="table" w:customStyle="1" w:styleId="11">
    <w:name w:val="Plain Table 3"/>
    <w:basedOn w:val="4"/>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2">
    <w:name w:val="Grid Table 4 Accent 1"/>
    <w:basedOn w:val="4"/>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3">
    <w:name w:val="Grid Table 1 Light Accent 1"/>
    <w:basedOn w:val="4"/>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14">
    <w:name w:val="Grid Table 5 Dark Accent 5"/>
    <w:basedOn w:val="4"/>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15">
    <w:name w:val="Grid Table 5 Dark Accent 1"/>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character" w:customStyle="1" w:styleId="16">
    <w:name w:val="apple-converted-space"/>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4BB67C-E369-4C6A-8A3B-5FA69E087D8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759</Words>
  <Characters>4327</Characters>
  <Lines>36</Lines>
  <Paragraphs>10</Paragraphs>
  <TotalTime>917</TotalTime>
  <ScaleCrop>false</ScaleCrop>
  <LinksUpToDate>false</LinksUpToDate>
  <CharactersWithSpaces>5076</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a8932</dc:creator>
  <cp:lastModifiedBy>WPS_1603355147</cp:lastModifiedBy>
  <dcterms:modified xsi:type="dcterms:W3CDTF">2020-10-22T17:03:12Z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