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rPr>
          <w:rFonts w:ascii="黑体" w:hAnsi="宋体" w:eastAsia="黑体" w:cs="黑体"/>
          <w:b/>
          <w:bCs/>
          <w:color w:val="000000"/>
          <w:sz w:val="48"/>
          <w:szCs w:val="48"/>
        </w:rPr>
      </w:pP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rPr>
          <w:rFonts w:ascii="黑体" w:hAnsi="宋体" w:eastAsia="黑体" w:cs="黑体"/>
          <w:b/>
          <w:bCs/>
          <w:color w:val="000000"/>
          <w:sz w:val="48"/>
          <w:szCs w:val="48"/>
        </w:rPr>
      </w:pP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rPr>
          <w:rFonts w:hint="eastAsia" w:ascii="黑体" w:hAnsi="宋体" w:eastAsia="黑体" w:cs="黑体"/>
          <w:b/>
          <w:bCs/>
          <w:color w:val="000000"/>
          <w:sz w:val="48"/>
          <w:szCs w:val="48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rPr>
          <w:rFonts w:hint="eastAsia" w:ascii="黑体" w:hAnsi="宋体" w:eastAsia="黑体" w:cs="黑体"/>
          <w:b/>
          <w:bCs/>
          <w:color w:val="000000"/>
          <w:sz w:val="72"/>
          <w:szCs w:val="72"/>
          <w:lang w:val="en-US" w:eastAsia="zh-CN"/>
        </w:rPr>
      </w:pP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outlineLvl w:val="0"/>
        <w:rPr>
          <w:rFonts w:hint="eastAsia" w:ascii="黑体" w:hAnsi="宋体" w:eastAsia="黑体" w:cs="黑体"/>
          <w:b/>
          <w:bCs/>
          <w:color w:val="000000"/>
          <w:sz w:val="72"/>
          <w:szCs w:val="72"/>
          <w:lang w:val="en-US" w:eastAsia="zh-CN"/>
        </w:rPr>
      </w:pPr>
      <w:bookmarkStart w:id="0" w:name="_Toc5986"/>
      <w:r>
        <w:rPr>
          <w:rFonts w:hint="eastAsia" w:ascii="黑体" w:hAnsi="宋体" w:eastAsia="黑体" w:cs="黑体"/>
          <w:b/>
          <w:bCs/>
          <w:color w:val="000000"/>
          <w:sz w:val="72"/>
          <w:szCs w:val="72"/>
          <w:lang w:val="en-US" w:eastAsia="zh-CN"/>
        </w:rPr>
        <w:t>诗词歌赋APP</w:t>
      </w:r>
      <w:bookmarkEnd w:id="0"/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center"/>
        <w:outlineLvl w:val="0"/>
        <w:rPr>
          <w:rFonts w:hint="eastAsia" w:ascii="宋体" w:hAnsi="宋体" w:eastAsia="宋体" w:cs="宋体"/>
          <w:b/>
          <w:bCs/>
          <w:color w:val="000000"/>
          <w:sz w:val="72"/>
          <w:szCs w:val="72"/>
        </w:rPr>
      </w:pPr>
      <w:bookmarkStart w:id="1" w:name="_Toc15845"/>
      <w:r>
        <w:rPr>
          <w:rFonts w:ascii="黑体" w:hAnsi="宋体" w:eastAsia="黑体" w:cs="黑体"/>
          <w:b/>
          <w:bCs/>
          <w:color w:val="000000"/>
          <w:sz w:val="72"/>
          <w:szCs w:val="72"/>
        </w:rPr>
        <w:t>项目系统开发说明文档</w:t>
      </w:r>
      <w:bookmarkEnd w:id="1"/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</w:pP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</w:pPr>
    </w:p>
    <w:tbl>
      <w:tblPr>
        <w:tblStyle w:val="12"/>
        <w:tblpPr w:leftFromText="180" w:rightFromText="180" w:vertAnchor="text" w:horzAnchor="page" w:tblpX="3162" w:tblpY="1942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1"/>
        <w:gridCol w:w="419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</w:trPr>
        <w:tc>
          <w:tcPr>
            <w:tcW w:w="198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right="0"/>
              <w:jc w:val="right"/>
              <w:rPr>
                <w:rFonts w:hint="eastAsia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  <w:t>项目成员：</w:t>
            </w:r>
          </w:p>
        </w:tc>
        <w:tc>
          <w:tcPr>
            <w:tcW w:w="4199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right="0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  <w:t>袁嘉妍 20212132027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4" w:hRule="atLeast"/>
        </w:trPr>
        <w:tc>
          <w:tcPr>
            <w:tcW w:w="1981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right="0"/>
              <w:jc w:val="left"/>
              <w:rPr>
                <w:rFonts w:hint="eastAsia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</w:rPr>
            </w:pPr>
          </w:p>
        </w:tc>
        <w:tc>
          <w:tcPr>
            <w:tcW w:w="4199" w:type="dxa"/>
          </w:tcPr>
          <w:p>
            <w:pPr>
              <w:pStyle w:val="10"/>
              <w:keepNext w:val="0"/>
              <w:keepLines w:val="0"/>
              <w:widowControl/>
              <w:suppressLineNumbers w:val="0"/>
              <w:spacing w:before="0" w:beforeAutospacing="0" w:after="120" w:afterAutospacing="0"/>
              <w:ind w:right="0"/>
              <w:jc w:val="left"/>
              <w:rPr>
                <w:rFonts w:hint="default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/>
                <w:sz w:val="36"/>
                <w:szCs w:val="36"/>
                <w:vertAlign w:val="baseline"/>
                <w:lang w:val="en-US" w:eastAsia="zh-CN"/>
              </w:rPr>
              <w:t>曹佳硕 20212132023</w:t>
            </w:r>
          </w:p>
        </w:tc>
      </w:tr>
    </w:tbl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before="0" w:after="0" w:line="240" w:lineRule="auto"/>
        <w:ind w:left="0" w:leftChars="0" w:right="0" w:rightChars="0" w:firstLine="0" w:firstLineChars="0"/>
        <w:jc w:val="center"/>
      </w:pPr>
      <w:r>
        <w:rPr>
          <w:rFonts w:ascii="宋体" w:hAnsi="宋体" w:eastAsia="宋体"/>
          <w:sz w:val="21"/>
        </w:rPr>
        <w:t>目录</w:t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  <w:fldChar w:fldCharType="begin"/>
      </w:r>
      <w:r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  <w:instrText xml:space="preserve">TOC \o "1-2" \h \u </w:instrText>
      </w:r>
      <w:r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  <w:fldChar w:fldCharType="separate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_Toc5986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 w:ascii="黑体" w:hAnsi="宋体" w:eastAsia="黑体" w:cs="黑体"/>
          <w:bCs/>
          <w:szCs w:val="72"/>
          <w:lang w:val="en-US" w:eastAsia="zh-CN"/>
        </w:rPr>
        <w:t>诗词歌赋APP</w:t>
      </w:r>
      <w:r>
        <w:tab/>
      </w:r>
      <w:r>
        <w:fldChar w:fldCharType="begin"/>
      </w:r>
      <w:r>
        <w:instrText xml:space="preserve"> PAGEREF _Toc5986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_Toc15845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ascii="黑体" w:hAnsi="宋体" w:eastAsia="黑体" w:cs="黑体"/>
          <w:bCs/>
          <w:szCs w:val="72"/>
        </w:rPr>
        <w:t>项目系统开发说明文档</w:t>
      </w:r>
      <w:r>
        <w:tab/>
      </w:r>
      <w:r>
        <w:fldChar w:fldCharType="begin"/>
      </w:r>
      <w:r>
        <w:instrText xml:space="preserve"> PAGEREF _Toc15845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_Toc2259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一、产品设计方案</w:t>
      </w:r>
      <w:r>
        <w:tab/>
      </w:r>
      <w:r>
        <w:fldChar w:fldCharType="begin"/>
      </w:r>
      <w:r>
        <w:instrText xml:space="preserve"> PAGEREF _Toc2259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_Toc6227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项目实施可行性报告</w:t>
      </w:r>
      <w:r>
        <w:tab/>
      </w:r>
      <w:r>
        <w:fldChar w:fldCharType="begin"/>
      </w:r>
      <w:r>
        <w:instrText xml:space="preserve"> PAGEREF _Toc6227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_Toc21988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  <w:lang w:val="en-US" w:eastAsia="zh-CN"/>
        </w:rPr>
        <w:t>2.</w:t>
      </w:r>
      <w:r>
        <w:rPr>
          <w:rFonts w:hint="eastAsia"/>
        </w:rPr>
        <w:t>产品定位及目标（用户群分析等）</w:t>
      </w:r>
      <w:r>
        <w:tab/>
      </w:r>
      <w:r>
        <w:fldChar w:fldCharType="begin"/>
      </w:r>
      <w:r>
        <w:instrText xml:space="preserve"> PAGEREF _Toc21988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_Toc10260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3. 产品内容总策划</w:t>
      </w:r>
      <w:r>
        <w:tab/>
      </w:r>
      <w:r>
        <w:fldChar w:fldCharType="begin"/>
      </w:r>
      <w:r>
        <w:instrText xml:space="preserve"> PAGEREF _Toc10260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_Toc21465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4. 技术解决方案</w:t>
      </w:r>
      <w:r>
        <w:tab/>
      </w:r>
      <w:r>
        <w:fldChar w:fldCharType="begin"/>
      </w:r>
      <w:r>
        <w:instrText xml:space="preserve"> PAGEREF _Toc21465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_Toc19869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5. 推广方案</w:t>
      </w:r>
      <w:r>
        <w:tab/>
      </w:r>
      <w:r>
        <w:fldChar w:fldCharType="begin"/>
      </w:r>
      <w:r>
        <w:instrText xml:space="preserve"> PAGEREF _Toc19869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_Toc6596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6. 运营规划书</w:t>
      </w:r>
      <w:r>
        <w:tab/>
      </w:r>
      <w:r>
        <w:fldChar w:fldCharType="begin"/>
      </w:r>
      <w:r>
        <w:instrText xml:space="preserve"> PAGEREF _Toc6596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_Toc14055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二、产品实现方案</w:t>
      </w:r>
      <w:r>
        <w:tab/>
      </w:r>
      <w:r>
        <w:fldChar w:fldCharType="begin"/>
      </w:r>
      <w:r>
        <w:instrText xml:space="preserve"> PAGEREF _Toc14055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_Toc4328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</w:rPr>
        <w:t>系统的主要功能</w:t>
      </w:r>
      <w:r>
        <w:tab/>
      </w:r>
      <w:r>
        <w:fldChar w:fldCharType="begin"/>
      </w:r>
      <w:r>
        <w:instrText xml:space="preserve"> PAGEREF _Toc4328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_Toc3100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</w:rPr>
        <w:t>UI界面设计</w:t>
      </w:r>
      <w:r>
        <w:tab/>
      </w:r>
      <w:r>
        <w:fldChar w:fldCharType="begin"/>
      </w:r>
      <w:r>
        <w:instrText xml:space="preserve"> PAGEREF _Toc3100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_Toc31746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</w:rPr>
        <w:t>关键技术和技术难点</w:t>
      </w:r>
      <w:r>
        <w:tab/>
      </w:r>
      <w:r>
        <w:fldChar w:fldCharType="begin"/>
      </w:r>
      <w:r>
        <w:instrText xml:space="preserve"> PAGEREF _Toc31746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_Toc29306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</w:rPr>
        <w:t>用户体验记录和分析</w:t>
      </w:r>
      <w:r>
        <w:tab/>
      </w:r>
      <w:r>
        <w:fldChar w:fldCharType="begin"/>
      </w:r>
      <w:r>
        <w:instrText xml:space="preserve"> PAGEREF _Toc29306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_Toc15094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</w:rPr>
        <w:t>已完成的改进和存在的问题</w:t>
      </w:r>
      <w:r>
        <w:tab/>
      </w:r>
      <w:r>
        <w:fldChar w:fldCharType="begin"/>
      </w:r>
      <w:r>
        <w:instrText xml:space="preserve"> PAGEREF _Toc15094 \h </w:instrText>
      </w:r>
      <w:r>
        <w:fldChar w:fldCharType="separate"/>
      </w:r>
      <w:r>
        <w:t>16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_Toc11398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三、 测试大纲和测试报告</w:t>
      </w:r>
      <w:r>
        <w:tab/>
      </w:r>
      <w:r>
        <w:fldChar w:fldCharType="begin"/>
      </w:r>
      <w:r>
        <w:instrText xml:space="preserve"> PAGEREF _Toc11398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begin"/>
      </w:r>
      <w:r>
        <w:rPr>
          <w:rFonts w:hint="eastAsia" w:ascii="宋体" w:hAnsi="宋体" w:eastAsia="宋体" w:cs="宋体"/>
          <w:bCs/>
          <w:szCs w:val="48"/>
        </w:rPr>
        <w:instrText xml:space="preserve"> HYPERLINK \l _Toc19130 </w:instrText>
      </w:r>
      <w:r>
        <w:rPr>
          <w:rFonts w:hint="eastAsia" w:ascii="宋体" w:hAnsi="宋体" w:eastAsia="宋体" w:cs="宋体"/>
          <w:bCs/>
          <w:szCs w:val="48"/>
        </w:rPr>
        <w:fldChar w:fldCharType="separate"/>
      </w:r>
      <w:r>
        <w:rPr>
          <w:rFonts w:hint="eastAsia"/>
        </w:rPr>
        <w:t>四、产品安装和使用说明</w:t>
      </w:r>
      <w:r>
        <w:tab/>
      </w:r>
      <w:r>
        <w:fldChar w:fldCharType="begin"/>
      </w:r>
      <w:r>
        <w:instrText xml:space="preserve"> PAGEREF _Toc19130 \h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</w:pPr>
      <w:r>
        <w:rPr>
          <w:rFonts w:hint="eastAsia" w:ascii="宋体" w:hAnsi="宋体" w:eastAsia="宋体" w:cs="宋体"/>
          <w:bCs/>
          <w:color w:val="000000"/>
          <w:szCs w:val="48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hd w:val="clear" w:color="auto" w:fill="FFFFFF"/>
        <w:spacing w:before="0" w:beforeAutospacing="0" w:after="120" w:afterAutospacing="0"/>
        <w:ind w:left="0" w:right="0" w:firstLine="0"/>
        <w:jc w:val="left"/>
        <w:rPr>
          <w:rFonts w:hint="eastAsia" w:ascii="宋体" w:hAnsi="宋体" w:eastAsia="宋体" w:cs="宋体"/>
          <w:b/>
          <w:bCs/>
          <w:color w:val="000000"/>
          <w:sz w:val="48"/>
          <w:szCs w:val="48"/>
        </w:rPr>
      </w:pP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bidi w:val="0"/>
      </w:pPr>
      <w:bookmarkStart w:id="2" w:name="_Toc2259"/>
      <w:r>
        <w:rPr>
          <w:rFonts w:hint="eastAsia"/>
        </w:rPr>
        <w:t>一、产品设计方案</w:t>
      </w:r>
      <w:bookmarkEnd w:id="2"/>
    </w:p>
    <w:p>
      <w:pPr>
        <w:pStyle w:val="3"/>
        <w:bidi w:val="0"/>
        <w:rPr>
          <w:rFonts w:hint="eastAsia"/>
        </w:rPr>
      </w:pPr>
      <w:bookmarkStart w:id="3" w:name="_Toc6227"/>
      <w:r>
        <w:rPr>
          <w:rFonts w:hint="eastAsia"/>
          <w:lang w:val="en-US" w:eastAsia="zh-CN"/>
        </w:rPr>
        <w:t>1.</w:t>
      </w:r>
      <w:r>
        <w:rPr>
          <w:rFonts w:hint="eastAsia"/>
        </w:rPr>
        <w:t>项目实施可行性报告</w:t>
      </w:r>
      <w:bookmarkEnd w:id="3"/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1.1</w:t>
      </w:r>
      <w:r>
        <w:rPr>
          <w:rFonts w:hint="eastAsia"/>
        </w:rPr>
        <w:t>行业市场分析</w:t>
      </w:r>
    </w:p>
    <w:p>
      <w:pPr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市场规模：诗词行业在近年来持续发展，越来越多的人开始重视诗词学习。随着智能设备的普及，APP作为诗词学习的重要工具，市场需求潜力巨大。</w:t>
      </w:r>
    </w:p>
    <w:p>
      <w:pPr>
        <w:numPr>
          <w:ilvl w:val="0"/>
          <w:numId w:val="1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发展趋势：诗词APP市场尚处于发展初期，未来随着用户需求的不断升级和技术的进步，市场规模有望进一步扩大。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竞争对手或同类产品分析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主要竞争对手：目前市场上已有一些诗词APP（</w:t>
      </w:r>
      <w:r>
        <w:rPr>
          <w:rFonts w:hint="eastAsia"/>
          <w:lang w:val="en-US" w:eastAsia="zh-CN"/>
        </w:rPr>
        <w:t>例：长相思、POEM等）</w:t>
      </w:r>
      <w:r>
        <w:rPr>
          <w:rFonts w:hint="eastAsia"/>
          <w:lang w:eastAsia="zh-CN"/>
        </w:rPr>
        <w:t>，但功能和用户体验参差不齐。我方诗词APP相比之下，具有功能丰富、学习资源丰富等优点。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独特竞争优势：我方诗词APP在内容质量等方面具有明显优势，能够更好地满足用户需求。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</w:rPr>
      </w:pPr>
      <w:r>
        <w:rPr>
          <w:rFonts w:hint="eastAsia"/>
          <w:lang w:eastAsia="zh-CN"/>
        </w:rPr>
        <w:t>竞品应对策略：持续优化产品功能，丰富学习资源，提高用户体验，保持产品创新，以应对市场竞争。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1.3</w:t>
      </w:r>
      <w:r>
        <w:rPr>
          <w:rFonts w:hint="eastAsia"/>
        </w:rPr>
        <w:t>自身条件分析</w:t>
      </w:r>
    </w:p>
    <w:p>
      <w:pPr>
        <w:numPr>
          <w:ilvl w:val="0"/>
          <w:numId w:val="3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团队成员具有丰富的诗词学习经验，能够提供高质量的内容和服务。</w:t>
      </w:r>
    </w:p>
    <w:p>
      <w:pPr>
        <w:numPr>
          <w:ilvl w:val="0"/>
          <w:numId w:val="3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团队成员团结协作，具备强烈的责任心和使命感，能够迅速应对市场变化。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</w:pPr>
      <w:bookmarkStart w:id="4" w:name="_Toc21988"/>
      <w:r>
        <w:rPr>
          <w:rFonts w:hint="eastAsia"/>
          <w:lang w:val="en-US" w:eastAsia="zh-CN"/>
        </w:rPr>
        <w:t>2.</w:t>
      </w:r>
      <w:r>
        <w:rPr>
          <w:rFonts w:hint="eastAsia"/>
        </w:rPr>
        <w:t>产品定位及目标（用户群分析等）</w:t>
      </w:r>
      <w:bookmarkEnd w:id="4"/>
    </w:p>
    <w:p>
      <w:pPr>
        <w:pStyle w:val="4"/>
        <w:bidi w:val="0"/>
        <w:rPr>
          <w:rFonts w:hint="eastAsia"/>
          <w:lang w:eastAsia="zh-CN"/>
        </w:rPr>
      </w:pPr>
      <w:bookmarkStart w:id="5" w:name="_Toc6681"/>
      <w:r>
        <w:rPr>
          <w:rFonts w:hint="eastAsia"/>
          <w:b/>
          <w:lang w:val="en-US" w:eastAsia="zh-CN"/>
        </w:rPr>
        <w:t>2.1产品定位</w:t>
      </w:r>
      <w:bookmarkEnd w:id="5"/>
    </w:p>
    <w:p>
      <w:pPr>
        <w:numPr>
          <w:ilvl w:val="0"/>
          <w:numId w:val="4"/>
        </w:numPr>
        <w:ind w:left="425" w:leftChars="0" w:hanging="425" w:firstLineChars="0"/>
        <w:outlineLvl w:val="0"/>
        <w:rPr>
          <w:rFonts w:hint="eastAsia"/>
          <w:lang w:eastAsia="zh-CN"/>
        </w:rPr>
      </w:pPr>
      <w:bookmarkStart w:id="6" w:name="_Toc25135"/>
      <w:bookmarkStart w:id="7" w:name="_Toc7978"/>
      <w:bookmarkStart w:id="8" w:name="_Toc20282"/>
      <w:bookmarkStart w:id="9" w:name="_Toc23520"/>
      <w:r>
        <w:rPr>
          <w:rFonts w:hint="eastAsia"/>
          <w:lang w:val="en-US" w:eastAsia="zh-CN"/>
        </w:rPr>
        <w:t>诗词歌赋APP</w:t>
      </w:r>
      <w:r>
        <w:rPr>
          <w:rFonts w:hint="eastAsia"/>
          <w:lang w:eastAsia="zh-CN"/>
        </w:rPr>
        <w:t>为一款针对诗词爱好者</w:t>
      </w:r>
      <w:r>
        <w:rPr>
          <w:rFonts w:hint="eastAsia"/>
          <w:lang w:val="en-US" w:eastAsia="zh-CN"/>
        </w:rPr>
        <w:t>的</w:t>
      </w:r>
      <w:r>
        <w:rPr>
          <w:rFonts w:hint="eastAsia"/>
          <w:lang w:eastAsia="zh-CN"/>
        </w:rPr>
        <w:t>诗歌学习应用。</w:t>
      </w:r>
      <w:bookmarkEnd w:id="6"/>
      <w:bookmarkEnd w:id="7"/>
      <w:bookmarkEnd w:id="8"/>
      <w:bookmarkEnd w:id="9"/>
    </w:p>
    <w:p>
      <w:pPr>
        <w:numPr>
          <w:ilvl w:val="0"/>
          <w:numId w:val="4"/>
        </w:numPr>
        <w:ind w:left="425" w:leftChars="0" w:hanging="425" w:firstLineChars="0"/>
        <w:outlineLvl w:val="0"/>
        <w:rPr>
          <w:rFonts w:hint="eastAsia"/>
          <w:lang w:eastAsia="zh-CN"/>
        </w:rPr>
      </w:pPr>
      <w:bookmarkStart w:id="10" w:name="_Toc24009"/>
      <w:bookmarkStart w:id="11" w:name="_Toc4803"/>
      <w:bookmarkStart w:id="12" w:name="_Toc17733"/>
      <w:bookmarkStart w:id="13" w:name="_Toc11953"/>
      <w:r>
        <w:rPr>
          <w:rFonts w:hint="eastAsia"/>
          <w:lang w:eastAsia="zh-CN"/>
        </w:rPr>
        <w:t>提供全面的诗歌学习资源，包括</w:t>
      </w:r>
      <w:r>
        <w:rPr>
          <w:rFonts w:hint="eastAsia"/>
          <w:lang w:val="en-US" w:eastAsia="zh-CN"/>
        </w:rPr>
        <w:t>诗歌背景、</w:t>
      </w:r>
      <w:r>
        <w:rPr>
          <w:rFonts w:hint="eastAsia"/>
          <w:lang w:eastAsia="zh-CN"/>
        </w:rPr>
        <w:t>名家名篇等。</w:t>
      </w:r>
      <w:bookmarkEnd w:id="10"/>
      <w:bookmarkEnd w:id="11"/>
      <w:bookmarkEnd w:id="12"/>
      <w:bookmarkEnd w:id="13"/>
    </w:p>
    <w:p>
      <w:pPr>
        <w:numPr>
          <w:ilvl w:val="0"/>
          <w:numId w:val="4"/>
        </w:numPr>
        <w:ind w:left="425" w:leftChars="0" w:hanging="425" w:firstLineChars="0"/>
        <w:outlineLvl w:val="0"/>
        <w:rPr>
          <w:rFonts w:hint="eastAsia"/>
          <w:lang w:eastAsia="zh-CN"/>
        </w:rPr>
      </w:pPr>
      <w:bookmarkStart w:id="14" w:name="_Toc3639"/>
      <w:bookmarkStart w:id="15" w:name="_Toc21582"/>
      <w:bookmarkStart w:id="16" w:name="_Toc21338"/>
      <w:bookmarkStart w:id="17" w:name="_Toc4134"/>
      <w:r>
        <w:rPr>
          <w:rFonts w:hint="eastAsia"/>
          <w:lang w:eastAsia="zh-CN"/>
        </w:rPr>
        <w:t>强调用户体验，设计简洁易用，以满足不同用户的需求。</w:t>
      </w:r>
      <w:bookmarkEnd w:id="14"/>
      <w:bookmarkEnd w:id="15"/>
      <w:bookmarkEnd w:id="16"/>
      <w:bookmarkEnd w:id="17"/>
    </w:p>
    <w:p>
      <w:pPr>
        <w:pStyle w:val="4"/>
        <w:bidi w:val="0"/>
        <w:rPr>
          <w:rFonts w:hint="eastAsia"/>
          <w:b/>
          <w:lang w:val="en-US" w:eastAsia="zh-CN"/>
        </w:rPr>
      </w:pPr>
      <w:bookmarkStart w:id="18" w:name="_Toc26451"/>
      <w:r>
        <w:rPr>
          <w:rFonts w:hint="eastAsia"/>
          <w:b/>
          <w:lang w:val="en-US" w:eastAsia="zh-CN"/>
        </w:rPr>
        <w:t>2.2目标</w:t>
      </w:r>
      <w:bookmarkEnd w:id="18"/>
    </w:p>
    <w:p>
      <w:pPr>
        <w:outlineLvl w:val="0"/>
        <w:rPr>
          <w:rFonts w:hint="eastAsia"/>
          <w:lang w:eastAsia="zh-CN"/>
        </w:rPr>
      </w:pPr>
    </w:p>
    <w:p>
      <w:pPr>
        <w:numPr>
          <w:ilvl w:val="0"/>
          <w:numId w:val="5"/>
        </w:numPr>
        <w:ind w:leftChars="0"/>
        <w:outlineLvl w:val="0"/>
        <w:rPr>
          <w:rFonts w:hint="eastAsia"/>
          <w:lang w:eastAsia="zh-CN"/>
        </w:rPr>
      </w:pPr>
      <w:bookmarkStart w:id="19" w:name="_Toc31860"/>
      <w:bookmarkStart w:id="20" w:name="_Toc25234"/>
      <w:bookmarkStart w:id="21" w:name="_Toc2343"/>
      <w:bookmarkStart w:id="22" w:name="_Toc11313"/>
      <w:r>
        <w:rPr>
          <w:rFonts w:hint="eastAsia"/>
          <w:lang w:eastAsia="zh-CN"/>
        </w:rPr>
        <w:t>目标用户群体明确，主要针对诗词爱好者、学生等人群。</w:t>
      </w:r>
      <w:bookmarkEnd w:id="19"/>
      <w:bookmarkEnd w:id="20"/>
      <w:bookmarkEnd w:id="21"/>
      <w:bookmarkEnd w:id="22"/>
    </w:p>
    <w:p>
      <w:pPr>
        <w:numPr>
          <w:ilvl w:val="0"/>
          <w:numId w:val="5"/>
        </w:numPr>
        <w:ind w:leftChars="0"/>
        <w:outlineLvl w:val="0"/>
        <w:rPr>
          <w:rFonts w:hint="eastAsia"/>
          <w:lang w:eastAsia="zh-CN"/>
        </w:rPr>
      </w:pPr>
      <w:bookmarkStart w:id="23" w:name="_Toc32472"/>
      <w:bookmarkStart w:id="24" w:name="_Toc15347"/>
      <w:bookmarkStart w:id="25" w:name="_Toc10109"/>
      <w:bookmarkStart w:id="26" w:name="_Toc10788"/>
      <w:r>
        <w:rPr>
          <w:rFonts w:hint="eastAsia"/>
          <w:lang w:eastAsia="zh-CN"/>
        </w:rPr>
        <w:t>通过提供高质量的诗歌学习资源，帮助用户提高诗词鉴赏能力。</w:t>
      </w:r>
      <w:bookmarkEnd w:id="23"/>
      <w:bookmarkEnd w:id="24"/>
      <w:bookmarkEnd w:id="25"/>
      <w:bookmarkEnd w:id="26"/>
    </w:p>
    <w:p>
      <w:pPr>
        <w:numPr>
          <w:ilvl w:val="0"/>
          <w:numId w:val="5"/>
        </w:numPr>
        <w:ind w:leftChars="0"/>
        <w:outlineLvl w:val="0"/>
        <w:rPr>
          <w:rFonts w:hint="eastAsia"/>
          <w:lang w:eastAsia="zh-CN"/>
        </w:rPr>
      </w:pPr>
      <w:bookmarkStart w:id="27" w:name="_Toc1140"/>
      <w:bookmarkStart w:id="28" w:name="_Toc25043"/>
      <w:bookmarkStart w:id="29" w:name="_Toc19448"/>
      <w:bookmarkStart w:id="30" w:name="_Toc31533"/>
      <w:r>
        <w:rPr>
          <w:rFonts w:hint="eastAsia"/>
          <w:lang w:eastAsia="zh-CN"/>
        </w:rPr>
        <w:t>成为用户首选的诗歌学习应用，实现用户持续增长。</w:t>
      </w:r>
      <w:bookmarkEnd w:id="27"/>
      <w:bookmarkEnd w:id="28"/>
      <w:bookmarkEnd w:id="29"/>
      <w:bookmarkEnd w:id="30"/>
    </w:p>
    <w:p>
      <w:pPr>
        <w:numPr>
          <w:ilvl w:val="0"/>
          <w:numId w:val="5"/>
        </w:numPr>
        <w:ind w:leftChars="0"/>
        <w:outlineLvl w:val="0"/>
      </w:pPr>
      <w:bookmarkStart w:id="31" w:name="_Toc2916"/>
      <w:bookmarkStart w:id="32" w:name="_Toc11266"/>
      <w:bookmarkStart w:id="33" w:name="_Toc6465"/>
      <w:bookmarkStart w:id="34" w:name="_Toc14980"/>
      <w:r>
        <w:rPr>
          <w:rFonts w:hint="eastAsia"/>
          <w:lang w:eastAsia="zh-CN"/>
        </w:rPr>
        <w:t>通过与用户互动，收集用户反馈，持续优化产品功能，提高用户体验，提升用户满意度。</w:t>
      </w:r>
      <w:bookmarkEnd w:id="31"/>
      <w:bookmarkEnd w:id="32"/>
      <w:bookmarkEnd w:id="33"/>
      <w:bookmarkEnd w:id="34"/>
    </w:p>
    <w:p>
      <w:pPr>
        <w:pStyle w:val="3"/>
        <w:numPr>
          <w:ilvl w:val="0"/>
          <w:numId w:val="6"/>
        </w:numPr>
        <w:bidi w:val="0"/>
        <w:rPr>
          <w:rFonts w:hint="eastAsia"/>
        </w:rPr>
      </w:pPr>
      <w:bookmarkStart w:id="35" w:name="_Toc10260"/>
      <w:r>
        <w:rPr>
          <w:rFonts w:hint="eastAsia"/>
        </w:rPr>
        <w:t>产品内容总策划</w:t>
      </w:r>
      <w:bookmarkEnd w:id="35"/>
      <w:bookmarkStart w:id="36" w:name="_Toc18033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3.1应用流程规划</w:t>
      </w:r>
      <w:bookmarkEnd w:id="36"/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需求调研与分析：了解用户群体，明确功能需求，包括诗词歌赋的内容类型等。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设计与界面规划：根据需求分析，设计出合理的用户界面，包括交互设计、视觉设计等，确保用户体验友好。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开发与测试规范：制定开发规范，选择合适的开发技术和框架，进行模块化开发并建立测试方案，确保应用功能的稳定性与可靠性。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功能开发与测试：按照需求文档和设计稿，分阶段进行功能开发，同时进行单元测试、集成测试、系统测试以及用户验收测试，确保每个功能模块的质量。</w:t>
      </w:r>
    </w:p>
    <w:p>
      <w:pPr>
        <w:numPr>
          <w:ilvl w:val="0"/>
          <w:numId w:val="7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优化与完善：根据测试结果进行功能优化与BUG修复，并逐步完善应用的细节，提高用户体验。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37" w:name="_Toc2230"/>
      <w:r>
        <w:rPr>
          <w:rFonts w:hint="eastAsia"/>
          <w:lang w:val="en-US" w:eastAsia="zh-CN"/>
        </w:rPr>
        <w:t>3.2设计与测试规范</w:t>
      </w:r>
      <w:bookmarkEnd w:id="3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（1）设计规范：</w:t>
      </w:r>
    </w:p>
    <w:p>
      <w:pPr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用户界面设计：遵循简洁清晰、符合诗词文化特点的设计风格，考虑用户习惯和直观性，保持一致的页面风格和交互方式。</w:t>
      </w:r>
    </w:p>
    <w:p>
      <w:pPr>
        <w:numPr>
          <w:ilvl w:val="0"/>
          <w:numId w:val="8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可用性设计：确保用户操作流畅，减少用户操作步骤，提供清晰的指引和提示，关注无障碍访问和易用性。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（2）测试规范：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功能测试：覆盖诗词检索等核心功能，编写详细的测试用例，确保功能的正确性和完整性。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性能测试：关注页面加载速度、响应时间、并发用户数等指标，保证在高负载情况下仍能保持稳定的性能表现。</w:t>
      </w:r>
    </w:p>
    <w:p>
      <w:pPr>
        <w:numPr>
          <w:ilvl w:val="0"/>
          <w:numId w:val="9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用户体验测试：邀请真实用户进行体验测试，收集用户反馈，了解并及时修复用户体验上的问题。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38" w:name="_Toc10894"/>
      <w:r>
        <w:rPr>
          <w:rFonts w:hint="eastAsia"/>
          <w:lang w:val="en-US" w:eastAsia="zh-CN"/>
        </w:rPr>
        <w:t>3.3开发日程表</w:t>
      </w:r>
      <w:bookmarkEnd w:id="3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（1）4月29日前完成APP的UI设计: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设计用户流程及其中的关键步骤，每一步骤都是一个主要界面。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 确定关键界面里的UI元素和布局，以及全局的布局排版风格。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确定产品界面的视觉设计风格，包括构图、配色、字体、动效等。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交互流程设计，完成全部界面的线框图（如下）设计。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2）</w:t>
      </w:r>
      <w:r>
        <w:t>6</w:t>
      </w:r>
      <w:r>
        <w:rPr>
          <w:rFonts w:hint="eastAsia"/>
        </w:rPr>
        <w:t>月3日</w:t>
      </w:r>
      <w:r>
        <w:rPr>
          <w:rFonts w:hint="eastAsia"/>
          <w:lang w:val="en-US" w:eastAsia="zh-CN"/>
        </w:rPr>
        <w:t>前</w:t>
      </w:r>
    </w:p>
    <w:p>
      <w:pPr>
        <w:bidi w:val="0"/>
      </w:pPr>
      <w:r>
        <w:rPr>
          <w:rFonts w:hint="eastAsia"/>
        </w:rPr>
        <w:t>完成app的主要功能。</w:t>
      </w:r>
    </w:p>
    <w:p>
      <w:pPr>
        <w:bidi w:val="0"/>
        <w:rPr>
          <w:rFonts w:hint="eastAsia"/>
        </w:rPr>
      </w:pPr>
      <w:r>
        <w:rPr>
          <w:rFonts w:hint="eastAsia"/>
        </w:rPr>
        <w:t>设计测试用例，进行app测试。</w:t>
      </w:r>
    </w:p>
    <w:p>
      <w:pPr>
        <w:bidi w:val="0"/>
        <w:rPr>
          <w:rFonts w:hint="eastAsia"/>
        </w:rPr>
      </w:pPr>
      <w:r>
        <w:rPr>
          <w:rFonts w:hint="eastAsia"/>
        </w:rPr>
        <w:t>找10个以上的同学使用app，记录用户体验后的意见和建议。</w:t>
      </w:r>
    </w:p>
    <w:p>
      <w:pPr>
        <w:bidi w:val="0"/>
        <w:rPr>
          <w:rFonts w:hint="eastAsia"/>
        </w:rPr>
      </w:pPr>
      <w:r>
        <w:rPr>
          <w:rFonts w:hint="eastAsia"/>
        </w:rPr>
        <w:t>根据用户的意见，改进app。</w:t>
      </w:r>
    </w:p>
    <w:p>
      <w:pPr>
        <w:bidi w:val="0"/>
        <w:rPr>
          <w:rFonts w:hint="eastAsia"/>
        </w:rPr>
      </w:pPr>
      <w:r>
        <w:rPr>
          <w:rFonts w:hint="eastAsia"/>
        </w:rPr>
        <w:t>整理材料，准备结题汇报。</w:t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</w:rPr>
      </w:pPr>
      <w:bookmarkStart w:id="39" w:name="_Toc21465"/>
      <w:r>
        <w:rPr>
          <w:rFonts w:hint="eastAsia"/>
        </w:rPr>
        <w:t>技术解决方案</w:t>
      </w:r>
      <w:bookmarkEnd w:id="39"/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内容管理系统：建立一个完善的内容管理系统，包括诗词歌赋的收集、分类、标注和更新等。这需要对诗词歌赋的内容进行深度解析，提取关键信息，以便为用户提供准确的搜索结果和推荐内容。</w:t>
      </w:r>
    </w:p>
    <w:p>
      <w:pPr>
        <w:numPr>
          <w:ilvl w:val="0"/>
          <w:numId w:val="10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数据分析与优化：通过收集和分析用户的使用数据，了解用户的行为和需求，以便对APP进行优化和改进。这可以帮助提高用户体验和满意度，进一步提升APP的竞争力。</w:t>
      </w:r>
    </w:p>
    <w:p>
      <w:r>
        <w:rPr>
          <w:rFonts w:hint="eastAsia"/>
          <w:lang w:eastAsia="zh-CN"/>
        </w:rPr>
        <w:tab/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</w:rPr>
      </w:pPr>
      <w:bookmarkStart w:id="40" w:name="_Toc19869"/>
      <w:r>
        <w:rPr>
          <w:rFonts w:hint="eastAsia"/>
        </w:rPr>
        <w:t>推广方案</w:t>
      </w:r>
      <w:bookmarkEnd w:id="40"/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社交媒体营销：利用微博、微信、抖音等社交媒体平台进行推广。在这些平台上发布有关诗词歌赋的内容，如经典诗句、诗人介绍、诗词赏析等，吸引用户的关注。同时，可以与相关领域的网红或意见领袖合作，邀请他们使用并推广APP，增加曝光度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内容营销：创建高质量的诗词歌赋内容，如独家解读、诗人传记</w:t>
      </w:r>
      <w:r>
        <w:rPr>
          <w:rFonts w:hint="eastAsia"/>
          <w:lang w:val="en-US" w:eastAsia="zh-CN"/>
        </w:rPr>
        <w:t>等</w:t>
      </w:r>
      <w:r>
        <w:rPr>
          <w:rFonts w:hint="default"/>
          <w:lang w:val="en-US" w:eastAsia="zh-CN"/>
        </w:rPr>
        <w:t>，以吸引和留住用户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提高APP的知名度。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合作伙伴关系建立：与文学刊物、教育机构、文化机构等建立合作关系，共同推广诗词歌赋文化。例如，可以与文学刊物合作推出专栏，或在教育机构推广APP作为学习工具，提高用户粘性。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线下活动推广：组织线下诗词朗诵会、研讨会、写作比赛等活动，吸引诗词爱好者参与。在活动中推广APP，提供下载和试用机会，让用户亲身体验APP的魅力。</w:t>
      </w:r>
    </w:p>
    <w:p>
      <w:pPr>
        <w:numPr>
          <w:ilvl w:val="0"/>
          <w:numId w:val="11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广告投放：在各大应用商店、社交媒体平台和其他相关网站进行广告投放，提高APP的曝光率。针对目标用户群体，制定精准的投放策略，提高广告效果。</w:t>
      </w:r>
    </w:p>
    <w:p>
      <w:pPr>
        <w:pStyle w:val="3"/>
        <w:numPr>
          <w:ilvl w:val="0"/>
          <w:numId w:val="6"/>
        </w:numPr>
        <w:bidi w:val="0"/>
        <w:ind w:left="0" w:leftChars="0" w:firstLine="0" w:firstLineChars="0"/>
        <w:rPr>
          <w:rFonts w:hint="eastAsia"/>
        </w:rPr>
      </w:pPr>
      <w:bookmarkStart w:id="41" w:name="_Toc6596"/>
      <w:r>
        <w:rPr>
          <w:rFonts w:hint="eastAsia"/>
        </w:rPr>
        <w:t>运营规划书</w:t>
      </w:r>
      <w:bookmarkEnd w:id="41"/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内容创作：定期发布高质量的诗词歌赋作品</w:t>
      </w:r>
      <w:r>
        <w:rPr>
          <w:rFonts w:hint="eastAsia"/>
          <w:lang w:eastAsia="zh-CN"/>
        </w:rPr>
        <w:t>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平台推广：通过线上线下相结合的方式推广平台。线上方面，可以利用社交媒体、广告投放等方式提高平台知名度；线下方面，可以举办诗词朗诵会、研讨会等活动，吸引更多的用户关注和参与。</w:t>
      </w:r>
    </w:p>
    <w:p>
      <w:pPr>
        <w:numPr>
          <w:ilvl w:val="0"/>
          <w:numId w:val="12"/>
        </w:numPr>
        <w:ind w:left="425" w:leftChars="0" w:hanging="425" w:firstLineChars="0"/>
        <w:rPr>
          <w:rFonts w:hint="eastAsia"/>
        </w:rPr>
      </w:pPr>
      <w:r>
        <w:rPr>
          <w:rFonts w:hint="eastAsia"/>
        </w:rPr>
        <w:t>数据分析与优化：通过对用户行为、活跃度、互动情况等进行数据分析，了解用户需求和喜好，以便优化平台内容和活动。可以根据数据分析结果调整内容策略、改进用户体验等。</w:t>
      </w:r>
    </w:p>
    <w:p>
      <w:pPr>
        <w:bidi w:val="0"/>
        <w:rPr>
          <w:rFonts w:hint="eastAsia"/>
        </w:rPr>
      </w:pPr>
    </w:p>
    <w:p>
      <w:pPr>
        <w:pStyle w:val="2"/>
        <w:bidi w:val="0"/>
      </w:pPr>
      <w:bookmarkStart w:id="42" w:name="_Toc14055"/>
      <w:r>
        <w:rPr>
          <w:rFonts w:hint="eastAsia"/>
        </w:rPr>
        <w:t>二、产品实现方案</w:t>
      </w:r>
      <w:bookmarkEnd w:id="42"/>
    </w:p>
    <w:p>
      <w:pPr>
        <w:pStyle w:val="3"/>
        <w:numPr>
          <w:ilvl w:val="0"/>
          <w:numId w:val="13"/>
        </w:numPr>
        <w:bidi w:val="0"/>
      </w:pPr>
      <w:bookmarkStart w:id="43" w:name="_Toc4328"/>
      <w:r>
        <w:rPr>
          <w:rFonts w:hint="eastAsia"/>
        </w:rPr>
        <w:t>系统的主要功能</w:t>
      </w:r>
      <w:bookmarkEnd w:id="43"/>
    </w:p>
    <w:p>
      <w:pPr>
        <w:numPr>
          <w:ilvl w:val="0"/>
          <w:numId w:val="14"/>
        </w:numPr>
        <w:ind w:left="425" w:leftChars="0" w:hanging="425" w:firstLineChars="0"/>
        <w:rPr>
          <w:rStyle w:val="14"/>
        </w:rPr>
      </w:pPr>
      <w:r>
        <w:rPr>
          <w:rStyle w:val="14"/>
          <w:rFonts w:hint="eastAsia"/>
          <w:lang w:val="en-US" w:eastAsia="zh-CN"/>
        </w:rPr>
        <w:t>搜索</w:t>
      </w:r>
      <w:r>
        <w:rPr>
          <w:rStyle w:val="14"/>
          <w:rFonts w:hint="eastAsia"/>
        </w:rPr>
        <w:t>相关：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提供</w:t>
      </w:r>
      <w:r>
        <w:rPr>
          <w:rFonts w:hint="eastAsia"/>
          <w:lang w:val="en-US" w:eastAsia="zh-CN"/>
        </w:rPr>
        <w:t>了</w:t>
      </w:r>
      <w:r>
        <w:rPr>
          <w:rFonts w:hint="eastAsia"/>
        </w:rPr>
        <w:t>诗词查询之外。</w:t>
      </w:r>
    </w:p>
    <w:p>
      <w:pPr>
        <w:numPr>
          <w:ilvl w:val="0"/>
          <w:numId w:val="14"/>
        </w:numPr>
        <w:ind w:left="425" w:leftChars="0" w:hanging="425" w:firstLineChars="0"/>
        <w:rPr>
          <w:rStyle w:val="14"/>
        </w:rPr>
      </w:pPr>
      <w:r>
        <w:rPr>
          <w:rStyle w:val="14"/>
          <w:rFonts w:hint="eastAsia"/>
        </w:rPr>
        <w:t>收藏功能：</w:t>
      </w:r>
    </w:p>
    <w:p>
      <w:pPr>
        <w:numPr>
          <w:ilvl w:val="0"/>
          <w:numId w:val="0"/>
        </w:numPr>
        <w:ind w:leftChars="0"/>
      </w:pPr>
      <w:r>
        <w:rPr>
          <w:rFonts w:hint="eastAsia"/>
        </w:rPr>
        <w:t>保存用户喜欢的诗词</w:t>
      </w:r>
    </w:p>
    <w:p>
      <w:pPr>
        <w:numPr>
          <w:ilvl w:val="0"/>
          <w:numId w:val="14"/>
        </w:numPr>
        <w:ind w:left="425" w:leftChars="0" w:hanging="425" w:firstLineChars="0"/>
        <w:rPr>
          <w:rStyle w:val="14"/>
        </w:rPr>
      </w:pPr>
      <w:r>
        <w:rPr>
          <w:rStyle w:val="14"/>
          <w:rFonts w:hint="eastAsia"/>
        </w:rPr>
        <w:t>随机触发与用户交互：</w:t>
      </w:r>
    </w:p>
    <w:p>
      <w:pPr>
        <w:rPr>
          <w:rFonts w:hint="default" w:eastAsia="宋体"/>
          <w:lang w:val="en-US" w:eastAsia="zh-CN"/>
        </w:rPr>
      </w:pPr>
      <w:r>
        <w:tab/>
      </w:r>
      <w:r>
        <w:rPr>
          <w:rFonts w:hint="eastAsia"/>
        </w:rPr>
        <w:t>用户操作触发给予特定特效互动，</w:t>
      </w:r>
      <w:r>
        <w:rPr>
          <w:rFonts w:hint="eastAsia"/>
          <w:lang w:val="en-US" w:eastAsia="zh-CN"/>
        </w:rPr>
        <w:t>增加操作趣味性</w:t>
      </w:r>
    </w:p>
    <w:p/>
    <w:p/>
    <w:p/>
    <w:p>
      <w:pPr>
        <w:pStyle w:val="3"/>
        <w:numPr>
          <w:ilvl w:val="0"/>
          <w:numId w:val="13"/>
        </w:numPr>
        <w:bidi w:val="0"/>
      </w:pPr>
      <w:bookmarkStart w:id="44" w:name="_Toc3100"/>
      <w:r>
        <w:rPr>
          <w:rFonts w:hint="eastAsia"/>
        </w:rPr>
        <w:t>UI界面设计</w:t>
      </w:r>
      <w:bookmarkEnd w:id="44"/>
    </w:p>
    <w:p>
      <w:pPr>
        <w:numPr>
          <w:ilvl w:val="0"/>
          <w:numId w:val="0"/>
        </w:numPr>
        <w:bidi w:val="0"/>
        <w:ind w:leftChars="0"/>
      </w:pPr>
      <w:r>
        <w:rPr>
          <w:rFonts w:hint="eastAsia"/>
          <w:lang w:val="en-US" w:eastAsia="zh-CN"/>
        </w:rPr>
        <w:t>菜单</w:t>
      </w:r>
    </w:p>
    <w:p>
      <w:pPr>
        <w:pStyle w:val="3"/>
        <w:numPr>
          <w:ilvl w:val="0"/>
          <w:numId w:val="0"/>
        </w:numPr>
        <w:bidi w:val="0"/>
        <w:ind w:leftChars="0"/>
      </w:pPr>
      <w:bookmarkStart w:id="45" w:name="_Toc26252"/>
      <w:r>
        <w:rPr>
          <w:rFonts w:hint="eastAsia"/>
          <w:lang w:val="en-US" w:eastAsia="zh-CN"/>
        </w:rPr>
        <w:drawing>
          <wp:inline distT="0" distB="0" distL="0" distR="0">
            <wp:extent cx="3702050" cy="7231380"/>
            <wp:effectExtent l="0" t="0" r="1270" b="7620"/>
            <wp:docPr id="1026" name="图片 26" descr="9b637f9f39e892e938fb463721032c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26" descr="9b637f9f39e892e938fb463721032c7"/>
                    <pic:cNvPicPr/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723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唐诗/宋词作者展示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color="auto" w:fill="FFFFFF"/>
        <w:spacing w:before="0" w:beforeAutospacing="0" w:after="120" w:afterAutospacing="0"/>
        <w:ind w:leftChars="0" w:right="0" w:rightChars="0"/>
        <w:jc w:val="left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0" distR="0">
            <wp:extent cx="2404110" cy="4173220"/>
            <wp:effectExtent l="0" t="0" r="3810" b="2540"/>
            <wp:docPr id="1028" name="图片 21" descr="e1d4da05e72a490be647f13b77f089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21" descr="e1d4da05e72a490be647f13b77f089a"/>
                    <pic:cNvPicPr/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  <w:lang w:val="en-US" w:eastAsia="zh-CN"/>
        </w:rPr>
        <w:drawing>
          <wp:inline distT="0" distB="0" distL="0" distR="0">
            <wp:extent cx="2432685" cy="4118610"/>
            <wp:effectExtent l="0" t="0" r="5715" b="10795"/>
            <wp:docPr id="1029" name="图片 22" descr="bbec8dba690eaa2984b544617ef42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图片 22" descr="bbec8dba690eaa2984b544617ef4271"/>
                    <pic:cNvPicPr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2685" cy="411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类型展示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0" distR="0">
            <wp:extent cx="3368675" cy="7109460"/>
            <wp:effectExtent l="0" t="0" r="13970" b="6985"/>
            <wp:docPr id="1030" name="图片 24" descr="60eaad65286d50763a9a81660d5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24" descr="60eaad65286d50763a9a81660d51938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309" cy="71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搜索界面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color="auto" w:fill="FFFFFF"/>
        <w:spacing w:before="0" w:beforeAutospacing="0" w:after="120" w:afterAutospacing="0"/>
        <w:ind w:leftChars="0" w:right="0" w:rightChars="0"/>
        <w:jc w:val="left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0" distR="0">
            <wp:extent cx="3359785" cy="7092950"/>
            <wp:effectExtent l="0" t="0" r="8255" b="8890"/>
            <wp:docPr id="1032" name="图片 23" descr="fbea2c99263b1348053488f6c0a91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23" descr="fbea2c99263b1348053488f6c0a91a6"/>
                    <pic:cNvPicPr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709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color="auto" w:fill="FFFFFF"/>
        <w:spacing w:before="0" w:beforeAutospacing="0" w:after="120" w:afterAutospacing="0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加载动效：</w:t>
      </w:r>
    </w:p>
    <w:p>
      <w:pPr>
        <w:pStyle w:val="10"/>
        <w:keepNext w:val="0"/>
        <w:keepLines w:val="0"/>
        <w:widowControl/>
        <w:numPr>
          <w:ilvl w:val="0"/>
          <w:numId w:val="0"/>
        </w:numPr>
        <w:suppressLineNumbers w:val="0"/>
        <w:shd w:val="clear" w:color="auto" w:fill="FFFFFF"/>
        <w:spacing w:before="0" w:beforeAutospacing="0" w:after="120" w:afterAutospacing="0"/>
        <w:ind w:leftChars="0" w:right="0" w:rightChars="0"/>
        <w:jc w:val="left"/>
      </w:pPr>
      <w:r>
        <w:rPr>
          <w:rFonts w:hint="eastAsia" w:eastAsia="宋体"/>
          <w:lang w:eastAsia="zh-CN"/>
        </w:rPr>
        <w:drawing>
          <wp:inline distT="0" distB="0" distL="0" distR="0">
            <wp:extent cx="4197350" cy="8860790"/>
            <wp:effectExtent l="0" t="0" r="8890" b="8890"/>
            <wp:docPr id="1033" name="图片 25" descr="3361a208b179e4f825b5194f6f32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25" descr="3361a208b179e4f825b5194f6f32758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886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</w:pPr>
    </w:p>
    <w:p>
      <w:pPr>
        <w:pStyle w:val="3"/>
        <w:numPr>
          <w:ilvl w:val="0"/>
          <w:numId w:val="13"/>
        </w:numPr>
        <w:bidi w:val="0"/>
      </w:pPr>
      <w:bookmarkStart w:id="46" w:name="_Toc31746"/>
      <w:r>
        <w:rPr>
          <w:rFonts w:hint="eastAsia"/>
        </w:rPr>
        <w:t>关键技术和技术难点</w:t>
      </w:r>
      <w:bookmarkEnd w:id="46"/>
    </w:p>
    <w:p>
      <w:pPr>
        <w:bidi w:val="0"/>
        <w:rPr>
          <w:rFonts w:hint="eastAsia"/>
        </w:rPr>
      </w:pPr>
      <w:r>
        <w:rPr>
          <w:rFonts w:hint="eastAsia"/>
          <w:lang w:val="en-US" w:eastAsia="zh-CN"/>
        </w:rPr>
        <w:t>关键技术</w:t>
      </w:r>
      <w:r>
        <w:rPr>
          <w:rFonts w:hint="eastAsia"/>
          <w:lang w:eastAsia="zh-CN"/>
        </w:rPr>
        <w:t>：</w:t>
      </w:r>
      <w:r>
        <w:rPr>
          <w:rFonts w:hint="eastAsia"/>
        </w:rPr>
        <w:t>多fragment切换、渐变动画</w:t>
      </w:r>
    </w:p>
    <w:p>
      <w:pPr>
        <w:bidi w:val="0"/>
      </w:pPr>
      <w:r>
        <w:rPr>
          <w:rFonts w:hint="eastAsia"/>
          <w:lang w:val="en-US" w:eastAsia="zh-CN"/>
        </w:rPr>
        <w:t>技术难点：</w:t>
      </w:r>
      <w:r>
        <w:rPr>
          <w:rFonts w:hint="eastAsia"/>
        </w:rPr>
        <w:t>多fragment通过切换静态全局变量表示</w:t>
      </w:r>
      <w:r>
        <w:rPr>
          <w:rFonts w:hint="eastAsia"/>
          <w:lang w:eastAsia="zh-CN"/>
        </w:rPr>
        <w:t>；</w:t>
      </w:r>
      <w:r>
        <w:rPr>
          <w:rFonts w:hint="eastAsia"/>
        </w:rPr>
        <w:t>渐变动画设定三次</w:t>
      </w:r>
      <w:r>
        <w:t>beizer</w:t>
      </w:r>
      <w:r>
        <w:rPr>
          <w:rFonts w:hint="eastAsia"/>
        </w:rPr>
        <w:t>曲线实现不等速变换。</w:t>
      </w:r>
    </w:p>
    <w:p>
      <w:pPr>
        <w:rPr>
          <w:rStyle w:val="16"/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3"/>
        <w:numPr>
          <w:ilvl w:val="0"/>
          <w:numId w:val="13"/>
        </w:numPr>
        <w:bidi w:val="0"/>
      </w:pPr>
      <w:bookmarkStart w:id="47" w:name="_Toc29306"/>
      <w:r>
        <w:rPr>
          <w:rFonts w:hint="eastAsia"/>
        </w:rPr>
        <w:t>用户体验记录和分析</w:t>
      </w:r>
      <w:bookmarkEnd w:id="47"/>
    </w:p>
    <w:tbl>
      <w:tblPr>
        <w:tblStyle w:val="12"/>
        <w:tblpPr w:leftFromText="180" w:rightFromText="180" w:vertAnchor="text" w:horzAnchor="page" w:tblpX="2392" w:tblpY="55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7"/>
        <w:gridCol w:w="60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</w:p>
        </w:tc>
        <w:tc>
          <w:tcPr>
            <w:tcW w:w="6065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反馈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Awa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挺好的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边楠子🍒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不登录就能看就好了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Bittersweet🌂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操作简单，但是功能不多~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等等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不是很好看，有的界面过于单调了，加油！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SY</w:t>
            </w:r>
          </w:p>
        </w:tc>
        <w:tc>
          <w:tcPr>
            <w:tcW w:w="6065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功能挺简单的。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Fanny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行行行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韩h</w:t>
            </w:r>
          </w:p>
        </w:tc>
        <w:tc>
          <w:tcPr>
            <w:tcW w:w="6065" w:type="dxa"/>
          </w:tcPr>
          <w:p>
            <w:p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有点卡。。。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Johaa^sh🦌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能用，继续加油！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57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Kantana</w:t>
            </w:r>
          </w:p>
        </w:tc>
        <w:tc>
          <w:tcPr>
            <w:tcW w:w="6065" w:type="dxa"/>
          </w:tcPr>
          <w:p>
            <w:pPr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没什么意见</w:t>
            </w:r>
          </w:p>
        </w:tc>
      </w:tr>
    </w:tbl>
    <w:p>
      <w:pPr>
        <w:pStyle w:val="3"/>
        <w:numPr>
          <w:ilvl w:val="0"/>
          <w:numId w:val="0"/>
        </w:numPr>
        <w:bidi w:val="0"/>
        <w:ind w:leftChars="0"/>
      </w:pPr>
    </w:p>
    <w:p>
      <w:pPr>
        <w:pStyle w:val="3"/>
        <w:numPr>
          <w:ilvl w:val="0"/>
          <w:numId w:val="13"/>
        </w:numPr>
        <w:bidi w:val="0"/>
      </w:pPr>
      <w:bookmarkStart w:id="48" w:name="_Toc15094"/>
      <w:r>
        <w:rPr>
          <w:rFonts w:hint="eastAsia"/>
        </w:rPr>
        <w:t>已完成的改进和存在的问题</w:t>
      </w:r>
      <w:bookmarkEnd w:id="48"/>
    </w:p>
    <w:p>
      <w:r>
        <w:rPr>
          <w:rFonts w:hint="eastAsia"/>
        </w:rPr>
        <w:t>改进：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  <w:lang w:val="en-US" w:eastAsia="zh-CN"/>
        </w:rPr>
        <w:t>将登陆功能删去</w:t>
      </w:r>
    </w:p>
    <w:p>
      <w:pPr>
        <w:numPr>
          <w:ilvl w:val="0"/>
          <w:numId w:val="15"/>
        </w:numPr>
        <w:rPr>
          <w:rFonts w:hint="eastAsia"/>
        </w:rPr>
      </w:pPr>
      <w:r>
        <w:rPr>
          <w:rFonts w:hint="eastAsia"/>
          <w:lang w:val="en-US" w:eastAsia="zh-CN"/>
        </w:rPr>
        <w:t>又增加了几种字体，增加了背景图，对内容进行了填充，修改了部分UI界面的设计</w:t>
      </w:r>
    </w:p>
    <w:p/>
    <w:p>
      <w:pPr>
        <w:rPr>
          <w:rFonts w:hint="eastAsia"/>
        </w:rPr>
      </w:pPr>
      <w:r>
        <w:rPr>
          <w:rFonts w:hint="eastAsia"/>
        </w:rPr>
        <w:t>存在的问题：</w:t>
      </w:r>
    </w:p>
    <w:p>
      <w:pPr>
        <w:rPr>
          <w:rFonts w:hint="eastAsia"/>
        </w:rPr>
      </w:pPr>
      <w:r>
        <w:rPr>
          <w:rFonts w:hint="eastAsia"/>
        </w:rPr>
        <w:t>代码结构设计不好，控件操作、逻辑结构、数据操作大量耦合，各个fragment和activity耦合度较高，导致维护、修改、更新工作变得繁重。</w:t>
      </w:r>
    </w:p>
    <w:p>
      <w:pPr>
        <w:rPr>
          <w:rFonts w:hint="eastAsia"/>
          <w:lang w:eastAsia="zh-CN"/>
        </w:rPr>
      </w:pPr>
    </w:p>
    <w:p/>
    <w:p>
      <w:pPr>
        <w:pStyle w:val="2"/>
        <w:bidi w:val="0"/>
      </w:pPr>
    </w:p>
    <w:p>
      <w:pPr>
        <w:pStyle w:val="2"/>
        <w:numPr>
          <w:ilvl w:val="0"/>
          <w:numId w:val="16"/>
        </w:numPr>
        <w:bidi w:val="0"/>
        <w:rPr>
          <w:rFonts w:hint="eastAsia"/>
        </w:rPr>
      </w:pPr>
      <w:bookmarkStart w:id="49" w:name="_Toc11398"/>
      <w:r>
        <w:rPr>
          <w:rFonts w:hint="eastAsia"/>
        </w:rPr>
        <w:t>测试大纲和测试报告</w:t>
      </w:r>
      <w:bookmarkEnd w:id="49"/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测试大纲：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由于时间原因，没有进行完整的测试。只是自己进行了单元测试：UI测试。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用的是Android Testing Support Library（安卓测试支持库） 提供的 Espresso 测试框架</w:t>
      </w:r>
    </w:p>
    <w:p>
      <w:pPr>
        <w:pStyle w:val="9"/>
        <w:keepNext w:val="0"/>
        <w:keepLines w:val="0"/>
        <w:widowControl/>
        <w:suppressLineNumbers w:val="0"/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</w:pP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t>测试搜索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t>@Test</w:t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color="auto" w:fill="FFFFFF"/>
        </w:rPr>
        <w:t xml:space="preserve">public void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color="auto" w:fill="FFFFFF"/>
        </w:rPr>
        <w:t>testSearchViewAndClick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()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color="auto" w:fill="FFFFFF"/>
        </w:rPr>
        <w:t xml:space="preserve">throws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 xml:space="preserve">InterruptedException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action_search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Thread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sleep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color="auto" w:fill="FFFFFF"/>
        </w:rPr>
        <w:t>500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searchTextView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replaceText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color="auto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color="auto" w:fill="FFFFFF"/>
        </w:rPr>
        <w:t>静夜思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color="auto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Thread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sleep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color="auto" w:fill="FFFFFF"/>
        </w:rPr>
        <w:t>2000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onData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is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instanceOf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String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color="auto" w:fill="FFFFFF"/>
        </w:rPr>
        <w:t>class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        .inAdapterView(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suggestion_list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        .atPosition(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color="auto" w:fill="FFFFFF"/>
        </w:rPr>
        <w:t>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        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}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8C8C8C"/>
          <w:sz w:val="19"/>
          <w:szCs w:val="19"/>
          <w:shd w:val="clear" w:color="auto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t>测试页面切换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color="auto" w:fill="FFFFFF"/>
        </w:rPr>
        <w:t xml:space="preserve">    </w:t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t>@Test</w:t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9E880D"/>
          <w:sz w:val="19"/>
          <w:szCs w:val="19"/>
          <w:shd w:val="clear" w:color="auto" w:fill="FFFFFF"/>
        </w:rPr>
        <w:t xml:space="preserve">   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color="auto" w:fill="FFFFFF"/>
        </w:rPr>
        <w:t xml:space="preserve">public void </w:t>
      </w:r>
      <w:r>
        <w:rPr>
          <w:rFonts w:hint="default" w:ascii="monospace" w:hAnsi="monospace" w:eastAsia="monospace" w:cs="monospace"/>
          <w:color w:val="00627A"/>
          <w:sz w:val="19"/>
          <w:szCs w:val="19"/>
          <w:shd w:val="clear" w:color="auto" w:fill="FFFFFF"/>
        </w:rPr>
        <w:t>testNavigationView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fg_poem_title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)).check(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doesNotExist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bt_nav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navigation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NavigationViewActions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navigateTo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menu_item_poem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fg_poem_title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)).check(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matches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isDisplayed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bt_nav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navigation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NavigationViewActions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navigateTo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menu_item_setting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withText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color="auto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color="auto" w:fill="FFFFFF"/>
        </w:rPr>
        <w:t>显示设置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color="auto" w:fill="FFFFFF"/>
        </w:rPr>
        <w:t>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)).check(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matches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isDisplayed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    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onView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withId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R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color="auto" w:fill="FFFFFF"/>
        </w:rPr>
        <w:t>id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.</w:t>
      </w:r>
      <w:r>
        <w:rPr>
          <w:rFonts w:hint="default" w:ascii="monospace" w:hAnsi="monospace" w:eastAsia="monospace" w:cs="monospace"/>
          <w:i/>
          <w:iCs/>
          <w:color w:val="871094"/>
          <w:sz w:val="19"/>
          <w:szCs w:val="19"/>
          <w:shd w:val="clear" w:color="auto" w:fill="FFFFFF"/>
        </w:rPr>
        <w:t>bt_back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)).perform(</w:t>
      </w:r>
      <w:r>
        <w:rPr>
          <w:rFonts w:hint="default" w:ascii="monospace" w:hAnsi="monospace" w:eastAsia="monospace" w:cs="monospace"/>
          <w:i/>
          <w:iCs/>
          <w:color w:val="080808"/>
          <w:sz w:val="19"/>
          <w:szCs w:val="19"/>
          <w:shd w:val="clear" w:color="auto" w:fill="FFFFFF"/>
        </w:rPr>
        <w:t>click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>());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t xml:space="preserve">    }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color="auto" w:fill="FFFFFF"/>
        </w:rPr>
        <w:br w:type="textWrapping"/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0" distR="0">
            <wp:extent cx="2868295" cy="899160"/>
            <wp:effectExtent l="0" t="0" r="12065" b="14605"/>
            <wp:docPr id="1034" name="图片 29" descr="b0d96246af46390cdd2ee0c641dc5e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图片 29" descr="b0d96246af46390cdd2ee0c641dc5ec"/>
                    <pic:cNvPicPr/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8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pStyle w:val="2"/>
        <w:bidi w:val="0"/>
        <w:rPr>
          <w:rFonts w:hint="eastAsia"/>
        </w:rPr>
      </w:pPr>
      <w:bookmarkStart w:id="50" w:name="_Toc19130"/>
      <w:r>
        <w:rPr>
          <w:rFonts w:hint="eastAsia"/>
        </w:rPr>
        <w:t>四、产品安装和使用说明</w:t>
      </w:r>
      <w:bookmarkEnd w:id="50"/>
    </w:p>
    <w:p>
      <w:r>
        <w:rPr>
          <w:rFonts w:hint="eastAsia"/>
        </w:rPr>
        <w:t>需要网络环境，不</w:t>
      </w:r>
      <w:r>
        <w:rPr>
          <w:rFonts w:hint="eastAsia"/>
          <w:lang w:val="en-US" w:eastAsia="zh-CN"/>
        </w:rPr>
        <w:t>需要</w:t>
      </w:r>
      <w:r>
        <w:rPr>
          <w:rFonts w:hint="eastAsia"/>
        </w:rPr>
        <w:t>注册账户。</w:t>
      </w:r>
    </w:p>
    <w:p>
      <w:pPr>
        <w:rPr>
          <w:rFonts w:hint="eastAsia"/>
        </w:rPr>
      </w:pPr>
      <w:r>
        <w:rPr>
          <w:rFonts w:hint="eastAsia"/>
        </w:rPr>
        <w:t>顶部工具条，可打开导航界面和搜索栏。</w:t>
      </w:r>
    </w:p>
    <w:p>
      <w:r>
        <w:rPr>
          <w:rFonts w:hint="eastAsia"/>
        </w:rPr>
        <w:t>搜索栏支持提示搜索建议</w:t>
      </w:r>
      <w:bookmarkStart w:id="51" w:name="_GoBack"/>
      <w:bookmarkEnd w:id="51"/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0"/>
    <w:multiLevelType w:val="singleLevel"/>
    <w:tmpl w:val="00000000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00000001"/>
    <w:multiLevelType w:val="singleLevel"/>
    <w:tmpl w:val="0000000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00000002"/>
    <w:multiLevelType w:val="singleLevel"/>
    <w:tmpl w:val="0000000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00000003"/>
    <w:multiLevelType w:val="singleLevel"/>
    <w:tmpl w:val="0000000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00000004"/>
    <w:multiLevelType w:val="singleLevel"/>
    <w:tmpl w:val="00000004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00000005"/>
    <w:multiLevelType w:val="singleLevel"/>
    <w:tmpl w:val="00000005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6">
    <w:nsid w:val="00000006"/>
    <w:multiLevelType w:val="singleLevel"/>
    <w:tmpl w:val="000000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00000007"/>
    <w:multiLevelType w:val="singleLevel"/>
    <w:tmpl w:val="00000007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8">
    <w:nsid w:val="00000008"/>
    <w:multiLevelType w:val="singleLevel"/>
    <w:tmpl w:val="00000008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9">
    <w:nsid w:val="00000009"/>
    <w:multiLevelType w:val="singleLevel"/>
    <w:tmpl w:val="00000009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0">
    <w:nsid w:val="0000000A"/>
    <w:multiLevelType w:val="singleLevel"/>
    <w:tmpl w:val="0000000A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0000000B"/>
    <w:multiLevelType w:val="singleLevel"/>
    <w:tmpl w:val="0000000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2">
    <w:nsid w:val="0000000C"/>
    <w:multiLevelType w:val="singleLevel"/>
    <w:tmpl w:val="0000000C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00000D"/>
    <w:multiLevelType w:val="singleLevel"/>
    <w:tmpl w:val="0000000D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4">
    <w:nsid w:val="0000000E"/>
    <w:multiLevelType w:val="singleLevel"/>
    <w:tmpl w:val="0000000E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5">
    <w:nsid w:val="0000000F"/>
    <w:multiLevelType w:val="singleLevel"/>
    <w:tmpl w:val="0000000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4"/>
  </w:num>
  <w:num w:numId="2">
    <w:abstractNumId w:val="8"/>
  </w:num>
  <w:num w:numId="3">
    <w:abstractNumId w:val="0"/>
  </w:num>
  <w:num w:numId="4">
    <w:abstractNumId w:val="14"/>
  </w:num>
  <w:num w:numId="5">
    <w:abstractNumId w:val="12"/>
  </w:num>
  <w:num w:numId="6">
    <w:abstractNumId w:val="10"/>
  </w:num>
  <w:num w:numId="7">
    <w:abstractNumId w:val="5"/>
  </w:num>
  <w:num w:numId="8">
    <w:abstractNumId w:val="1"/>
  </w:num>
  <w:num w:numId="9">
    <w:abstractNumId w:val="9"/>
  </w:num>
  <w:num w:numId="10">
    <w:abstractNumId w:val="3"/>
  </w:num>
  <w:num w:numId="11">
    <w:abstractNumId w:val="15"/>
  </w:num>
  <w:num w:numId="12">
    <w:abstractNumId w:val="11"/>
  </w:num>
  <w:num w:numId="13">
    <w:abstractNumId w:val="2"/>
  </w:num>
  <w:num w:numId="14">
    <w:abstractNumId w:val="7"/>
  </w:num>
  <w:num w:numId="15">
    <w:abstractNumId w:val="6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I0Mjc2NzUxODk2NTFiMjgyZjRlYzBhNDAyYzRlY2YifQ=="/>
  </w:docVars>
  <w:rsids>
    <w:rsidRoot w:val="00000000"/>
    <w:rsid w:val="48D67015"/>
    <w:rsid w:val="51A44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宋体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beforeAutospacing="0" w:after="26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6"/>
    <w:qFormat/>
    <w:uiPriority w:val="0"/>
    <w:pPr>
      <w:keepNext/>
      <w:keepLines/>
      <w:spacing w:before="260" w:beforeAutospacing="0" w:after="260" w:afterAutospacing="0" w:line="413" w:lineRule="auto"/>
      <w:outlineLvl w:val="2"/>
    </w:pPr>
    <w:rPr>
      <w:b/>
      <w:sz w:val="32"/>
    </w:rPr>
  </w:style>
  <w:style w:type="character" w:default="1" w:styleId="13">
    <w:name w:val="Default Paragraph Font"/>
    <w:qFormat/>
    <w:uiPriority w:val="0"/>
  </w:style>
  <w:style w:type="table" w:default="1" w:styleId="11">
    <w:name w:val="Normal Table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  <w:bCs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6">
    <w:name w:val="标题 3 Char"/>
    <w:link w:val="4"/>
    <w:qFormat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2892</Words>
  <Characters>4500</Characters>
  <Paragraphs>195</Paragraphs>
  <TotalTime>47</TotalTime>
  <ScaleCrop>false</ScaleCrop>
  <LinksUpToDate>false</LinksUpToDate>
  <CharactersWithSpaces>4816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2024-06-02T08:43:00Z</dcterms:created>
  <dc:creator>隔壁 老肥</dc:creator>
  <cp:lastModifiedBy>隔壁  老肥</cp:lastModifiedBy>
  <dcterms:modified xsi:type="dcterms:W3CDTF">2024-06-18T12:13:23Z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c21f2d63d4174a518c331bac4c5a2110_23</vt:lpwstr>
  </property>
</Properties>
</file>