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AA69B" w14:textId="77777777" w:rsidR="006530C2" w:rsidRPr="006530C2" w:rsidRDefault="00000000">
      <w:pPr>
        <w:pStyle w:val="aa"/>
        <w:jc w:val="center"/>
        <w:rPr>
          <w:rFonts w:eastAsia="宋体"/>
          <w:color w:val="000000" w:themeColor="text1"/>
          <w:lang w:eastAsia="zh-CN"/>
        </w:rPr>
      </w:pPr>
      <w:proofErr w:type="spellStart"/>
      <w:r w:rsidRPr="006530C2">
        <w:rPr>
          <w:color w:val="000000" w:themeColor="text1"/>
        </w:rPr>
        <w:t>Waynote</w:t>
      </w:r>
      <w:proofErr w:type="spellEnd"/>
      <w:r w:rsidR="00484DB1" w:rsidRPr="006530C2">
        <w:rPr>
          <w:b/>
          <w:bCs/>
          <w:color w:val="000000" w:themeColor="text1"/>
          <w:sz w:val="21"/>
          <w:szCs w:val="21"/>
        </w:rPr>
        <w:t>©</w:t>
      </w:r>
    </w:p>
    <w:p w14:paraId="52FB1570" w14:textId="59362EB4" w:rsidR="001C402A" w:rsidRPr="006530C2" w:rsidRDefault="00000000">
      <w:pPr>
        <w:pStyle w:val="aa"/>
        <w:jc w:val="center"/>
        <w:rPr>
          <w:color w:val="000000" w:themeColor="text1"/>
        </w:rPr>
      </w:pPr>
      <w:r w:rsidRPr="006530C2">
        <w:rPr>
          <w:color w:val="000000" w:themeColor="text1"/>
        </w:rPr>
        <w:t>Business Plan</w:t>
      </w:r>
    </w:p>
    <w:p w14:paraId="05725C68" w14:textId="77777777" w:rsidR="001C402A" w:rsidRDefault="00000000" w:rsidP="00C77B9A">
      <w:pPr>
        <w:widowControl w:val="0"/>
        <w:spacing w:after="0" w:line="240" w:lineRule="auto"/>
        <w:rPr>
          <w:rFonts w:eastAsia="宋体"/>
          <w:i/>
          <w:iCs/>
          <w:color w:val="404040" w:themeColor="text1" w:themeTint="BF"/>
          <w:kern w:val="2"/>
          <w:sz w:val="21"/>
          <w:szCs w:val="21"/>
          <w:lang w:eastAsia="zh-CN"/>
        </w:rPr>
      </w:pPr>
      <w:r w:rsidRPr="004A047C">
        <w:rPr>
          <w:i/>
          <w:iCs/>
          <w:color w:val="404040" w:themeColor="text1" w:themeTint="BF"/>
          <w:kern w:val="2"/>
          <w:sz w:val="21"/>
          <w:szCs w:val="21"/>
          <w:lang w:eastAsia="zh-CN"/>
        </w:rPr>
        <w:t>"Make</w:t>
      </w:r>
      <w:r w:rsidRPr="00246529">
        <w:rPr>
          <w:b/>
          <w:bCs/>
          <w:i/>
          <w:iCs/>
          <w:color w:val="404040" w:themeColor="text1" w:themeTint="BF"/>
          <w:kern w:val="2"/>
          <w:sz w:val="21"/>
          <w:szCs w:val="21"/>
          <w:lang w:eastAsia="zh-CN"/>
        </w:rPr>
        <w:t xml:space="preserve"> every trip</w:t>
      </w:r>
      <w:r w:rsidRPr="004A047C">
        <w:rPr>
          <w:i/>
          <w:iCs/>
          <w:color w:val="404040" w:themeColor="text1" w:themeTint="BF"/>
          <w:kern w:val="2"/>
          <w:sz w:val="21"/>
          <w:szCs w:val="21"/>
          <w:lang w:eastAsia="zh-CN"/>
        </w:rPr>
        <w:t xml:space="preserve"> organized and archived; make</w:t>
      </w:r>
      <w:r w:rsidRPr="00246529">
        <w:rPr>
          <w:b/>
          <w:bCs/>
          <w:i/>
          <w:iCs/>
          <w:color w:val="404040" w:themeColor="text1" w:themeTint="BF"/>
          <w:kern w:val="2"/>
          <w:sz w:val="21"/>
          <w:szCs w:val="21"/>
          <w:lang w:eastAsia="zh-CN"/>
        </w:rPr>
        <w:t xml:space="preserve"> every ticket</w:t>
      </w:r>
      <w:r w:rsidRPr="004A047C">
        <w:rPr>
          <w:i/>
          <w:iCs/>
          <w:color w:val="404040" w:themeColor="text1" w:themeTint="BF"/>
          <w:kern w:val="2"/>
          <w:sz w:val="21"/>
          <w:szCs w:val="21"/>
          <w:lang w:eastAsia="zh-CN"/>
        </w:rPr>
        <w:t xml:space="preserve"> more cost‑effective and under control; make </w:t>
      </w:r>
      <w:r w:rsidRPr="00246529">
        <w:rPr>
          <w:b/>
          <w:bCs/>
          <w:i/>
          <w:iCs/>
          <w:color w:val="404040" w:themeColor="text1" w:themeTint="BF"/>
          <w:kern w:val="2"/>
          <w:sz w:val="21"/>
          <w:szCs w:val="21"/>
          <w:lang w:eastAsia="zh-CN"/>
        </w:rPr>
        <w:t>every expense</w:t>
      </w:r>
      <w:r w:rsidRPr="004A047C">
        <w:rPr>
          <w:i/>
          <w:iCs/>
          <w:color w:val="404040" w:themeColor="text1" w:themeTint="BF"/>
          <w:kern w:val="2"/>
          <w:sz w:val="21"/>
          <w:szCs w:val="21"/>
          <w:lang w:eastAsia="zh-CN"/>
        </w:rPr>
        <w:t xml:space="preserve"> crystal clear."</w:t>
      </w:r>
    </w:p>
    <w:p w14:paraId="179ED116" w14:textId="77777777" w:rsidR="004A047C" w:rsidRPr="004A047C" w:rsidRDefault="004A047C" w:rsidP="00C77B9A">
      <w:pPr>
        <w:widowControl w:val="0"/>
        <w:spacing w:after="0" w:line="240" w:lineRule="auto"/>
        <w:rPr>
          <w:rFonts w:eastAsia="宋体" w:hint="eastAsia"/>
          <w:i/>
          <w:iCs/>
          <w:color w:val="404040" w:themeColor="text1" w:themeTint="BF"/>
          <w:kern w:val="2"/>
          <w:sz w:val="21"/>
          <w:szCs w:val="21"/>
          <w:lang w:eastAsia="zh-CN"/>
        </w:rPr>
      </w:pPr>
    </w:p>
    <w:p w14:paraId="0F4FB8C8" w14:textId="77777777" w:rsidR="001C402A" w:rsidRPr="004A047C" w:rsidRDefault="00000000" w:rsidP="00C77B9A">
      <w:pPr>
        <w:widowControl w:val="0"/>
        <w:spacing w:after="0" w:line="240" w:lineRule="auto"/>
        <w:rPr>
          <w:i/>
          <w:iCs/>
          <w:color w:val="404040" w:themeColor="text1" w:themeTint="BF"/>
          <w:kern w:val="2"/>
          <w:sz w:val="21"/>
          <w:szCs w:val="21"/>
          <w:lang w:eastAsia="zh-CN"/>
        </w:rPr>
      </w:pPr>
      <w:r w:rsidRPr="004A047C">
        <w:rPr>
          <w:i/>
          <w:iCs/>
          <w:color w:val="404040" w:themeColor="text1" w:themeTint="BF"/>
          <w:kern w:val="2"/>
          <w:sz w:val="21"/>
          <w:szCs w:val="21"/>
          <w:lang w:eastAsia="zh-CN"/>
        </w:rPr>
        <w:t>"Your journey, your story."</w:t>
      </w:r>
    </w:p>
    <w:p w14:paraId="00709093" w14:textId="77777777" w:rsidR="001C402A" w:rsidRDefault="00000000">
      <w:pPr>
        <w:pStyle w:val="1"/>
      </w:pPr>
      <w:r>
        <w:t>1. App Overview</w:t>
      </w:r>
    </w:p>
    <w:p w14:paraId="7967088D" w14:textId="77777777" w:rsidR="001C402A" w:rsidRDefault="00000000">
      <w:pPr>
        <w:pStyle w:val="21"/>
      </w:pPr>
      <w:r>
        <w:t>1.1 Introduction</w:t>
      </w:r>
    </w:p>
    <w:p w14:paraId="00C00F6D" w14:textId="77777777" w:rsidR="001C402A" w:rsidRDefault="00000000">
      <w:r>
        <w:t>Waynote is a mobile app that brings travel journaling together with flight search/real‑time seat maps, expense tracking, and global low‑fare discovery. The goal is: within a single trip, users can capture and revisit high‑quality memories while also booking smarter, saving money, and managing costs.</w:t>
      </w:r>
    </w:p>
    <w:p w14:paraId="631C6D89" w14:textId="77777777" w:rsidR="001C402A" w:rsidRDefault="00000000">
      <w:pPr>
        <w:pStyle w:val="21"/>
      </w:pPr>
      <w:r>
        <w:t>1.2 Background</w:t>
      </w:r>
    </w:p>
    <w:p w14:paraId="54A30FAA" w14:textId="1A3CF30E" w:rsidR="001C402A" w:rsidRDefault="00000000">
      <w:r>
        <w:t xml:space="preserve">In the hyperconnected digital era, the </w:t>
      </w:r>
      <w:r w:rsidRPr="002B2CF9">
        <w:rPr>
          <w:b/>
          <w:bCs/>
        </w:rPr>
        <w:t xml:space="preserve">"pre‑booking → on‑trip → retrospective" </w:t>
      </w:r>
      <w:r>
        <w:t xml:space="preserve">chain of travel is scattered across multiple apps and channels: itineraries and vouchers are fragmented; prices </w:t>
      </w:r>
      <w:proofErr w:type="gramStart"/>
      <w:r>
        <w:t>swing</w:t>
      </w:r>
      <w:proofErr w:type="gramEnd"/>
      <w:r>
        <w:t xml:space="preserve"> and seat quality is opaque; deals are fleeting; compiling reimbursement/visa paperwork is time‑consuming; multi‑currency expenses are hard to reconcile. Meanwhile, mobile privacy and cross‑border data compliance keep ratcheting up—users want efficiency without sacrificing privacy. Waynote answers this with an integrated solution that </w:t>
      </w:r>
      <w:r w:rsidRPr="002B2CF9">
        <w:rPr>
          <w:b/>
          <w:bCs/>
        </w:rPr>
        <w:t xml:space="preserve">unifies trajectory logging, tickets and vouchers, expense tracking, flight search (with real‑time seat display), and global fare discovery in one entry point. It standardizes trip records, low‑fare calendars and target‑price alerts, </w:t>
      </w:r>
      <w:r>
        <w:t>helping users archive every departure and make smarter, better‑value booking decisions.</w:t>
      </w:r>
    </w:p>
    <w:p w14:paraId="0E9CCB78" w14:textId="77777777" w:rsidR="001C402A" w:rsidRDefault="00000000">
      <w:pPr>
        <w:pStyle w:val="21"/>
      </w:pPr>
      <w:r>
        <w:t>1.3 Key Challenges</w:t>
      </w:r>
    </w:p>
    <w:p w14:paraId="303684D9" w14:textId="77777777" w:rsidR="001C402A" w:rsidRDefault="00000000" w:rsidP="004A047C">
      <w:pPr>
        <w:pStyle w:val="a0"/>
        <w:numPr>
          <w:ilvl w:val="0"/>
          <w:numId w:val="0"/>
        </w:numPr>
        <w:ind w:left="360"/>
        <w:rPr>
          <w:rFonts w:eastAsia="宋体"/>
          <w:lang w:eastAsia="zh-CN"/>
        </w:rPr>
      </w:pPr>
      <w:r w:rsidRPr="00E760A0">
        <w:rPr>
          <w:b/>
          <w:bCs/>
        </w:rPr>
        <w:t xml:space="preserve">Fragmented records, hard to </w:t>
      </w:r>
      <w:proofErr w:type="gramStart"/>
      <w:r w:rsidRPr="00E760A0">
        <w:rPr>
          <w:b/>
          <w:bCs/>
        </w:rPr>
        <w:t>revisit:</w:t>
      </w:r>
      <w:proofErr w:type="gramEnd"/>
      <w:r>
        <w:t xml:space="preserve"> tracks, photos, text, and expenses scattered across many apps and folders.</w:t>
      </w:r>
    </w:p>
    <w:p w14:paraId="754D5F90" w14:textId="77777777" w:rsidR="004A047C" w:rsidRPr="004A047C" w:rsidRDefault="004A047C" w:rsidP="004A047C">
      <w:pPr>
        <w:pStyle w:val="a0"/>
        <w:numPr>
          <w:ilvl w:val="0"/>
          <w:numId w:val="0"/>
        </w:numPr>
        <w:ind w:left="360"/>
        <w:rPr>
          <w:rFonts w:eastAsia="宋体" w:hint="eastAsia"/>
          <w:lang w:eastAsia="zh-CN"/>
        </w:rPr>
      </w:pPr>
    </w:p>
    <w:p w14:paraId="369352E6" w14:textId="77777777" w:rsidR="001C402A" w:rsidRDefault="00000000" w:rsidP="004A047C">
      <w:pPr>
        <w:pStyle w:val="a0"/>
        <w:numPr>
          <w:ilvl w:val="0"/>
          <w:numId w:val="0"/>
        </w:numPr>
        <w:ind w:left="360"/>
        <w:rPr>
          <w:rFonts w:eastAsia="宋体"/>
          <w:lang w:eastAsia="zh-CN"/>
        </w:rPr>
      </w:pPr>
      <w:r w:rsidRPr="00E760A0">
        <w:rPr>
          <w:b/>
          <w:bCs/>
        </w:rPr>
        <w:t>Complex booking decisions:</w:t>
      </w:r>
      <w:r>
        <w:t xml:space="preserve"> prices fluctuate by channel; seat quality is opaque; good fares and good seats are easy to miss.</w:t>
      </w:r>
    </w:p>
    <w:p w14:paraId="2EEA7E66" w14:textId="77777777" w:rsidR="004A047C" w:rsidRPr="004A047C" w:rsidRDefault="004A047C" w:rsidP="004A047C">
      <w:pPr>
        <w:pStyle w:val="a0"/>
        <w:numPr>
          <w:ilvl w:val="0"/>
          <w:numId w:val="0"/>
        </w:numPr>
        <w:ind w:left="360"/>
        <w:rPr>
          <w:rFonts w:eastAsia="宋体" w:hint="eastAsia"/>
          <w:lang w:eastAsia="zh-CN"/>
        </w:rPr>
      </w:pPr>
    </w:p>
    <w:p w14:paraId="4CE001C5" w14:textId="77777777" w:rsidR="001C402A" w:rsidRDefault="00000000" w:rsidP="004A047C">
      <w:pPr>
        <w:pStyle w:val="a0"/>
        <w:numPr>
          <w:ilvl w:val="0"/>
          <w:numId w:val="0"/>
        </w:numPr>
        <w:ind w:left="360"/>
      </w:pPr>
      <w:r w:rsidRPr="00E760A0">
        <w:rPr>
          <w:b/>
          <w:bCs/>
        </w:rPr>
        <w:t>Reimbursement/visa paperwork is tedious:</w:t>
      </w:r>
      <w:r>
        <w:t xml:space="preserve"> collecting vouchers is a hassle with inconsistent formats; multi‑traveler trips add complexity.</w:t>
      </w:r>
    </w:p>
    <w:p w14:paraId="48B0AF98" w14:textId="77777777" w:rsidR="001C402A" w:rsidRDefault="00000000">
      <w:pPr>
        <w:pStyle w:val="21"/>
      </w:pPr>
      <w:r>
        <w:t>1.4 Core Features</w:t>
      </w:r>
    </w:p>
    <w:p w14:paraId="3D4D2991" w14:textId="77777777" w:rsidR="001C402A" w:rsidRDefault="00000000">
      <w:r>
        <w:t>A. Flight/Travel Trajectory Recording</w:t>
      </w:r>
    </w:p>
    <w:p w14:paraId="5440873A" w14:textId="77777777" w:rsidR="001C402A" w:rsidRDefault="00000000" w:rsidP="00947E20">
      <w:pPr>
        <w:pStyle w:val="a0"/>
        <w:numPr>
          <w:ilvl w:val="0"/>
          <w:numId w:val="0"/>
        </w:numPr>
        <w:ind w:left="360"/>
        <w:rPr>
          <w:rFonts w:eastAsia="宋体"/>
          <w:lang w:eastAsia="zh-CN"/>
        </w:rPr>
      </w:pPr>
      <w:r w:rsidRPr="00701649">
        <w:rPr>
          <w:b/>
          <w:bCs/>
        </w:rPr>
        <w:lastRenderedPageBreak/>
        <w:t>Import:</w:t>
      </w:r>
      <w:r>
        <w:t xml:space="preserve"> support GPX/KML history import and visualize routes.</w:t>
      </w:r>
    </w:p>
    <w:p w14:paraId="776CFDD3" w14:textId="77777777" w:rsidR="00947E20" w:rsidRPr="00947E20" w:rsidRDefault="00947E20" w:rsidP="00947E20">
      <w:pPr>
        <w:pStyle w:val="a0"/>
        <w:numPr>
          <w:ilvl w:val="0"/>
          <w:numId w:val="0"/>
        </w:numPr>
        <w:ind w:left="360"/>
        <w:rPr>
          <w:rFonts w:eastAsia="宋体" w:hint="eastAsia"/>
          <w:lang w:eastAsia="zh-CN"/>
        </w:rPr>
      </w:pPr>
    </w:p>
    <w:p w14:paraId="4A9096F5" w14:textId="77777777" w:rsidR="001C402A" w:rsidRDefault="00000000" w:rsidP="00947E20">
      <w:pPr>
        <w:pStyle w:val="a0"/>
        <w:numPr>
          <w:ilvl w:val="0"/>
          <w:numId w:val="0"/>
        </w:numPr>
        <w:ind w:left="360"/>
        <w:rPr>
          <w:rFonts w:eastAsia="宋体"/>
          <w:lang w:eastAsia="zh-CN"/>
        </w:rPr>
      </w:pPr>
      <w:r w:rsidRPr="00701649">
        <w:rPr>
          <w:b/>
          <w:bCs/>
        </w:rPr>
        <w:t>Multimedia journal:</w:t>
      </w:r>
      <w:r>
        <w:t xml:space="preserve"> attach photos, videos, voice, and text to each leg; auto‑generate a "Trip Story".</w:t>
      </w:r>
    </w:p>
    <w:p w14:paraId="17F09135" w14:textId="77777777" w:rsidR="00947E20" w:rsidRPr="00947E20" w:rsidRDefault="00947E20" w:rsidP="00947E20">
      <w:pPr>
        <w:pStyle w:val="a0"/>
        <w:numPr>
          <w:ilvl w:val="0"/>
          <w:numId w:val="0"/>
        </w:numPr>
        <w:ind w:left="360"/>
        <w:rPr>
          <w:rFonts w:eastAsia="宋体" w:hint="eastAsia"/>
          <w:lang w:eastAsia="zh-CN"/>
        </w:rPr>
      </w:pPr>
    </w:p>
    <w:p w14:paraId="27FC1B82" w14:textId="77777777" w:rsidR="001C402A" w:rsidRDefault="00000000" w:rsidP="00947E20">
      <w:pPr>
        <w:pStyle w:val="a0"/>
        <w:numPr>
          <w:ilvl w:val="0"/>
          <w:numId w:val="0"/>
        </w:numPr>
        <w:ind w:left="360"/>
      </w:pPr>
      <w:r w:rsidRPr="00701649">
        <w:rPr>
          <w:b/>
          <w:bCs/>
        </w:rPr>
        <w:t>Sharing:</w:t>
      </w:r>
      <w:r>
        <w:t xml:space="preserve"> private by default; one‑tap share link to view the trip with friends.</w:t>
      </w:r>
    </w:p>
    <w:p w14:paraId="0DB8104A" w14:textId="77777777" w:rsidR="001C402A" w:rsidRDefault="00000000">
      <w:r>
        <w:t>B. Flight Search (Real‑Time Seat Map) &amp; Global Low Fares</w:t>
      </w:r>
    </w:p>
    <w:p w14:paraId="695593FD" w14:textId="77777777" w:rsidR="001C402A" w:rsidRDefault="00000000" w:rsidP="00947E20">
      <w:pPr>
        <w:pStyle w:val="a0"/>
        <w:numPr>
          <w:ilvl w:val="0"/>
          <w:numId w:val="0"/>
        </w:numPr>
        <w:ind w:left="360"/>
        <w:rPr>
          <w:rFonts w:eastAsia="宋体"/>
          <w:lang w:eastAsia="zh-CN"/>
        </w:rPr>
      </w:pPr>
      <w:r w:rsidRPr="00445AE8">
        <w:rPr>
          <w:b/>
          <w:bCs/>
        </w:rPr>
        <w:t>Real‑time seat map:</w:t>
      </w:r>
      <w:r>
        <w:t xml:space="preserve"> view available/occupied/paid/unselectable seats directly in results; show window/aisle, pitch, quiet zones, etc.</w:t>
      </w:r>
    </w:p>
    <w:p w14:paraId="022C247D" w14:textId="77777777" w:rsidR="00947E20" w:rsidRPr="00947E20" w:rsidRDefault="00947E20" w:rsidP="00947E20">
      <w:pPr>
        <w:pStyle w:val="a0"/>
        <w:numPr>
          <w:ilvl w:val="0"/>
          <w:numId w:val="0"/>
        </w:numPr>
        <w:ind w:left="360"/>
        <w:rPr>
          <w:rFonts w:eastAsia="宋体" w:hint="eastAsia"/>
          <w:lang w:eastAsia="zh-CN"/>
        </w:rPr>
      </w:pPr>
    </w:p>
    <w:p w14:paraId="131B3817" w14:textId="77777777" w:rsidR="001C402A" w:rsidRDefault="00000000" w:rsidP="00947E20">
      <w:pPr>
        <w:pStyle w:val="a0"/>
        <w:numPr>
          <w:ilvl w:val="0"/>
          <w:numId w:val="0"/>
        </w:numPr>
        <w:ind w:left="360"/>
        <w:rPr>
          <w:rFonts w:eastAsia="宋体"/>
          <w:lang w:eastAsia="zh-CN"/>
        </w:rPr>
      </w:pPr>
      <w:r w:rsidRPr="00445AE8">
        <w:rPr>
          <w:b/>
          <w:bCs/>
        </w:rPr>
        <w:t>Low‑fare calendar &amp; alerts:</w:t>
      </w:r>
      <w:r>
        <w:t xml:space="preserve"> per route, show monthly lowest prices and historical ranges; support target‑price / drop alerts.</w:t>
      </w:r>
    </w:p>
    <w:p w14:paraId="494F1770" w14:textId="77777777" w:rsidR="00947E20" w:rsidRPr="00947E20" w:rsidRDefault="00947E20" w:rsidP="00947E20">
      <w:pPr>
        <w:pStyle w:val="a0"/>
        <w:numPr>
          <w:ilvl w:val="0"/>
          <w:numId w:val="0"/>
        </w:numPr>
        <w:ind w:left="360"/>
        <w:rPr>
          <w:rFonts w:eastAsia="宋体" w:hint="eastAsia"/>
          <w:lang w:eastAsia="zh-CN"/>
        </w:rPr>
      </w:pPr>
    </w:p>
    <w:p w14:paraId="16438268" w14:textId="77777777" w:rsidR="001C402A" w:rsidRDefault="00000000" w:rsidP="00947E20">
      <w:pPr>
        <w:pStyle w:val="a0"/>
        <w:numPr>
          <w:ilvl w:val="0"/>
          <w:numId w:val="0"/>
        </w:numPr>
        <w:ind w:left="360"/>
        <w:rPr>
          <w:rFonts w:eastAsia="宋体"/>
          <w:lang w:eastAsia="zh-CN"/>
        </w:rPr>
      </w:pPr>
      <w:r w:rsidRPr="00445AE8">
        <w:rPr>
          <w:b/>
          <w:bCs/>
        </w:rPr>
        <w:t>Smart filters:</w:t>
      </w:r>
      <w:r>
        <w:t xml:space="preserve"> layover duration, red‑eyes, baggage rules</w:t>
      </w:r>
      <w:proofErr w:type="gramStart"/>
      <w:r>
        <w:t>, on‑time</w:t>
      </w:r>
      <w:proofErr w:type="gramEnd"/>
      <w:r>
        <w:t xml:space="preserve"> rate, aircraft/seat preferences, and more.</w:t>
      </w:r>
    </w:p>
    <w:p w14:paraId="776C710E" w14:textId="77777777" w:rsidR="00947E20" w:rsidRPr="00947E20" w:rsidRDefault="00947E20" w:rsidP="00947E20">
      <w:pPr>
        <w:pStyle w:val="a0"/>
        <w:numPr>
          <w:ilvl w:val="0"/>
          <w:numId w:val="0"/>
        </w:numPr>
        <w:ind w:left="360"/>
        <w:rPr>
          <w:rFonts w:eastAsia="宋体" w:hint="eastAsia"/>
          <w:lang w:eastAsia="zh-CN"/>
        </w:rPr>
      </w:pPr>
    </w:p>
    <w:p w14:paraId="36EE7E2A" w14:textId="77777777" w:rsidR="001C402A" w:rsidRDefault="00000000" w:rsidP="00947E20">
      <w:pPr>
        <w:pStyle w:val="a0"/>
        <w:numPr>
          <w:ilvl w:val="0"/>
          <w:numId w:val="0"/>
        </w:numPr>
        <w:ind w:left="360"/>
      </w:pPr>
      <w:r w:rsidRPr="00445AE8">
        <w:rPr>
          <w:b/>
          <w:bCs/>
        </w:rPr>
        <w:t>Direct/Deep‑link checkout:</w:t>
      </w:r>
      <w:r>
        <w:t xml:space="preserve"> aggregate official, trusted sellers and jump to secure checkout.</w:t>
      </w:r>
    </w:p>
    <w:p w14:paraId="766AD571" w14:textId="77777777" w:rsidR="001C402A" w:rsidRDefault="00000000">
      <w:r>
        <w:t>C. Ticket &amp; Itinerary Voucher Logging</w:t>
      </w:r>
    </w:p>
    <w:p w14:paraId="7B8B3520" w14:textId="77777777" w:rsidR="001C402A" w:rsidRDefault="00000000" w:rsidP="00947E20">
      <w:pPr>
        <w:pStyle w:val="a0"/>
        <w:numPr>
          <w:ilvl w:val="0"/>
          <w:numId w:val="0"/>
        </w:numPr>
        <w:ind w:left="360"/>
        <w:rPr>
          <w:rFonts w:eastAsia="宋体"/>
          <w:lang w:eastAsia="zh-CN"/>
        </w:rPr>
      </w:pPr>
      <w:r w:rsidRPr="00680360">
        <w:rPr>
          <w:b/>
          <w:bCs/>
        </w:rPr>
        <w:t>API calls:</w:t>
      </w:r>
      <w:r>
        <w:t xml:space="preserve"> fetch flight number, date, cabin, baggage, seat, etc., to create standardized records.</w:t>
      </w:r>
    </w:p>
    <w:p w14:paraId="5093AE5A" w14:textId="77777777" w:rsidR="00947E20" w:rsidRPr="00947E20" w:rsidRDefault="00947E20" w:rsidP="00947E20">
      <w:pPr>
        <w:pStyle w:val="a0"/>
        <w:numPr>
          <w:ilvl w:val="0"/>
          <w:numId w:val="0"/>
        </w:numPr>
        <w:ind w:left="360"/>
        <w:rPr>
          <w:rFonts w:eastAsia="宋体" w:hint="eastAsia"/>
          <w:lang w:eastAsia="zh-CN"/>
        </w:rPr>
      </w:pPr>
    </w:p>
    <w:p w14:paraId="26820E2E" w14:textId="77777777" w:rsidR="001C402A" w:rsidRDefault="00000000" w:rsidP="00947E20">
      <w:pPr>
        <w:pStyle w:val="a0"/>
        <w:numPr>
          <w:ilvl w:val="0"/>
          <w:numId w:val="0"/>
        </w:numPr>
        <w:ind w:left="360"/>
      </w:pPr>
      <w:r w:rsidRPr="00680360">
        <w:rPr>
          <w:b/>
          <w:bCs/>
        </w:rPr>
        <w:t xml:space="preserve">One‑click packaging: </w:t>
      </w:r>
      <w:r>
        <w:t>export reimbursement packs by trip (PDF/CSV/originals archive).</w:t>
      </w:r>
    </w:p>
    <w:p w14:paraId="6666B06F" w14:textId="77777777" w:rsidR="001C402A" w:rsidRDefault="00000000">
      <w:r>
        <w:t>D. Expense Tracking</w:t>
      </w:r>
    </w:p>
    <w:p w14:paraId="0C8B753C" w14:textId="77777777" w:rsidR="001C402A" w:rsidRDefault="00000000" w:rsidP="00947E20">
      <w:pPr>
        <w:pStyle w:val="a0"/>
        <w:numPr>
          <w:ilvl w:val="0"/>
          <w:numId w:val="0"/>
        </w:numPr>
        <w:ind w:left="360"/>
        <w:rPr>
          <w:rFonts w:eastAsia="宋体"/>
          <w:lang w:eastAsia="zh-CN"/>
        </w:rPr>
      </w:pPr>
      <w:r w:rsidRPr="00680360">
        <w:rPr>
          <w:b/>
          <w:bCs/>
        </w:rPr>
        <w:t xml:space="preserve">Multi‑currency &amp; budgets: </w:t>
      </w:r>
      <w:r>
        <w:t>auto‑detect currency, offline FX cache; set budgets per trip/city with over‑budget alerts.</w:t>
      </w:r>
    </w:p>
    <w:p w14:paraId="7B9241E9" w14:textId="77777777" w:rsidR="00947E20" w:rsidRPr="00947E20" w:rsidRDefault="00947E20" w:rsidP="00947E20">
      <w:pPr>
        <w:pStyle w:val="a0"/>
        <w:numPr>
          <w:ilvl w:val="0"/>
          <w:numId w:val="0"/>
        </w:numPr>
        <w:ind w:left="360"/>
        <w:rPr>
          <w:rFonts w:eastAsia="宋体" w:hint="eastAsia"/>
          <w:lang w:eastAsia="zh-CN"/>
        </w:rPr>
      </w:pPr>
    </w:p>
    <w:p w14:paraId="5D1D2948" w14:textId="77777777" w:rsidR="001C402A" w:rsidRDefault="00000000" w:rsidP="00947E20">
      <w:pPr>
        <w:pStyle w:val="a0"/>
        <w:numPr>
          <w:ilvl w:val="0"/>
          <w:numId w:val="0"/>
        </w:numPr>
        <w:ind w:left="360"/>
      </w:pPr>
      <w:r w:rsidRPr="00680360">
        <w:rPr>
          <w:b/>
          <w:bCs/>
        </w:rPr>
        <w:t>Analytics &amp; reimbursement:</w:t>
      </w:r>
      <w:r>
        <w:t xml:space="preserve"> reports by date/city/category; export CSV and invoices/vouchers for filing.</w:t>
      </w:r>
    </w:p>
    <w:p w14:paraId="42C5889F" w14:textId="77777777" w:rsidR="001C402A" w:rsidRDefault="00000000">
      <w:pPr>
        <w:pStyle w:val="21"/>
      </w:pPr>
      <w:r>
        <w:t>1.5 Value Proposition</w:t>
      </w:r>
    </w:p>
    <w:p w14:paraId="2F1710F5" w14:textId="77777777" w:rsidR="001C402A" w:rsidRDefault="00000000">
      <w:r>
        <w:t xml:space="preserve">"Make </w:t>
      </w:r>
      <w:r w:rsidRPr="00760E9D">
        <w:rPr>
          <w:b/>
          <w:bCs/>
        </w:rPr>
        <w:t>every trip</w:t>
      </w:r>
      <w:r>
        <w:t xml:space="preserve"> organized and archived;</w:t>
      </w:r>
      <w:r w:rsidRPr="00760E9D">
        <w:rPr>
          <w:b/>
          <w:bCs/>
        </w:rPr>
        <w:t xml:space="preserve"> every ticket </w:t>
      </w:r>
      <w:r>
        <w:t xml:space="preserve">more cost‑effective and controllable; </w:t>
      </w:r>
      <w:r w:rsidRPr="00760E9D">
        <w:rPr>
          <w:b/>
          <w:bCs/>
        </w:rPr>
        <w:t>every expense</w:t>
      </w:r>
      <w:r>
        <w:t xml:space="preserve"> crystal clear."</w:t>
      </w:r>
    </w:p>
    <w:p w14:paraId="22F24EA3" w14:textId="77777777" w:rsidR="001C402A" w:rsidRDefault="00000000">
      <w:pPr>
        <w:pStyle w:val="1"/>
      </w:pPr>
      <w:r>
        <w:t>2. Highlights</w:t>
      </w:r>
    </w:p>
    <w:p w14:paraId="44BF8F91" w14:textId="1F4F24BD" w:rsidR="001C402A" w:rsidRDefault="00FE3AF7" w:rsidP="002D542B">
      <w:pPr>
        <w:pStyle w:val="a0"/>
        <w:numPr>
          <w:ilvl w:val="0"/>
          <w:numId w:val="0"/>
        </w:numPr>
        <w:ind w:left="360"/>
        <w:rPr>
          <w:rFonts w:eastAsia="宋体"/>
          <w:lang w:eastAsia="zh-CN"/>
        </w:rPr>
      </w:pPr>
      <w:r>
        <w:rPr>
          <w:rFonts w:eastAsia="宋体" w:hint="eastAsia"/>
          <w:b/>
          <w:bCs/>
          <w:lang w:eastAsia="zh-CN"/>
        </w:rPr>
        <w:t xml:space="preserve">1. </w:t>
      </w:r>
      <w:r w:rsidR="00000000" w:rsidRPr="00FE3AF7">
        <w:rPr>
          <w:b/>
          <w:bCs/>
        </w:rPr>
        <w:t>"Journaling × Booking" in one:</w:t>
      </w:r>
      <w:r w:rsidR="00000000">
        <w:t xml:space="preserve"> one app to record routes, manage tickets, subscribe to low fares, and package reimbursement docs—fewer tool switches.</w:t>
      </w:r>
    </w:p>
    <w:p w14:paraId="75FABFDD" w14:textId="77777777" w:rsidR="00FE3AF7" w:rsidRPr="00FE3AF7" w:rsidRDefault="00FE3AF7" w:rsidP="002D542B">
      <w:pPr>
        <w:pStyle w:val="a0"/>
        <w:numPr>
          <w:ilvl w:val="0"/>
          <w:numId w:val="0"/>
        </w:numPr>
        <w:ind w:left="360"/>
        <w:rPr>
          <w:rFonts w:eastAsia="宋体" w:hint="eastAsia"/>
          <w:lang w:eastAsia="zh-CN"/>
        </w:rPr>
      </w:pPr>
    </w:p>
    <w:p w14:paraId="03F38B0A" w14:textId="483CE380" w:rsidR="001C402A" w:rsidRDefault="00FE3AF7" w:rsidP="002D542B">
      <w:pPr>
        <w:pStyle w:val="a0"/>
        <w:numPr>
          <w:ilvl w:val="0"/>
          <w:numId w:val="0"/>
        </w:numPr>
        <w:ind w:left="360"/>
        <w:rPr>
          <w:rFonts w:eastAsia="宋体"/>
          <w:lang w:eastAsia="zh-CN"/>
        </w:rPr>
      </w:pPr>
      <w:r>
        <w:rPr>
          <w:rFonts w:eastAsia="宋体" w:hint="eastAsia"/>
          <w:b/>
          <w:bCs/>
          <w:lang w:eastAsia="zh-CN"/>
        </w:rPr>
        <w:t xml:space="preserve">2. </w:t>
      </w:r>
      <w:r w:rsidR="00000000" w:rsidRPr="00FE3AF7">
        <w:rPr>
          <w:b/>
          <w:bCs/>
        </w:rPr>
        <w:t xml:space="preserve">Best‑in‑class seat experience: </w:t>
      </w:r>
      <w:r w:rsidR="00000000">
        <w:t>bring seat maps forward into search results; combine seat attributes and user reviews to reduce the risk of "ending up with a bad seat".</w:t>
      </w:r>
    </w:p>
    <w:p w14:paraId="11D910F5" w14:textId="77777777" w:rsidR="00FE3AF7" w:rsidRPr="00FE3AF7" w:rsidRDefault="00FE3AF7" w:rsidP="002D542B">
      <w:pPr>
        <w:pStyle w:val="a0"/>
        <w:numPr>
          <w:ilvl w:val="0"/>
          <w:numId w:val="0"/>
        </w:numPr>
        <w:ind w:left="360"/>
        <w:rPr>
          <w:rFonts w:eastAsia="宋体" w:hint="eastAsia"/>
          <w:lang w:eastAsia="zh-CN"/>
        </w:rPr>
      </w:pPr>
    </w:p>
    <w:p w14:paraId="3129BE8C" w14:textId="201594A0" w:rsidR="001C402A" w:rsidRDefault="00FE3AF7" w:rsidP="002D542B">
      <w:pPr>
        <w:pStyle w:val="a0"/>
        <w:numPr>
          <w:ilvl w:val="0"/>
          <w:numId w:val="0"/>
        </w:numPr>
        <w:ind w:left="360"/>
      </w:pPr>
      <w:r>
        <w:rPr>
          <w:rFonts w:eastAsia="宋体" w:hint="eastAsia"/>
          <w:b/>
          <w:bCs/>
          <w:lang w:eastAsia="zh-CN"/>
        </w:rPr>
        <w:t xml:space="preserve">3. </w:t>
      </w:r>
      <w:r w:rsidR="00000000" w:rsidRPr="00FE3AF7">
        <w:rPr>
          <w:b/>
          <w:bCs/>
        </w:rPr>
        <w:t>Efficient low‑fare notifications:</w:t>
      </w:r>
      <w:r w:rsidR="00000000">
        <w:t xml:space="preserve"> low‑fare calendar cues that help users judge whether "now is a good time to buy".</w:t>
      </w:r>
    </w:p>
    <w:p w14:paraId="297FD861" w14:textId="77777777" w:rsidR="001C402A" w:rsidRDefault="00000000">
      <w:pPr>
        <w:pStyle w:val="1"/>
      </w:pPr>
      <w:r>
        <w:t>3. Target Personas</w:t>
      </w:r>
    </w:p>
    <w:p w14:paraId="289CBAB6" w14:textId="77777777" w:rsidR="001C402A" w:rsidRPr="00C55124" w:rsidRDefault="00000000">
      <w:pPr>
        <w:rPr>
          <w:b/>
          <w:bCs/>
        </w:rPr>
      </w:pPr>
      <w:r w:rsidRPr="00C55124">
        <w:rPr>
          <w:b/>
          <w:bCs/>
        </w:rPr>
        <w:t>Business Travelers</w:t>
      </w:r>
    </w:p>
    <w:p w14:paraId="1FB397CF" w14:textId="77777777" w:rsidR="001C402A" w:rsidRDefault="00000000" w:rsidP="00715F04">
      <w:pPr>
        <w:pStyle w:val="a0"/>
        <w:numPr>
          <w:ilvl w:val="0"/>
          <w:numId w:val="0"/>
        </w:numPr>
        <w:ind w:left="360"/>
        <w:rPr>
          <w:rFonts w:eastAsia="宋体"/>
          <w:lang w:eastAsia="zh-CN"/>
        </w:rPr>
      </w:pPr>
      <w:r w:rsidRPr="00715F04">
        <w:rPr>
          <w:b/>
          <w:bCs/>
        </w:rPr>
        <w:t>Scope:</w:t>
      </w:r>
      <w:r>
        <w:t xml:space="preserve"> 28–40, white‑collar or freelancers in Tier‑1/2 cities; average ≥6 flight segments/year.</w:t>
      </w:r>
    </w:p>
    <w:p w14:paraId="1459D1F7" w14:textId="77777777" w:rsidR="00715F04" w:rsidRPr="00715F04" w:rsidRDefault="00715F04" w:rsidP="00715F04">
      <w:pPr>
        <w:pStyle w:val="a0"/>
        <w:numPr>
          <w:ilvl w:val="0"/>
          <w:numId w:val="0"/>
        </w:numPr>
        <w:ind w:left="360"/>
        <w:rPr>
          <w:rFonts w:eastAsia="宋体" w:hint="eastAsia"/>
          <w:lang w:eastAsia="zh-CN"/>
        </w:rPr>
      </w:pPr>
    </w:p>
    <w:p w14:paraId="47D3A2CF" w14:textId="77777777" w:rsidR="001C402A" w:rsidRDefault="00000000" w:rsidP="00715F04">
      <w:pPr>
        <w:pStyle w:val="a0"/>
        <w:numPr>
          <w:ilvl w:val="0"/>
          <w:numId w:val="0"/>
        </w:numPr>
        <w:ind w:left="360"/>
        <w:rPr>
          <w:rFonts w:eastAsia="宋体"/>
          <w:lang w:eastAsia="zh-CN"/>
        </w:rPr>
      </w:pPr>
      <w:r w:rsidRPr="00715F04">
        <w:rPr>
          <w:b/>
          <w:bCs/>
        </w:rPr>
        <w:t xml:space="preserve">Goal: </w:t>
      </w:r>
      <w:r>
        <w:t xml:space="preserve">save </w:t>
      </w:r>
      <w:proofErr w:type="gramStart"/>
      <w:r>
        <w:t>booking time</w:t>
      </w:r>
      <w:proofErr w:type="gramEnd"/>
      <w:r>
        <w:t>, pick good seats, control travel budgets.</w:t>
      </w:r>
    </w:p>
    <w:p w14:paraId="02A64641" w14:textId="77777777" w:rsidR="008B57B8" w:rsidRPr="008B57B8" w:rsidRDefault="008B57B8" w:rsidP="00715F04">
      <w:pPr>
        <w:pStyle w:val="a0"/>
        <w:numPr>
          <w:ilvl w:val="0"/>
          <w:numId w:val="0"/>
        </w:numPr>
        <w:ind w:left="360"/>
        <w:rPr>
          <w:rFonts w:eastAsia="宋体" w:hint="eastAsia"/>
          <w:lang w:eastAsia="zh-CN"/>
        </w:rPr>
      </w:pPr>
    </w:p>
    <w:p w14:paraId="1D19CB66" w14:textId="77777777" w:rsidR="001C402A" w:rsidRPr="008B57B8" w:rsidRDefault="00000000" w:rsidP="00715F04">
      <w:pPr>
        <w:pStyle w:val="a0"/>
        <w:numPr>
          <w:ilvl w:val="0"/>
          <w:numId w:val="0"/>
        </w:numPr>
        <w:ind w:left="360"/>
        <w:rPr>
          <w:b/>
          <w:bCs/>
        </w:rPr>
      </w:pPr>
      <w:r w:rsidRPr="008B57B8">
        <w:rPr>
          <w:b/>
          <w:bCs/>
        </w:rPr>
        <w:t>Key needs:</w:t>
      </w:r>
    </w:p>
    <w:p w14:paraId="019CC6A0" w14:textId="3C92004A" w:rsidR="001C402A" w:rsidRDefault="00000000" w:rsidP="00192FA2">
      <w:pPr>
        <w:pStyle w:val="20"/>
        <w:numPr>
          <w:ilvl w:val="0"/>
          <w:numId w:val="10"/>
        </w:numPr>
      </w:pPr>
      <w:r>
        <w:t xml:space="preserve">See rules, baggage, seat quality, and out‑the‑door price </w:t>
      </w:r>
      <w:proofErr w:type="gramStart"/>
      <w:r>
        <w:t xml:space="preserve">at a </w:t>
      </w:r>
      <w:r w:rsidR="00760E9D">
        <w:t>glance</w:t>
      </w:r>
      <w:proofErr w:type="gramEnd"/>
      <w:r w:rsidR="00760E9D">
        <w:t>.</w:t>
      </w:r>
    </w:p>
    <w:p w14:paraId="767C8EEF" w14:textId="5798AC56" w:rsidR="001C402A" w:rsidRDefault="00000000" w:rsidP="00192FA2">
      <w:pPr>
        <w:pStyle w:val="20"/>
        <w:numPr>
          <w:ilvl w:val="0"/>
          <w:numId w:val="10"/>
        </w:numPr>
      </w:pPr>
      <w:r>
        <w:t xml:space="preserve">Automatic alerts at target price to miss fewer </w:t>
      </w:r>
      <w:r w:rsidR="00760E9D">
        <w:t>deals.</w:t>
      </w:r>
    </w:p>
    <w:p w14:paraId="23846A7A" w14:textId="04B47332" w:rsidR="001C402A" w:rsidRPr="00E96565" w:rsidRDefault="00000000" w:rsidP="00192FA2">
      <w:pPr>
        <w:pStyle w:val="20"/>
        <w:numPr>
          <w:ilvl w:val="0"/>
          <w:numId w:val="10"/>
        </w:numPr>
      </w:pPr>
      <w:r>
        <w:t>One‑click reimbursement pack after trips.</w:t>
      </w:r>
    </w:p>
    <w:p w14:paraId="50117448" w14:textId="77777777" w:rsidR="00E96565" w:rsidRDefault="00E96565" w:rsidP="00E96565">
      <w:pPr>
        <w:pStyle w:val="20"/>
        <w:numPr>
          <w:ilvl w:val="0"/>
          <w:numId w:val="0"/>
        </w:numPr>
        <w:rPr>
          <w:rFonts w:hint="eastAsia"/>
        </w:rPr>
      </w:pPr>
    </w:p>
    <w:p w14:paraId="7777A3AB" w14:textId="17D7267A" w:rsidR="00C55124" w:rsidRPr="00C55124" w:rsidRDefault="00C55124" w:rsidP="00C55124">
      <w:pPr>
        <w:rPr>
          <w:rFonts w:eastAsia="宋体" w:hint="eastAsia"/>
          <w:b/>
          <w:bCs/>
          <w:lang w:eastAsia="zh-CN"/>
        </w:rPr>
      </w:pPr>
      <w:r w:rsidRPr="00C55124">
        <w:rPr>
          <w:b/>
          <w:bCs/>
        </w:rPr>
        <w:t>Backpackers</w:t>
      </w:r>
    </w:p>
    <w:p w14:paraId="43CEC5B7" w14:textId="77777777" w:rsidR="00C55124" w:rsidRDefault="00C55124" w:rsidP="00C55124">
      <w:pPr>
        <w:ind w:left="360"/>
      </w:pPr>
      <w:r w:rsidRPr="00C55124">
        <w:rPr>
          <w:b/>
          <w:bCs/>
        </w:rPr>
        <w:t xml:space="preserve">Scope: </w:t>
      </w:r>
      <w:r>
        <w:t>18–30; students/early-career; flexible schedules; budget‑minded; frequent weekend/holiday trips.</w:t>
      </w:r>
    </w:p>
    <w:p w14:paraId="6E83DB37" w14:textId="77777777" w:rsidR="00C55124" w:rsidRDefault="00C55124" w:rsidP="008B57B8">
      <w:pPr>
        <w:ind w:firstLine="360"/>
      </w:pPr>
      <w:r w:rsidRPr="00C55124">
        <w:rPr>
          <w:b/>
          <w:bCs/>
        </w:rPr>
        <w:t>Goal:</w:t>
      </w:r>
      <w:r>
        <w:t xml:space="preserve"> save money, capture memories, and keep planning light.</w:t>
      </w:r>
    </w:p>
    <w:p w14:paraId="537DAFBC" w14:textId="77777777" w:rsidR="00C55124" w:rsidRPr="00C55124" w:rsidRDefault="00C55124" w:rsidP="008B57B8">
      <w:pPr>
        <w:ind w:firstLine="360"/>
        <w:rPr>
          <w:b/>
          <w:bCs/>
        </w:rPr>
      </w:pPr>
      <w:r w:rsidRPr="00C55124">
        <w:rPr>
          <w:b/>
          <w:bCs/>
        </w:rPr>
        <w:t>Key needs:</w:t>
      </w:r>
    </w:p>
    <w:p w14:paraId="17CBA8B9" w14:textId="1A242BD8" w:rsidR="00C55124" w:rsidRDefault="00C55124" w:rsidP="00E96565">
      <w:pPr>
        <w:pStyle w:val="20"/>
        <w:numPr>
          <w:ilvl w:val="0"/>
          <w:numId w:val="12"/>
        </w:numPr>
      </w:pPr>
      <w:r>
        <w:t xml:space="preserve">See timely global low‑fare alerts and weekend/holiday suggestions </w:t>
      </w:r>
      <w:proofErr w:type="gramStart"/>
      <w:r>
        <w:t xml:space="preserve">at a </w:t>
      </w:r>
      <w:r w:rsidR="00760E9D">
        <w:t>glance</w:t>
      </w:r>
      <w:proofErr w:type="gramEnd"/>
      <w:r w:rsidR="00760E9D">
        <w:t>.</w:t>
      </w:r>
    </w:p>
    <w:p w14:paraId="7B148A7C" w14:textId="7A6063E7" w:rsidR="00C55124" w:rsidRDefault="00C55124" w:rsidP="00E96565">
      <w:pPr>
        <w:pStyle w:val="20"/>
        <w:numPr>
          <w:ilvl w:val="0"/>
          <w:numId w:val="12"/>
        </w:numPr>
      </w:pPr>
      <w:r>
        <w:t xml:space="preserve">Auto‑generated trajectory records and shareable </w:t>
      </w:r>
      <w:r w:rsidR="00760E9D">
        <w:t>albums.</w:t>
      </w:r>
    </w:p>
    <w:p w14:paraId="5E11A99C" w14:textId="77777777" w:rsidR="00C55124" w:rsidRPr="00E96565" w:rsidRDefault="00C55124" w:rsidP="00E96565">
      <w:pPr>
        <w:pStyle w:val="20"/>
        <w:numPr>
          <w:ilvl w:val="0"/>
          <w:numId w:val="12"/>
        </w:numPr>
      </w:pPr>
      <w:r>
        <w:t>Multi‑currency ledger and easy bill‑splitting.</w:t>
      </w:r>
    </w:p>
    <w:p w14:paraId="445B7064" w14:textId="77777777" w:rsidR="00E96565" w:rsidRPr="008B57B8" w:rsidRDefault="00E96565" w:rsidP="00E96565">
      <w:pPr>
        <w:pStyle w:val="20"/>
        <w:numPr>
          <w:ilvl w:val="0"/>
          <w:numId w:val="0"/>
        </w:numPr>
        <w:rPr>
          <w:rFonts w:hint="eastAsia"/>
        </w:rPr>
      </w:pPr>
    </w:p>
    <w:p w14:paraId="24C112D6" w14:textId="0E19AF8A" w:rsidR="008B57B8" w:rsidRPr="008B57B8" w:rsidRDefault="008B57B8" w:rsidP="008B57B8">
      <w:pPr>
        <w:rPr>
          <w:rFonts w:eastAsia="宋体" w:hint="eastAsia"/>
          <w:b/>
          <w:bCs/>
          <w:lang w:eastAsia="zh-CN"/>
        </w:rPr>
      </w:pPr>
      <w:r w:rsidRPr="008B57B8">
        <w:rPr>
          <w:b/>
          <w:bCs/>
        </w:rPr>
        <w:t>International Students Abroad</w:t>
      </w:r>
    </w:p>
    <w:p w14:paraId="1DFC5703" w14:textId="77777777" w:rsidR="008B57B8" w:rsidRDefault="008B57B8" w:rsidP="008B57B8">
      <w:pPr>
        <w:ind w:left="360"/>
      </w:pPr>
      <w:r w:rsidRPr="008B57B8">
        <w:rPr>
          <w:b/>
          <w:bCs/>
        </w:rPr>
        <w:t>Scope:</w:t>
      </w:r>
      <w:r>
        <w:t xml:space="preserve"> 18–28; studying overseas; multiple home/school trips per year; needs visa/reimbursement documents.</w:t>
      </w:r>
    </w:p>
    <w:p w14:paraId="74A2DB90" w14:textId="77777777" w:rsidR="008B57B8" w:rsidRDefault="008B57B8" w:rsidP="008B57B8">
      <w:pPr>
        <w:ind w:firstLine="360"/>
      </w:pPr>
      <w:r w:rsidRPr="008B57B8">
        <w:rPr>
          <w:b/>
          <w:bCs/>
        </w:rPr>
        <w:t xml:space="preserve">Goal: </w:t>
      </w:r>
      <w:r>
        <w:t>balance studies, budget, and safe travel; keep paperwork ready.</w:t>
      </w:r>
    </w:p>
    <w:p w14:paraId="26CE1C79" w14:textId="77777777" w:rsidR="008B57B8" w:rsidRPr="009E5B62" w:rsidRDefault="008B57B8" w:rsidP="009E5B62">
      <w:pPr>
        <w:ind w:firstLine="360"/>
        <w:rPr>
          <w:b/>
          <w:bCs/>
        </w:rPr>
      </w:pPr>
      <w:r w:rsidRPr="009E5B62">
        <w:rPr>
          <w:b/>
          <w:bCs/>
        </w:rPr>
        <w:t>Key needs:</w:t>
      </w:r>
    </w:p>
    <w:p w14:paraId="4C271CDB" w14:textId="2640B2E9" w:rsidR="008B57B8" w:rsidRDefault="008B57B8" w:rsidP="009E5B62">
      <w:pPr>
        <w:pStyle w:val="20"/>
        <w:numPr>
          <w:ilvl w:val="0"/>
          <w:numId w:val="14"/>
        </w:numPr>
      </w:pPr>
      <w:r>
        <w:t xml:space="preserve">Student‑friendly </w:t>
      </w:r>
      <w:proofErr w:type="gramStart"/>
      <w:r>
        <w:t>fares</w:t>
      </w:r>
      <w:proofErr w:type="gramEnd"/>
      <w:r>
        <w:t xml:space="preserve"> and alerts synced to academic </w:t>
      </w:r>
      <w:r w:rsidR="00760E9D">
        <w:t>calendars.</w:t>
      </w:r>
    </w:p>
    <w:p w14:paraId="138AE1AA" w14:textId="29FB9CEC" w:rsidR="008B57B8" w:rsidRDefault="008B57B8" w:rsidP="009E5B62">
      <w:pPr>
        <w:pStyle w:val="20"/>
        <w:numPr>
          <w:ilvl w:val="0"/>
          <w:numId w:val="14"/>
        </w:numPr>
      </w:pPr>
      <w:r>
        <w:lastRenderedPageBreak/>
        <w:t xml:space="preserve">One‑click visa/reimbursement documentation </w:t>
      </w:r>
      <w:r w:rsidR="00760E9D">
        <w:t>packs.</w:t>
      </w:r>
    </w:p>
    <w:p w14:paraId="11D147ED" w14:textId="725E3D9B" w:rsidR="008B57B8" w:rsidRDefault="00A8745D" w:rsidP="00A8745D">
      <w:pPr>
        <w:pStyle w:val="20"/>
        <w:numPr>
          <w:ilvl w:val="0"/>
          <w:numId w:val="14"/>
        </w:numPr>
        <w:rPr>
          <w:rFonts w:hint="eastAsia"/>
        </w:rPr>
      </w:pPr>
      <w:r w:rsidRPr="00A8745D">
        <w:t xml:space="preserve">Student </w:t>
      </w:r>
      <w:r w:rsidRPr="0087419D">
        <w:rPr>
          <w:rFonts w:hint="eastAsia"/>
        </w:rPr>
        <w:t>status</w:t>
      </w:r>
      <w:r w:rsidRPr="00A8745D">
        <w:t xml:space="preserve"> verification to unlock student discounted fares, with reminders before eligibility expires.</w:t>
      </w:r>
    </w:p>
    <w:p w14:paraId="44793462" w14:textId="77777777" w:rsidR="001C402A" w:rsidRDefault="00000000">
      <w:pPr>
        <w:pStyle w:val="1"/>
      </w:pPr>
      <w:r>
        <w:t>4. Marketing Channels</w:t>
      </w:r>
    </w:p>
    <w:p w14:paraId="78DB759B" w14:textId="324A273D" w:rsidR="001C402A" w:rsidRPr="00AE36A7" w:rsidRDefault="00F535B3" w:rsidP="00DC1DA3">
      <w:pPr>
        <w:widowControl w:val="0"/>
        <w:tabs>
          <w:tab w:val="num" w:pos="720"/>
        </w:tabs>
        <w:spacing w:after="0" w:line="240" w:lineRule="auto"/>
        <w:ind w:left="360"/>
        <w:jc w:val="both"/>
        <w:rPr>
          <w:rFonts w:eastAsia="宋体"/>
          <w:kern w:val="2"/>
          <w:sz w:val="21"/>
          <w:lang w:eastAsia="zh-CN"/>
        </w:rPr>
      </w:pPr>
      <w:r>
        <w:rPr>
          <w:rFonts w:eastAsia="宋体" w:hint="eastAsia"/>
          <w:b/>
          <w:bCs/>
          <w:kern w:val="2"/>
          <w:sz w:val="21"/>
          <w:lang w:eastAsia="zh-CN"/>
        </w:rPr>
        <w:t xml:space="preserve">1. </w:t>
      </w:r>
      <w:r w:rsidR="00000000" w:rsidRPr="00F61442">
        <w:rPr>
          <w:b/>
          <w:bCs/>
          <w:kern w:val="2"/>
          <w:sz w:val="21"/>
          <w:lang w:eastAsia="zh-CN"/>
        </w:rPr>
        <w:t xml:space="preserve">Store distribution (ASO): </w:t>
      </w:r>
      <w:r w:rsidR="00000000" w:rsidRPr="00AE36A7">
        <w:rPr>
          <w:kern w:val="2"/>
          <w:sz w:val="21"/>
          <w:lang w:eastAsia="zh-CN"/>
        </w:rPr>
        <w:t>promote around "cheap flights", "real‑time seat maps", and "travel journaling"; run localized creatives by region.</w:t>
      </w:r>
    </w:p>
    <w:p w14:paraId="74707B4B" w14:textId="77777777" w:rsidR="00AE36A7" w:rsidRPr="00AE36A7" w:rsidRDefault="00AE36A7" w:rsidP="00DC1DA3">
      <w:pPr>
        <w:widowControl w:val="0"/>
        <w:tabs>
          <w:tab w:val="num" w:pos="720"/>
        </w:tabs>
        <w:spacing w:after="0" w:line="240" w:lineRule="auto"/>
        <w:ind w:left="360"/>
        <w:jc w:val="both"/>
        <w:rPr>
          <w:rFonts w:eastAsia="宋体" w:hint="eastAsia"/>
          <w:b/>
          <w:bCs/>
          <w:kern w:val="2"/>
          <w:sz w:val="21"/>
          <w:lang w:eastAsia="zh-CN"/>
        </w:rPr>
      </w:pPr>
    </w:p>
    <w:p w14:paraId="163BABA1" w14:textId="1B4C1091" w:rsidR="001C402A" w:rsidRPr="00AE36A7" w:rsidRDefault="00F535B3" w:rsidP="00DC1DA3">
      <w:pPr>
        <w:widowControl w:val="0"/>
        <w:tabs>
          <w:tab w:val="num" w:pos="720"/>
        </w:tabs>
        <w:spacing w:after="0" w:line="240" w:lineRule="auto"/>
        <w:ind w:left="360"/>
        <w:jc w:val="both"/>
        <w:rPr>
          <w:rFonts w:eastAsia="宋体"/>
          <w:kern w:val="2"/>
          <w:sz w:val="21"/>
          <w:lang w:eastAsia="zh-CN"/>
        </w:rPr>
      </w:pPr>
      <w:r>
        <w:rPr>
          <w:rFonts w:eastAsia="宋体" w:hint="eastAsia"/>
          <w:b/>
          <w:bCs/>
          <w:kern w:val="2"/>
          <w:sz w:val="21"/>
          <w:lang w:eastAsia="zh-CN"/>
        </w:rPr>
        <w:t xml:space="preserve">2. </w:t>
      </w:r>
      <w:r w:rsidR="00000000" w:rsidRPr="00F61442">
        <w:rPr>
          <w:b/>
          <w:bCs/>
          <w:kern w:val="2"/>
          <w:sz w:val="21"/>
          <w:lang w:eastAsia="zh-CN"/>
        </w:rPr>
        <w:t>Paid acquisition (ASA/UAC): c</w:t>
      </w:r>
      <w:r w:rsidR="00000000" w:rsidRPr="00AE36A7">
        <w:rPr>
          <w:kern w:val="2"/>
          <w:sz w:val="21"/>
          <w:lang w:eastAsia="zh-CN"/>
        </w:rPr>
        <w:t>enter creatives on "real‑time low fares/seat maps" to attract high‑intent audiences; test creatives/keywords quickly with small budgets.</w:t>
      </w:r>
    </w:p>
    <w:p w14:paraId="460BC11E" w14:textId="77777777" w:rsidR="00AE36A7" w:rsidRPr="00AE36A7" w:rsidRDefault="00AE36A7" w:rsidP="00DC1DA3">
      <w:pPr>
        <w:widowControl w:val="0"/>
        <w:tabs>
          <w:tab w:val="num" w:pos="720"/>
        </w:tabs>
        <w:spacing w:after="0" w:line="240" w:lineRule="auto"/>
        <w:ind w:left="360"/>
        <w:jc w:val="both"/>
        <w:rPr>
          <w:rFonts w:eastAsia="宋体" w:hint="eastAsia"/>
          <w:b/>
          <w:bCs/>
          <w:kern w:val="2"/>
          <w:sz w:val="21"/>
          <w:lang w:eastAsia="zh-CN"/>
        </w:rPr>
      </w:pPr>
    </w:p>
    <w:p w14:paraId="0A33FDC2" w14:textId="17BDC4FB" w:rsidR="001C402A" w:rsidRPr="00AE36A7" w:rsidRDefault="00F535B3" w:rsidP="00DC1DA3">
      <w:pPr>
        <w:widowControl w:val="0"/>
        <w:tabs>
          <w:tab w:val="num" w:pos="720"/>
        </w:tabs>
        <w:spacing w:after="0" w:line="240" w:lineRule="auto"/>
        <w:ind w:left="360"/>
        <w:jc w:val="both"/>
        <w:rPr>
          <w:rFonts w:eastAsia="宋体"/>
          <w:kern w:val="2"/>
          <w:sz w:val="21"/>
          <w:lang w:eastAsia="zh-CN"/>
        </w:rPr>
      </w:pPr>
      <w:r>
        <w:rPr>
          <w:rFonts w:eastAsia="宋体" w:hint="eastAsia"/>
          <w:b/>
          <w:bCs/>
          <w:kern w:val="2"/>
          <w:sz w:val="21"/>
          <w:lang w:eastAsia="zh-CN"/>
        </w:rPr>
        <w:t xml:space="preserve">3. </w:t>
      </w:r>
      <w:r w:rsidR="00000000" w:rsidRPr="00F61442">
        <w:rPr>
          <w:b/>
          <w:bCs/>
          <w:kern w:val="2"/>
          <w:sz w:val="21"/>
          <w:lang w:eastAsia="zh-CN"/>
        </w:rPr>
        <w:t xml:space="preserve">Content &amp; social (QQ/WeChat/Douyin/Weibo…): </w:t>
      </w:r>
      <w:r w:rsidR="00000000" w:rsidRPr="00AE36A7">
        <w:rPr>
          <w:kern w:val="2"/>
          <w:sz w:val="21"/>
          <w:lang w:eastAsia="zh-CN"/>
        </w:rPr>
        <w:t>invite travel creators to share real trips, low‑fare wins, and seat‑selection tips; watermark share pages + referral rewards to encourage spreading "Trip Stories/Low‑fare Wins" into communities.</w:t>
      </w:r>
    </w:p>
    <w:p w14:paraId="2D355CBE" w14:textId="77777777" w:rsidR="00AE36A7" w:rsidRPr="00AE36A7" w:rsidRDefault="00AE36A7" w:rsidP="00DC1DA3">
      <w:pPr>
        <w:widowControl w:val="0"/>
        <w:tabs>
          <w:tab w:val="num" w:pos="720"/>
        </w:tabs>
        <w:spacing w:after="0" w:line="240" w:lineRule="auto"/>
        <w:ind w:left="360"/>
        <w:jc w:val="both"/>
        <w:rPr>
          <w:rFonts w:eastAsia="宋体" w:hint="eastAsia"/>
          <w:b/>
          <w:bCs/>
          <w:kern w:val="2"/>
          <w:sz w:val="21"/>
          <w:lang w:eastAsia="zh-CN"/>
        </w:rPr>
      </w:pPr>
    </w:p>
    <w:p w14:paraId="079AACC8" w14:textId="3E2024F2" w:rsidR="001C402A" w:rsidRPr="00AE36A7" w:rsidRDefault="00F535B3" w:rsidP="00DC1DA3">
      <w:pPr>
        <w:widowControl w:val="0"/>
        <w:tabs>
          <w:tab w:val="num" w:pos="720"/>
        </w:tabs>
        <w:spacing w:after="0" w:line="240" w:lineRule="auto"/>
        <w:ind w:left="360"/>
        <w:jc w:val="both"/>
        <w:rPr>
          <w:kern w:val="2"/>
          <w:sz w:val="21"/>
          <w:lang w:eastAsia="zh-CN"/>
        </w:rPr>
      </w:pPr>
      <w:r>
        <w:rPr>
          <w:rFonts w:eastAsia="宋体" w:hint="eastAsia"/>
          <w:b/>
          <w:bCs/>
          <w:kern w:val="2"/>
          <w:sz w:val="21"/>
          <w:lang w:eastAsia="zh-CN"/>
        </w:rPr>
        <w:t xml:space="preserve">4. </w:t>
      </w:r>
      <w:r w:rsidR="00000000" w:rsidRPr="00F61442">
        <w:rPr>
          <w:b/>
          <w:bCs/>
          <w:kern w:val="2"/>
          <w:sz w:val="21"/>
          <w:lang w:eastAsia="zh-CN"/>
        </w:rPr>
        <w:t xml:space="preserve">Partnerships: </w:t>
      </w:r>
      <w:r w:rsidR="00000000" w:rsidRPr="00AE36A7">
        <w:rPr>
          <w:kern w:val="2"/>
          <w:sz w:val="21"/>
          <w:lang w:eastAsia="zh-CN"/>
        </w:rPr>
        <w:t>light co‑branded bundles and promo codes with campuses/travel agencies/credit‑card travel benefits.</w:t>
      </w:r>
    </w:p>
    <w:p w14:paraId="53E33C10" w14:textId="77777777" w:rsidR="001C402A" w:rsidRDefault="00000000">
      <w:pPr>
        <w:pStyle w:val="1"/>
      </w:pPr>
      <w:r>
        <w:t>5. Financial North‑Star &amp; Growth</w:t>
      </w:r>
    </w:p>
    <w:p w14:paraId="4F840F9F" w14:textId="77777777" w:rsidR="001C402A" w:rsidRPr="00B629D1" w:rsidRDefault="00000000" w:rsidP="00B629D1">
      <w:pPr>
        <w:widowControl w:val="0"/>
        <w:spacing w:after="0" w:line="240" w:lineRule="auto"/>
        <w:ind w:left="720"/>
        <w:jc w:val="both"/>
        <w:rPr>
          <w:b/>
          <w:bCs/>
          <w:kern w:val="2"/>
          <w:sz w:val="21"/>
          <w:lang w:eastAsia="zh-CN"/>
        </w:rPr>
      </w:pPr>
      <w:r w:rsidRPr="00B629D1">
        <w:rPr>
          <w:b/>
          <w:bCs/>
          <w:kern w:val="2"/>
          <w:sz w:val="21"/>
          <w:lang w:eastAsia="zh-CN"/>
        </w:rPr>
        <w:t>North‑star metric:</w:t>
      </w:r>
    </w:p>
    <w:p w14:paraId="1858307D" w14:textId="77777777" w:rsidR="001C402A" w:rsidRPr="00B629D1" w:rsidRDefault="00000000" w:rsidP="00B629D1">
      <w:pPr>
        <w:widowControl w:val="0"/>
        <w:spacing w:after="0" w:line="240" w:lineRule="auto"/>
        <w:ind w:left="720" w:firstLine="720"/>
        <w:jc w:val="both"/>
        <w:rPr>
          <w:rFonts w:eastAsia="宋体"/>
          <w:kern w:val="2"/>
          <w:sz w:val="21"/>
          <w:lang w:eastAsia="zh-CN"/>
        </w:rPr>
      </w:pPr>
      <w:r w:rsidRPr="00B629D1">
        <w:rPr>
          <w:b/>
          <w:bCs/>
          <w:kern w:val="2"/>
          <w:sz w:val="21"/>
          <w:lang w:eastAsia="zh-CN"/>
        </w:rPr>
        <w:t>D</w:t>
      </w:r>
      <w:r w:rsidRPr="00B629D1">
        <w:rPr>
          <w:kern w:val="2"/>
          <w:sz w:val="21"/>
          <w:lang w:eastAsia="zh-CN"/>
        </w:rPr>
        <w:t>aily "count of valid travel‑record entries + count of hit price alerts".</w:t>
      </w:r>
    </w:p>
    <w:p w14:paraId="60270332" w14:textId="77777777" w:rsidR="00B629D1" w:rsidRPr="00B629D1" w:rsidRDefault="00B629D1" w:rsidP="00B629D1">
      <w:pPr>
        <w:widowControl w:val="0"/>
        <w:spacing w:after="0" w:line="240" w:lineRule="auto"/>
        <w:ind w:left="720" w:firstLine="720"/>
        <w:jc w:val="both"/>
        <w:rPr>
          <w:rFonts w:eastAsia="宋体" w:hint="eastAsia"/>
          <w:b/>
          <w:bCs/>
          <w:kern w:val="2"/>
          <w:sz w:val="21"/>
          <w:lang w:eastAsia="zh-CN"/>
        </w:rPr>
      </w:pPr>
    </w:p>
    <w:p w14:paraId="0A48EA34" w14:textId="77777777" w:rsidR="001C402A" w:rsidRPr="00B629D1" w:rsidRDefault="00000000" w:rsidP="00B629D1">
      <w:pPr>
        <w:widowControl w:val="0"/>
        <w:spacing w:after="0" w:line="240" w:lineRule="auto"/>
        <w:ind w:left="720"/>
        <w:jc w:val="both"/>
        <w:rPr>
          <w:b/>
          <w:bCs/>
          <w:kern w:val="2"/>
          <w:sz w:val="21"/>
          <w:lang w:eastAsia="zh-CN"/>
        </w:rPr>
      </w:pPr>
      <w:r w:rsidRPr="00B629D1">
        <w:rPr>
          <w:b/>
          <w:bCs/>
          <w:kern w:val="2"/>
          <w:sz w:val="21"/>
          <w:lang w:eastAsia="zh-CN"/>
        </w:rPr>
        <w:t>Growth &amp; monetization core:</w:t>
      </w:r>
    </w:p>
    <w:p w14:paraId="2A4D889C" w14:textId="77777777" w:rsidR="001C402A" w:rsidRPr="00B629D1" w:rsidRDefault="00000000" w:rsidP="00B629D1">
      <w:pPr>
        <w:widowControl w:val="0"/>
        <w:spacing w:after="0" w:line="240" w:lineRule="auto"/>
        <w:ind w:left="720" w:firstLine="720"/>
        <w:jc w:val="both"/>
        <w:rPr>
          <w:kern w:val="2"/>
          <w:sz w:val="21"/>
          <w:lang w:eastAsia="zh-CN"/>
        </w:rPr>
      </w:pPr>
      <w:r w:rsidRPr="00B629D1">
        <w:rPr>
          <w:kern w:val="2"/>
          <w:sz w:val="21"/>
          <w:lang w:eastAsia="zh-CN"/>
        </w:rPr>
        <w:t xml:space="preserve">Trial→Paid conversion, monthly/annual </w:t>
      </w:r>
      <w:proofErr w:type="gramStart"/>
      <w:r w:rsidRPr="00B629D1">
        <w:rPr>
          <w:kern w:val="2"/>
          <w:sz w:val="21"/>
          <w:lang w:eastAsia="zh-CN"/>
        </w:rPr>
        <w:t>renewal;</w:t>
      </w:r>
      <w:proofErr w:type="gramEnd"/>
    </w:p>
    <w:p w14:paraId="7B7E9997" w14:textId="77777777" w:rsidR="001C402A" w:rsidRPr="00B629D1" w:rsidRDefault="00000000" w:rsidP="00B629D1">
      <w:pPr>
        <w:widowControl w:val="0"/>
        <w:spacing w:after="0" w:line="240" w:lineRule="auto"/>
        <w:ind w:left="720" w:firstLine="720"/>
        <w:jc w:val="both"/>
        <w:rPr>
          <w:kern w:val="2"/>
          <w:sz w:val="21"/>
          <w:lang w:eastAsia="zh-CN"/>
        </w:rPr>
      </w:pPr>
      <w:r w:rsidRPr="00B629D1">
        <w:rPr>
          <w:kern w:val="2"/>
          <w:sz w:val="21"/>
          <w:lang w:eastAsia="zh-CN"/>
        </w:rPr>
        <w:t>Affiliate/direct checkout conversion (search→click→purchase</w:t>
      </w:r>
      <w:proofErr w:type="gramStart"/>
      <w:r w:rsidRPr="00B629D1">
        <w:rPr>
          <w:kern w:val="2"/>
          <w:sz w:val="21"/>
          <w:lang w:eastAsia="zh-CN"/>
        </w:rPr>
        <w:t>);</w:t>
      </w:r>
      <w:proofErr w:type="gramEnd"/>
    </w:p>
    <w:p w14:paraId="42D73CA7" w14:textId="77777777" w:rsidR="001C402A" w:rsidRPr="00B629D1" w:rsidRDefault="00000000" w:rsidP="00B629D1">
      <w:pPr>
        <w:widowControl w:val="0"/>
        <w:spacing w:after="0" w:line="240" w:lineRule="auto"/>
        <w:ind w:left="720" w:firstLine="720"/>
        <w:jc w:val="both"/>
        <w:rPr>
          <w:rFonts w:eastAsia="宋体"/>
          <w:kern w:val="2"/>
          <w:sz w:val="21"/>
          <w:lang w:eastAsia="zh-CN"/>
        </w:rPr>
      </w:pPr>
      <w:r w:rsidRPr="00B629D1">
        <w:rPr>
          <w:kern w:val="2"/>
          <w:sz w:val="21"/>
          <w:lang w:eastAsia="zh-CN"/>
        </w:rPr>
        <w:t>ARPU / LTV / CAC / LTV:CAC (≥3 as a reference).</w:t>
      </w:r>
    </w:p>
    <w:p w14:paraId="00957CD0" w14:textId="77777777" w:rsidR="00B629D1" w:rsidRPr="00B629D1" w:rsidRDefault="00B629D1" w:rsidP="00B629D1">
      <w:pPr>
        <w:widowControl w:val="0"/>
        <w:spacing w:after="0" w:line="240" w:lineRule="auto"/>
        <w:ind w:left="720" w:firstLine="720"/>
        <w:jc w:val="both"/>
        <w:rPr>
          <w:rFonts w:eastAsia="宋体" w:hint="eastAsia"/>
          <w:b/>
          <w:bCs/>
          <w:kern w:val="2"/>
          <w:sz w:val="21"/>
          <w:lang w:eastAsia="zh-CN"/>
        </w:rPr>
      </w:pPr>
    </w:p>
    <w:p w14:paraId="563EA3D0" w14:textId="77777777" w:rsidR="001C402A" w:rsidRDefault="00000000" w:rsidP="00B629D1">
      <w:pPr>
        <w:widowControl w:val="0"/>
        <w:spacing w:after="0" w:line="240" w:lineRule="auto"/>
        <w:ind w:left="720"/>
        <w:jc w:val="both"/>
        <w:rPr>
          <w:rFonts w:eastAsia="宋体"/>
          <w:b/>
          <w:bCs/>
          <w:kern w:val="2"/>
          <w:sz w:val="21"/>
          <w:lang w:eastAsia="zh-CN"/>
        </w:rPr>
      </w:pPr>
      <w:r w:rsidRPr="00B629D1">
        <w:rPr>
          <w:b/>
          <w:bCs/>
          <w:kern w:val="2"/>
          <w:sz w:val="21"/>
          <w:lang w:eastAsia="zh-CN"/>
        </w:rPr>
        <w:t xml:space="preserve">Key funnel: </w:t>
      </w:r>
      <w:r w:rsidRPr="00B629D1">
        <w:rPr>
          <w:kern w:val="2"/>
          <w:sz w:val="21"/>
          <w:lang w:eastAsia="zh-CN"/>
        </w:rPr>
        <w:t>Exposure → Store Page CVR → Install → Activation (create trip / set alert / first ledger entry) → Subscription/Transaction.</w:t>
      </w:r>
    </w:p>
    <w:p w14:paraId="53FFA4ED" w14:textId="77777777" w:rsidR="00B629D1" w:rsidRPr="00B629D1" w:rsidRDefault="00B629D1" w:rsidP="00B629D1">
      <w:pPr>
        <w:widowControl w:val="0"/>
        <w:spacing w:after="0" w:line="240" w:lineRule="auto"/>
        <w:ind w:left="720"/>
        <w:jc w:val="both"/>
        <w:rPr>
          <w:rFonts w:eastAsia="宋体" w:hint="eastAsia"/>
          <w:b/>
          <w:bCs/>
          <w:kern w:val="2"/>
          <w:sz w:val="21"/>
          <w:lang w:eastAsia="zh-CN"/>
        </w:rPr>
      </w:pPr>
    </w:p>
    <w:p w14:paraId="3C1F57E7" w14:textId="77777777" w:rsidR="001C402A" w:rsidRPr="00B629D1" w:rsidRDefault="00000000" w:rsidP="00B629D1">
      <w:pPr>
        <w:widowControl w:val="0"/>
        <w:spacing w:after="0" w:line="240" w:lineRule="auto"/>
        <w:ind w:left="720"/>
        <w:jc w:val="both"/>
        <w:rPr>
          <w:kern w:val="2"/>
          <w:sz w:val="21"/>
          <w:lang w:eastAsia="zh-CN"/>
        </w:rPr>
      </w:pPr>
      <w:r w:rsidRPr="00B629D1">
        <w:rPr>
          <w:b/>
          <w:bCs/>
          <w:kern w:val="2"/>
          <w:sz w:val="21"/>
          <w:lang w:eastAsia="zh-CN"/>
        </w:rPr>
        <w:t xml:space="preserve">Revenue mix: </w:t>
      </w:r>
      <w:r w:rsidRPr="00B629D1">
        <w:rPr>
          <w:kern w:val="2"/>
          <w:sz w:val="21"/>
          <w:lang w:eastAsia="zh-CN"/>
        </w:rPr>
        <w:t>subscriptions as primary; travel‑affiliate/direct commissions as secondary; later add B2B white‑label licensing.</w:t>
      </w:r>
    </w:p>
    <w:p w14:paraId="197BFDA1" w14:textId="77777777" w:rsidR="001C402A" w:rsidRDefault="00000000">
      <w:pPr>
        <w:pStyle w:val="1"/>
      </w:pPr>
      <w:r>
        <w:t>6. App Validation Paths</w:t>
      </w:r>
    </w:p>
    <w:p w14:paraId="44BDD29E" w14:textId="77777777" w:rsidR="001C402A" w:rsidRPr="00B629D1" w:rsidRDefault="00000000">
      <w:pPr>
        <w:rPr>
          <w:b/>
          <w:bCs/>
        </w:rPr>
      </w:pPr>
      <w:r w:rsidRPr="00B629D1">
        <w:rPr>
          <w:b/>
          <w:bCs/>
        </w:rPr>
        <w:t>Demand &amp; value validation</w:t>
      </w:r>
    </w:p>
    <w:p w14:paraId="4145DC07" w14:textId="25B7F796" w:rsidR="001C402A" w:rsidRDefault="00000000" w:rsidP="00722D35">
      <w:pPr>
        <w:pStyle w:val="a0"/>
      </w:pPr>
      <w:r w:rsidRPr="00722D35">
        <w:rPr>
          <w:b/>
          <w:bCs/>
        </w:rPr>
        <w:t>Smoke‑test landing page:</w:t>
      </w:r>
      <w:r>
        <w:t xml:space="preserve"> showcase "real‑time seats + low‑fare calendar + Trip Story" core value; collect waitlist/email signups.</w:t>
      </w:r>
    </w:p>
    <w:p w14:paraId="3016D036" w14:textId="77777777" w:rsidR="001C402A" w:rsidRDefault="00000000">
      <w:pPr>
        <w:pStyle w:val="a0"/>
      </w:pPr>
      <w:r w:rsidRPr="00722D35">
        <w:rPr>
          <w:b/>
          <w:bCs/>
        </w:rPr>
        <w:t>Prototype walkthrough:</w:t>
      </w:r>
      <w:r>
        <w:t xml:space="preserve"> 30–45 min usability tests with target users; observe key path (search → seats → alert/save).</w:t>
      </w:r>
    </w:p>
    <w:p w14:paraId="763E6F05" w14:textId="77777777" w:rsidR="001C402A" w:rsidRPr="00722D35" w:rsidRDefault="00000000">
      <w:pPr>
        <w:pStyle w:val="a0"/>
      </w:pPr>
      <w:r w:rsidRPr="00722D35">
        <w:rPr>
          <w:b/>
          <w:bCs/>
        </w:rPr>
        <w:t>Willingness‑to‑pay test:</w:t>
      </w:r>
      <w:r>
        <w:t xml:space="preserve"> show "fake door" buttons for trial subscription/advanced target‑price alerts; log clicks and leads.</w:t>
      </w:r>
    </w:p>
    <w:p w14:paraId="2890214F" w14:textId="77777777" w:rsidR="00722D35" w:rsidRDefault="00722D35" w:rsidP="00722D35">
      <w:pPr>
        <w:pStyle w:val="a0"/>
        <w:numPr>
          <w:ilvl w:val="0"/>
          <w:numId w:val="0"/>
        </w:numPr>
        <w:ind w:left="360"/>
        <w:rPr>
          <w:rFonts w:eastAsia="宋体"/>
          <w:b/>
          <w:bCs/>
          <w:lang w:eastAsia="zh-CN"/>
        </w:rPr>
      </w:pPr>
    </w:p>
    <w:p w14:paraId="7B64B3F6" w14:textId="77777777" w:rsidR="00722D35" w:rsidRDefault="00722D35" w:rsidP="00722D35">
      <w:pPr>
        <w:pStyle w:val="a0"/>
        <w:numPr>
          <w:ilvl w:val="0"/>
          <w:numId w:val="0"/>
        </w:numPr>
        <w:ind w:left="360"/>
        <w:rPr>
          <w:rFonts w:hint="eastAsia"/>
        </w:rPr>
      </w:pPr>
    </w:p>
    <w:p w14:paraId="543616FD" w14:textId="77777777" w:rsidR="001C402A" w:rsidRPr="00B629D1" w:rsidRDefault="00000000">
      <w:pPr>
        <w:rPr>
          <w:b/>
          <w:bCs/>
        </w:rPr>
      </w:pPr>
      <w:r w:rsidRPr="00B629D1">
        <w:rPr>
          <w:b/>
          <w:bCs/>
        </w:rPr>
        <w:lastRenderedPageBreak/>
        <w:t>Product usability &amp; retention validation</w:t>
      </w:r>
    </w:p>
    <w:p w14:paraId="3A1CD1A2" w14:textId="77777777" w:rsidR="001C402A" w:rsidRDefault="00000000" w:rsidP="00722D35">
      <w:pPr>
        <w:pStyle w:val="a0"/>
        <w:numPr>
          <w:ilvl w:val="0"/>
          <w:numId w:val="16"/>
        </w:numPr>
      </w:pPr>
      <w:r w:rsidRPr="00722D35">
        <w:rPr>
          <w:b/>
          <w:bCs/>
        </w:rPr>
        <w:t>Closed beta:</w:t>
      </w:r>
      <w:r>
        <w:t xml:space="preserve"> invite frequent flyers to use on real trips; track D1/D7/D30 retention and "first key action completion rate".</w:t>
      </w:r>
    </w:p>
    <w:p w14:paraId="7EA31900" w14:textId="77777777" w:rsidR="001C402A" w:rsidRPr="00722D35" w:rsidRDefault="00000000">
      <w:pPr>
        <w:pStyle w:val="a0"/>
      </w:pPr>
      <w:r w:rsidRPr="00722D35">
        <w:rPr>
          <w:b/>
          <w:bCs/>
        </w:rPr>
        <w:t>Real‑world pilot:</w:t>
      </w:r>
      <w:r>
        <w:t xml:space="preserve"> test three outcomes among imminent travelers—hit rate of low‑fare alerts / seat satisfaction / reimbursement packaging.</w:t>
      </w:r>
    </w:p>
    <w:p w14:paraId="27AAA4CB" w14:textId="77777777" w:rsidR="00722D35" w:rsidRDefault="00722D35" w:rsidP="00722D35">
      <w:pPr>
        <w:pStyle w:val="a0"/>
        <w:numPr>
          <w:ilvl w:val="0"/>
          <w:numId w:val="0"/>
        </w:numPr>
        <w:ind w:left="360"/>
        <w:rPr>
          <w:rFonts w:hint="eastAsia"/>
        </w:rPr>
      </w:pPr>
    </w:p>
    <w:p w14:paraId="52031D72" w14:textId="77777777" w:rsidR="001C402A" w:rsidRPr="00B629D1" w:rsidRDefault="00000000">
      <w:pPr>
        <w:rPr>
          <w:b/>
          <w:bCs/>
        </w:rPr>
      </w:pPr>
      <w:r w:rsidRPr="00B629D1">
        <w:rPr>
          <w:b/>
          <w:bCs/>
        </w:rPr>
        <w:t>Market &amp; channel validation</w:t>
      </w:r>
    </w:p>
    <w:p w14:paraId="5C8D6F69" w14:textId="77777777" w:rsidR="001C402A" w:rsidRDefault="00000000" w:rsidP="00722D35">
      <w:pPr>
        <w:pStyle w:val="a0"/>
        <w:numPr>
          <w:ilvl w:val="0"/>
          <w:numId w:val="17"/>
        </w:numPr>
      </w:pPr>
      <w:r w:rsidRPr="00722D35">
        <w:rPr>
          <w:b/>
          <w:bCs/>
        </w:rPr>
        <w:t>ASO/creative A/B:</w:t>
      </w:r>
      <w:r>
        <w:t xml:space="preserve"> compare store CVR when the first image is "seat map" vs "low‑fare calendar".</w:t>
      </w:r>
    </w:p>
    <w:p w14:paraId="38F7F68C" w14:textId="77777777" w:rsidR="001C402A" w:rsidRDefault="00000000">
      <w:pPr>
        <w:pStyle w:val="a0"/>
      </w:pPr>
      <w:r w:rsidRPr="00722D35">
        <w:rPr>
          <w:b/>
          <w:bCs/>
        </w:rPr>
        <w:t>Small‑budget payback:</w:t>
      </w:r>
      <w:r>
        <w:t xml:space="preserve"> validate CPI, activation rate, and day‑2 retention with tiny budgets; screen effective keywords and creatives.</w:t>
      </w:r>
    </w:p>
    <w:p w14:paraId="1BBA25D0" w14:textId="77777777" w:rsidR="001C402A" w:rsidRDefault="00000000">
      <w:pPr>
        <w:pStyle w:val="a0"/>
      </w:pPr>
      <w:r w:rsidRPr="00722D35">
        <w:rPr>
          <w:b/>
          <w:bCs/>
        </w:rPr>
        <w:t>KOL trials:</w:t>
      </w:r>
      <w:r>
        <w:t xml:space="preserve"> recruit mid‑tier travel creators for reviews; track installs and retention via unique links.</w:t>
      </w:r>
    </w:p>
    <w:sectPr w:rsidR="001C402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C2288" w14:textId="77777777" w:rsidR="00E25F32" w:rsidRDefault="00E25F32" w:rsidP="00484DB1">
      <w:pPr>
        <w:spacing w:after="0" w:line="240" w:lineRule="auto"/>
      </w:pPr>
      <w:r>
        <w:separator/>
      </w:r>
    </w:p>
  </w:endnote>
  <w:endnote w:type="continuationSeparator" w:id="0">
    <w:p w14:paraId="2F2B4287" w14:textId="77777777" w:rsidR="00E25F32" w:rsidRDefault="00E25F32" w:rsidP="0048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2DCB2" w14:textId="77777777" w:rsidR="00E25F32" w:rsidRDefault="00E25F32" w:rsidP="00484DB1">
      <w:pPr>
        <w:spacing w:after="0" w:line="240" w:lineRule="auto"/>
      </w:pPr>
      <w:r>
        <w:separator/>
      </w:r>
    </w:p>
  </w:footnote>
  <w:footnote w:type="continuationSeparator" w:id="0">
    <w:p w14:paraId="2894CAA5" w14:textId="77777777" w:rsidR="00E25F32" w:rsidRDefault="00E25F32" w:rsidP="00484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576C6582"/>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B46CDB6"/>
    <w:lvl w:ilvl="0">
      <w:start w:val="1"/>
      <w:numFmt w:val="decimal"/>
      <w:pStyle w:val="a"/>
      <w:lvlText w:val="%1."/>
      <w:lvlJc w:val="left"/>
      <w:pPr>
        <w:tabs>
          <w:tab w:val="num" w:pos="360"/>
        </w:tabs>
        <w:ind w:left="360" w:hanging="360"/>
      </w:pPr>
      <w:rPr>
        <w:b/>
        <w:bCs/>
      </w:rPr>
    </w:lvl>
  </w:abstractNum>
  <w:abstractNum w:abstractNumId="8" w15:restartNumberingAfterBreak="0">
    <w:nsid w:val="FFFFFF89"/>
    <w:multiLevelType w:val="singleLevel"/>
    <w:tmpl w:val="7F401BFC"/>
    <w:lvl w:ilvl="0">
      <w:start w:val="1"/>
      <w:numFmt w:val="decimal"/>
      <w:pStyle w:val="a0"/>
      <w:lvlText w:val="%1."/>
      <w:lvlJc w:val="left"/>
      <w:pPr>
        <w:tabs>
          <w:tab w:val="num" w:pos="360"/>
        </w:tabs>
        <w:ind w:left="360" w:hanging="360"/>
      </w:pPr>
      <w:rPr>
        <w:rFonts w:asciiTheme="minorHAnsi" w:eastAsia="宋体" w:hAnsiTheme="minorHAnsi" w:cstheme="minorBidi"/>
        <w:b/>
        <w:bCs/>
      </w:rPr>
    </w:lvl>
  </w:abstractNum>
  <w:abstractNum w:abstractNumId="9" w15:restartNumberingAfterBreak="0">
    <w:nsid w:val="23F07916"/>
    <w:multiLevelType w:val="hybridMultilevel"/>
    <w:tmpl w:val="E56277DA"/>
    <w:lvl w:ilvl="0" w:tplc="FFFFFFFF">
      <w:start w:val="1"/>
      <w:numFmt w:val="decimal"/>
      <w:lvlText w:val="%1."/>
      <w:lvlJc w:val="left"/>
      <w:pPr>
        <w:ind w:left="1080" w:hanging="360"/>
      </w:pPr>
      <w:rPr>
        <w:rFonts w:eastAsia="宋体" w:hint="default"/>
        <w:b/>
        <w:bCs/>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10" w15:restartNumberingAfterBreak="0">
    <w:nsid w:val="48F520A3"/>
    <w:multiLevelType w:val="hybridMultilevel"/>
    <w:tmpl w:val="E56277DA"/>
    <w:lvl w:ilvl="0" w:tplc="41D4AC9A">
      <w:start w:val="1"/>
      <w:numFmt w:val="decimal"/>
      <w:lvlText w:val="%1."/>
      <w:lvlJc w:val="left"/>
      <w:pPr>
        <w:ind w:left="1080" w:hanging="360"/>
      </w:pPr>
      <w:rPr>
        <w:rFonts w:eastAsia="宋体" w:hint="default"/>
        <w:b/>
        <w:bCs/>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 w15:restartNumberingAfterBreak="0">
    <w:nsid w:val="5C393C21"/>
    <w:multiLevelType w:val="hybridMultilevel"/>
    <w:tmpl w:val="E56277DA"/>
    <w:lvl w:ilvl="0" w:tplc="FFFFFFFF">
      <w:start w:val="1"/>
      <w:numFmt w:val="decimal"/>
      <w:lvlText w:val="%1."/>
      <w:lvlJc w:val="left"/>
      <w:pPr>
        <w:ind w:left="1080" w:hanging="360"/>
      </w:pPr>
      <w:rPr>
        <w:rFonts w:eastAsia="宋体" w:hint="default"/>
        <w:b/>
        <w:bCs/>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num w:numId="1" w16cid:durableId="1428504250">
    <w:abstractNumId w:val="8"/>
  </w:num>
  <w:num w:numId="2" w16cid:durableId="421724455">
    <w:abstractNumId w:val="6"/>
  </w:num>
  <w:num w:numId="3" w16cid:durableId="1757356826">
    <w:abstractNumId w:val="5"/>
  </w:num>
  <w:num w:numId="4" w16cid:durableId="1708483280">
    <w:abstractNumId w:val="4"/>
  </w:num>
  <w:num w:numId="5" w16cid:durableId="919870860">
    <w:abstractNumId w:val="7"/>
  </w:num>
  <w:num w:numId="6" w16cid:durableId="872576181">
    <w:abstractNumId w:val="3"/>
  </w:num>
  <w:num w:numId="7" w16cid:durableId="1976720847">
    <w:abstractNumId w:val="2"/>
  </w:num>
  <w:num w:numId="8" w16cid:durableId="38822876">
    <w:abstractNumId w:val="1"/>
  </w:num>
  <w:num w:numId="9" w16cid:durableId="525994434">
    <w:abstractNumId w:val="0"/>
  </w:num>
  <w:num w:numId="10" w16cid:durableId="984551320">
    <w:abstractNumId w:val="10"/>
  </w:num>
  <w:num w:numId="11" w16cid:durableId="1072313766">
    <w:abstractNumId w:val="6"/>
  </w:num>
  <w:num w:numId="12" w16cid:durableId="180945552">
    <w:abstractNumId w:val="11"/>
  </w:num>
  <w:num w:numId="13" w16cid:durableId="458450173">
    <w:abstractNumId w:val="6"/>
  </w:num>
  <w:num w:numId="14" w16cid:durableId="514417600">
    <w:abstractNumId w:val="9"/>
  </w:num>
  <w:num w:numId="15" w16cid:durableId="374669328">
    <w:abstractNumId w:val="6"/>
  </w:num>
  <w:num w:numId="16" w16cid:durableId="1234393746">
    <w:abstractNumId w:val="8"/>
    <w:lvlOverride w:ilvl="0">
      <w:startOverride w:val="1"/>
    </w:lvlOverride>
  </w:num>
  <w:num w:numId="17" w16cid:durableId="605962459">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A16"/>
    <w:rsid w:val="00192FA2"/>
    <w:rsid w:val="001C402A"/>
    <w:rsid w:val="00227970"/>
    <w:rsid w:val="00246529"/>
    <w:rsid w:val="0029639D"/>
    <w:rsid w:val="002B2CF9"/>
    <w:rsid w:val="002D542B"/>
    <w:rsid w:val="00326F90"/>
    <w:rsid w:val="00445AE8"/>
    <w:rsid w:val="00463E9F"/>
    <w:rsid w:val="00484DB1"/>
    <w:rsid w:val="004A047C"/>
    <w:rsid w:val="00560A68"/>
    <w:rsid w:val="006530C2"/>
    <w:rsid w:val="00680360"/>
    <w:rsid w:val="00701649"/>
    <w:rsid w:val="00715F04"/>
    <w:rsid w:val="00722D35"/>
    <w:rsid w:val="00760E9D"/>
    <w:rsid w:val="0087419D"/>
    <w:rsid w:val="008B57B8"/>
    <w:rsid w:val="00947E20"/>
    <w:rsid w:val="009E5B62"/>
    <w:rsid w:val="00A8745D"/>
    <w:rsid w:val="00AA1D8D"/>
    <w:rsid w:val="00AE36A7"/>
    <w:rsid w:val="00B47730"/>
    <w:rsid w:val="00B629D1"/>
    <w:rsid w:val="00BB6E57"/>
    <w:rsid w:val="00C55124"/>
    <w:rsid w:val="00C77B9A"/>
    <w:rsid w:val="00CB0664"/>
    <w:rsid w:val="00CC35A2"/>
    <w:rsid w:val="00DC1DA3"/>
    <w:rsid w:val="00E25F32"/>
    <w:rsid w:val="00E760A0"/>
    <w:rsid w:val="00E96565"/>
    <w:rsid w:val="00F535B3"/>
    <w:rsid w:val="00F61442"/>
    <w:rsid w:val="00FC693F"/>
    <w:rsid w:val="00FE3AF7"/>
    <w:rsid w:val="00FE4FDA"/>
    <w:rsid w:val="00FE6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062061"/>
  <w14:defaultImageDpi w14:val="300"/>
  <w15:docId w15:val="{A5EA3A69-5988-4871-87CF-B36A9B4A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1772</Words>
  <Characters>5442</Characters>
  <Application>Microsoft Office Word</Application>
  <DocSecurity>0</DocSecurity>
  <Lines>181</Lines>
  <Paragraphs>200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Feng</cp:lastModifiedBy>
  <cp:revision>36</cp:revision>
  <dcterms:created xsi:type="dcterms:W3CDTF">2013-12-23T23:15:00Z</dcterms:created>
  <dcterms:modified xsi:type="dcterms:W3CDTF">2025-10-19T16:41:00Z</dcterms:modified>
  <cp:category/>
</cp:coreProperties>
</file>