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系统开发说明文档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rPr>
      </w:pPr>
      <w:r>
        <w:rPr>
          <w:rFonts w:hint="eastAsia" w:ascii="宋体" w:hAnsi="宋体" w:eastAsia="宋体" w:cs="宋体"/>
          <w:b w:val="0"/>
          <w:bCs w:val="0"/>
          <w:i w:val="0"/>
          <w:caps w:val="0"/>
          <w:color w:val="333333"/>
          <w:spacing w:val="0"/>
          <w:sz w:val="21"/>
          <w:szCs w:val="21"/>
          <w:shd w:val="clear" w:fill="FFFFFF"/>
        </w:rPr>
        <w:t>系统开发说明文件（可以在已有的产品设计方案和UI设计的基础上完善）的主要内容: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rPr>
      </w:pPr>
      <w:r>
        <w:rPr>
          <w:rFonts w:hint="eastAsia" w:ascii="宋体" w:hAnsi="宋体" w:eastAsia="宋体" w:cs="宋体"/>
          <w:b w:val="0"/>
          <w:bCs w:val="0"/>
          <w:i w:val="0"/>
          <w:caps w:val="0"/>
          <w:color w:val="333333"/>
          <w:spacing w:val="0"/>
          <w:sz w:val="21"/>
          <w:szCs w:val="21"/>
          <w:shd w:val="clear" w:fill="FFFFFF"/>
        </w:rPr>
        <w:t>一、产品设计方案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项目实施可行性报告（行业市场分析、竞争对手或同类产品分析、自身条件分析）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行业市场分析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在项目还没开始的时候，我们打算做这个的时候，其实是没有考虑这个问题，其实就是单纯地想做，因为如今这个技术已经很成熟，到处都能见到这样类型人脸识别滤镜的app。还有很多其他的公司也将这个部分作为子的系统功能嵌在大的系统中，只是好奇内部的实现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行业市场分析就是而实际的中国市场也早就被几个app瓜分了，B612、美图秀秀等等。我们的app可以说是毫无竞争力可言。无论是功能上，效果上，效率上，速度上都比不过。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产品定位及目标（用户群分析等）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用户群分析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在我们看来，如果实在要将我们的app进行商业化，我们的唯一优势就只是我们更贴近自己本校的学生，从本校学生入手进行宣传。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另外一个关于用户群的分析是，我们的app比较适合喜欢社交分享自拍的年轻人。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产品内容总策划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应用流程规划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整个规划学期初制定整体开发设计，包括人脸定位方式的确定，学期中为止完成界面部分的开发，学期中后期完成模型层开发。而期间对应着各种文档，阶段展示成果的步骤。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设计和测试规范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界面设计遵循安卓配色方案，相机主界面遵循三角设计结构。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测试规范中使用白盒测试的方法覆盖所有可能的条件分支。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技术解决方案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具体实现APP的功能的关键在于能否找到接口这是一开始比较关注的问题，我们这个过程中找到阿里、百度的接口，用他们的免费的接口能做到很多事情，尤其是和静态图片相关的。但是，我们关键想实现的那个部分是相机的人脸识别，相机部分的用在线的接口很有问题，一个是网络延时的问题，不能实时给出现在相机对应的人脸位置在什么位置，实际上有这个功能但是速度实在太慢。另外一个是假如我们每秒20次发送当前的照片过去，使用下来是非常大的数据量，而且，这个量很容易超过该接口当日的免费调用次数。所以用的是本地的引擎，要找本地的实时地演算而不是在线的这种。找到之后，用的时候还要根据位置和不同滤镜作进一步的调整，使得效果尽可能地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推广方案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前面也提到，如果是硬要进行推广的话，我们唯一的优势就在校园上，只能是从本校的学生入手进行宣传。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宋体" w:hAnsi="宋体" w:eastAsia="宋体" w:cs="宋体"/>
          <w:b/>
          <w:bCs/>
          <w:sz w:val="21"/>
          <w:szCs w:val="21"/>
        </w:rPr>
      </w:pPr>
      <w:r>
        <w:rPr>
          <w:rFonts w:hint="eastAsia" w:ascii="宋体" w:hAnsi="宋体" w:eastAsia="宋体" w:cs="宋体"/>
          <w:b/>
          <w:bCs/>
          <w:i w:val="0"/>
          <w:caps w:val="0"/>
          <w:color w:val="333333"/>
          <w:spacing w:val="0"/>
          <w:sz w:val="21"/>
          <w:szCs w:val="21"/>
          <w:shd w:val="clear" w:fill="FFFFFF"/>
        </w:rPr>
        <w:t>运营规划书</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产品实现方案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ightChars="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这一部分在之前文档等中有提到，今天之内补全。</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系统的主要功能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firstLine="420" w:firstLineChars="0"/>
        <w:rPr>
          <w:rFonts w:hint="eastAsia" w:ascii="宋体" w:hAnsi="宋体" w:eastAsia="宋体" w:cs="宋体"/>
          <w:b w:val="0"/>
          <w:bCs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shd w:val="clear" w:fill="FFFFFF"/>
        </w:rPr>
        <w:t>UI界面设计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shd w:val="clear" w:fill="FFFFFF"/>
        </w:rPr>
        <w:t>关键技术和技术难点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shd w:val="clear" w:fill="FFFFFF"/>
        </w:rPr>
        <w:t>用户体验记录和分析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rPr>
          <w:rFonts w:hint="eastAsia" w:ascii="宋体" w:hAnsi="宋体" w:eastAsia="宋体" w:cs="宋体"/>
          <w:b w:val="0"/>
          <w:bCs w:val="0"/>
          <w:sz w:val="21"/>
          <w:szCs w:val="21"/>
        </w:rPr>
      </w:pPr>
      <w:r>
        <w:rPr>
          <w:rFonts w:hint="eastAsia" w:ascii="宋体" w:hAnsi="宋体" w:eastAsia="宋体" w:cs="宋体"/>
          <w:b w:val="0"/>
          <w:bCs w:val="0"/>
          <w:i w:val="0"/>
          <w:caps w:val="0"/>
          <w:color w:val="333333"/>
          <w:spacing w:val="0"/>
          <w:sz w:val="21"/>
          <w:szCs w:val="21"/>
          <w:shd w:val="clear" w:fill="FFFFFF"/>
        </w:rPr>
        <w:t>已完成的改进和存在的问题</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测试大纲和测试报告</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ightChars="0" w:firstLine="420" w:firstLineChars="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暂无。操作过于简单，自动测试基本没有意义。然后有些具体的手势，自动化测试没能覆盖。</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0" w:right="0" w:firstLine="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产品安装和使用说明</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firstLine="420" w:firstLineChars="0"/>
        <w:rPr>
          <w:rFonts w:hint="eastAsia" w:ascii="宋体" w:hAnsi="宋体" w:eastAsia="宋体" w:cs="宋体"/>
          <w:b w:val="0"/>
          <w:bCs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Swistblnk Neaments">
    <w:panose1 w:val="00000000000000000000"/>
    <w:charset w:val="00"/>
    <w:family w:val="auto"/>
    <w:pitch w:val="default"/>
    <w:sig w:usb0="0000022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7582"/>
    <w:multiLevelType w:val="singleLevel"/>
    <w:tmpl w:val="5A5F7582"/>
    <w:lvl w:ilvl="0" w:tentative="0">
      <w:start w:val="3"/>
      <w:numFmt w:val="chineseCounting"/>
      <w:suff w:val="nothing"/>
      <w:lvlText w:val="%1、"/>
      <w:lvlJc w:val="left"/>
    </w:lvl>
  </w:abstractNum>
  <w:abstractNum w:abstractNumId="1">
    <w:nsid w:val="5A60E7D1"/>
    <w:multiLevelType w:val="singleLevel"/>
    <w:tmpl w:val="5A60E7D1"/>
    <w:lvl w:ilvl="0" w:tentative="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7B8D"/>
    <w:rsid w:val="00E320A7"/>
    <w:rsid w:val="01876407"/>
    <w:rsid w:val="01A17755"/>
    <w:rsid w:val="024B2ABE"/>
    <w:rsid w:val="03A73C6E"/>
    <w:rsid w:val="03C47048"/>
    <w:rsid w:val="0528741F"/>
    <w:rsid w:val="059B1139"/>
    <w:rsid w:val="07257818"/>
    <w:rsid w:val="08393BFD"/>
    <w:rsid w:val="0A0C072A"/>
    <w:rsid w:val="0A4F1005"/>
    <w:rsid w:val="0A582A3D"/>
    <w:rsid w:val="0B892372"/>
    <w:rsid w:val="0CB23153"/>
    <w:rsid w:val="0E17678B"/>
    <w:rsid w:val="0F3657EB"/>
    <w:rsid w:val="0FC61FAD"/>
    <w:rsid w:val="10F81881"/>
    <w:rsid w:val="114F4C2E"/>
    <w:rsid w:val="116A1B51"/>
    <w:rsid w:val="11C40E53"/>
    <w:rsid w:val="1200215D"/>
    <w:rsid w:val="135165FF"/>
    <w:rsid w:val="13A624D6"/>
    <w:rsid w:val="13B10559"/>
    <w:rsid w:val="164F3BD2"/>
    <w:rsid w:val="16D04442"/>
    <w:rsid w:val="17555D77"/>
    <w:rsid w:val="17880E34"/>
    <w:rsid w:val="18130F59"/>
    <w:rsid w:val="189017CD"/>
    <w:rsid w:val="18C92BB6"/>
    <w:rsid w:val="18E7026F"/>
    <w:rsid w:val="19496165"/>
    <w:rsid w:val="1BDE297D"/>
    <w:rsid w:val="1C85315D"/>
    <w:rsid w:val="1CD648FB"/>
    <w:rsid w:val="1DA207C2"/>
    <w:rsid w:val="1EF41064"/>
    <w:rsid w:val="1FB02B50"/>
    <w:rsid w:val="20D80AF5"/>
    <w:rsid w:val="216E7C9B"/>
    <w:rsid w:val="21885B03"/>
    <w:rsid w:val="21BF65E6"/>
    <w:rsid w:val="21D43D10"/>
    <w:rsid w:val="23362DD3"/>
    <w:rsid w:val="24B4041D"/>
    <w:rsid w:val="24C046C0"/>
    <w:rsid w:val="24CD006E"/>
    <w:rsid w:val="26281852"/>
    <w:rsid w:val="29467D42"/>
    <w:rsid w:val="2B0176F4"/>
    <w:rsid w:val="2C5B4730"/>
    <w:rsid w:val="2CA920EB"/>
    <w:rsid w:val="2DB950F3"/>
    <w:rsid w:val="2FA66EA4"/>
    <w:rsid w:val="34092D57"/>
    <w:rsid w:val="34107F35"/>
    <w:rsid w:val="3605289A"/>
    <w:rsid w:val="36B677FB"/>
    <w:rsid w:val="36BC3500"/>
    <w:rsid w:val="36C2671F"/>
    <w:rsid w:val="37FA2D21"/>
    <w:rsid w:val="38572579"/>
    <w:rsid w:val="389D68D5"/>
    <w:rsid w:val="391F1973"/>
    <w:rsid w:val="39E2047A"/>
    <w:rsid w:val="3A6F67B3"/>
    <w:rsid w:val="3A797144"/>
    <w:rsid w:val="3ABF676F"/>
    <w:rsid w:val="3B7761E4"/>
    <w:rsid w:val="3BB61761"/>
    <w:rsid w:val="3C3E1AC2"/>
    <w:rsid w:val="3D3F23B1"/>
    <w:rsid w:val="3DA61B85"/>
    <w:rsid w:val="3EC20292"/>
    <w:rsid w:val="3F09761B"/>
    <w:rsid w:val="406B6C43"/>
    <w:rsid w:val="40C41945"/>
    <w:rsid w:val="40DF3F3B"/>
    <w:rsid w:val="418B40B7"/>
    <w:rsid w:val="42025999"/>
    <w:rsid w:val="42116153"/>
    <w:rsid w:val="431377C4"/>
    <w:rsid w:val="43DD2591"/>
    <w:rsid w:val="440D5695"/>
    <w:rsid w:val="448F0084"/>
    <w:rsid w:val="449632AE"/>
    <w:rsid w:val="45F02F85"/>
    <w:rsid w:val="46C30FDA"/>
    <w:rsid w:val="46D371ED"/>
    <w:rsid w:val="46D74A92"/>
    <w:rsid w:val="47A5446B"/>
    <w:rsid w:val="48C65592"/>
    <w:rsid w:val="49572C43"/>
    <w:rsid w:val="496F6CBA"/>
    <w:rsid w:val="49F30BD7"/>
    <w:rsid w:val="4A515C2A"/>
    <w:rsid w:val="4B115259"/>
    <w:rsid w:val="4B1647B7"/>
    <w:rsid w:val="4B997A0A"/>
    <w:rsid w:val="4BC82766"/>
    <w:rsid w:val="4C766301"/>
    <w:rsid w:val="4D924452"/>
    <w:rsid w:val="4D9B2959"/>
    <w:rsid w:val="4E5E2525"/>
    <w:rsid w:val="4E5E44F9"/>
    <w:rsid w:val="4FE17E6E"/>
    <w:rsid w:val="501523CF"/>
    <w:rsid w:val="503B0A1C"/>
    <w:rsid w:val="504F3347"/>
    <w:rsid w:val="507A1EC4"/>
    <w:rsid w:val="513771FB"/>
    <w:rsid w:val="515A7AEA"/>
    <w:rsid w:val="51BF06E6"/>
    <w:rsid w:val="5265661C"/>
    <w:rsid w:val="52EB59D2"/>
    <w:rsid w:val="56086363"/>
    <w:rsid w:val="560E2A33"/>
    <w:rsid w:val="587C4AD1"/>
    <w:rsid w:val="5965658B"/>
    <w:rsid w:val="596D7294"/>
    <w:rsid w:val="59ED5F3F"/>
    <w:rsid w:val="5A7E6F5D"/>
    <w:rsid w:val="5AC26827"/>
    <w:rsid w:val="5C8E6C95"/>
    <w:rsid w:val="5EAE7EDD"/>
    <w:rsid w:val="5F0F14E2"/>
    <w:rsid w:val="5F387738"/>
    <w:rsid w:val="5F7E31E7"/>
    <w:rsid w:val="6222323E"/>
    <w:rsid w:val="626E665B"/>
    <w:rsid w:val="629B653D"/>
    <w:rsid w:val="642012A0"/>
    <w:rsid w:val="642C4AC8"/>
    <w:rsid w:val="64B5105D"/>
    <w:rsid w:val="65175D79"/>
    <w:rsid w:val="65316187"/>
    <w:rsid w:val="6563069A"/>
    <w:rsid w:val="67501F6F"/>
    <w:rsid w:val="67B03FBD"/>
    <w:rsid w:val="68175217"/>
    <w:rsid w:val="690619FC"/>
    <w:rsid w:val="69280674"/>
    <w:rsid w:val="6A0B7A69"/>
    <w:rsid w:val="6A2706AE"/>
    <w:rsid w:val="6ABC5533"/>
    <w:rsid w:val="6B434AD5"/>
    <w:rsid w:val="6B944FC8"/>
    <w:rsid w:val="6BAA41F0"/>
    <w:rsid w:val="6C166084"/>
    <w:rsid w:val="6CF2703B"/>
    <w:rsid w:val="6D5D2B1A"/>
    <w:rsid w:val="6DCC47B3"/>
    <w:rsid w:val="6E306846"/>
    <w:rsid w:val="6E8570CF"/>
    <w:rsid w:val="6F0E2552"/>
    <w:rsid w:val="70440305"/>
    <w:rsid w:val="704C09B6"/>
    <w:rsid w:val="71620D8E"/>
    <w:rsid w:val="71C83E67"/>
    <w:rsid w:val="71F62788"/>
    <w:rsid w:val="724D638A"/>
    <w:rsid w:val="7262300D"/>
    <w:rsid w:val="7375159F"/>
    <w:rsid w:val="73AC0DB1"/>
    <w:rsid w:val="745F4C7D"/>
    <w:rsid w:val="746F7F48"/>
    <w:rsid w:val="76227444"/>
    <w:rsid w:val="773935C2"/>
    <w:rsid w:val="774316C4"/>
    <w:rsid w:val="7804551E"/>
    <w:rsid w:val="79281365"/>
    <w:rsid w:val="796B59F0"/>
    <w:rsid w:val="79DC7032"/>
    <w:rsid w:val="7B6D15D4"/>
    <w:rsid w:val="7B6F2883"/>
    <w:rsid w:val="7C224AB1"/>
    <w:rsid w:val="7C650B0D"/>
    <w:rsid w:val="7CAC3157"/>
    <w:rsid w:val="7CFA7F56"/>
    <w:rsid w:val="7D85106D"/>
    <w:rsid w:val="7E6467EB"/>
    <w:rsid w:val="7EB22F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卓坊</cp:lastModifiedBy>
  <dcterms:modified xsi:type="dcterms:W3CDTF">2018-01-18T18:29:03Z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