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41A9B" w14:textId="0EEBA8D6" w:rsidR="00A9204E" w:rsidRPr="003528AD" w:rsidRDefault="009409D7" w:rsidP="00031B4D">
      <w:pPr>
        <w:pStyle w:val="Heading1"/>
        <w:rPr>
          <w:rFonts w:ascii="Arial" w:hAnsi="Arial" w:cs="Arial"/>
          <w:sz w:val="24"/>
          <w:szCs w:val="24"/>
        </w:rPr>
      </w:pPr>
      <w:r w:rsidRPr="003528AD">
        <w:rPr>
          <w:rFonts w:ascii="Arial" w:hAnsi="Arial" w:cs="Arial"/>
          <w:sz w:val="24"/>
          <w:szCs w:val="24"/>
        </w:rPr>
        <w:t>Project Report: Student Performance</w:t>
      </w:r>
    </w:p>
    <w:p w14:paraId="6351DB1E" w14:textId="6C481D8B" w:rsidR="00031B4D" w:rsidRPr="003528AD" w:rsidRDefault="009409D7" w:rsidP="00031B4D">
      <w:pPr>
        <w:rPr>
          <w:rFonts w:ascii="Arial" w:hAnsi="Arial" w:cs="Arial"/>
          <w:sz w:val="24"/>
          <w:szCs w:val="24"/>
        </w:rPr>
      </w:pPr>
      <w:r w:rsidRPr="003528AD">
        <w:rPr>
          <w:rFonts w:ascii="Arial" w:hAnsi="Arial" w:cs="Arial"/>
          <w:sz w:val="24"/>
          <w:szCs w:val="24"/>
        </w:rPr>
        <w:t>Student performance on standardized tests is used as a measure of how much the students have learned and how successful their education program was. Each individual’s performance is driven by numerous factors, which often includes socio-economic factors like gender, race, and parental education levels. Factors that the school or program can control like providing nutritious meals that keep the students energized and focused, or ensuring that they complete exam preparation courses can have a significant impact as well. Being able to track these various factors and used them to model and predict student outcomes can help identify areas to improve a school or education program</w:t>
      </w:r>
      <w:r w:rsidR="00083A5F" w:rsidRPr="003528AD">
        <w:rPr>
          <w:rFonts w:ascii="Arial" w:hAnsi="Arial" w:cs="Arial"/>
          <w:sz w:val="24"/>
          <w:szCs w:val="24"/>
        </w:rPr>
        <w:t xml:space="preserve"> to make sure that any potential issues or biases in the outcomes are identified to be addressed.</w:t>
      </w:r>
    </w:p>
    <w:p w14:paraId="25A257DB" w14:textId="601137DC" w:rsidR="002A3898" w:rsidRPr="003528AD" w:rsidRDefault="002A3898" w:rsidP="00031B4D">
      <w:pPr>
        <w:rPr>
          <w:rFonts w:ascii="Arial" w:hAnsi="Arial" w:cs="Arial"/>
          <w:sz w:val="24"/>
          <w:szCs w:val="24"/>
        </w:rPr>
      </w:pPr>
    </w:p>
    <w:p w14:paraId="0F98E1D2" w14:textId="263E82F8" w:rsidR="002A3898" w:rsidRPr="003528AD" w:rsidRDefault="002A3898" w:rsidP="00031B4D">
      <w:pPr>
        <w:rPr>
          <w:rFonts w:ascii="Arial" w:hAnsi="Arial" w:cs="Arial"/>
          <w:sz w:val="24"/>
          <w:szCs w:val="24"/>
        </w:rPr>
      </w:pPr>
      <w:r w:rsidRPr="003528AD">
        <w:rPr>
          <w:rFonts w:ascii="Arial" w:hAnsi="Arial" w:cs="Arial"/>
          <w:sz w:val="24"/>
          <w:szCs w:val="24"/>
        </w:rPr>
        <w:t>Three data modeling algorithms were tested on an example set of data from Kaggle</w:t>
      </w:r>
      <w:r w:rsidR="005C388C" w:rsidRPr="003528AD">
        <w:rPr>
          <w:rFonts w:ascii="Arial" w:hAnsi="Arial" w:cs="Arial"/>
          <w:sz w:val="24"/>
          <w:szCs w:val="24"/>
        </w:rPr>
        <w:t>, attempting to predict two factors, whether the average score for a student represents a passing or failing grade, as well as whether as student is likely to significantly underperform expectations and may require additional assistance.</w:t>
      </w:r>
      <w:r w:rsidR="00B93F6F">
        <w:rPr>
          <w:rFonts w:ascii="Arial" w:hAnsi="Arial" w:cs="Arial"/>
          <w:sz w:val="24"/>
          <w:szCs w:val="24"/>
        </w:rPr>
        <w:t xml:space="preserve"> An ensemble predictor combining all three models was assessed as well.</w:t>
      </w:r>
      <w:r w:rsidR="005C388C" w:rsidRPr="003528AD">
        <w:rPr>
          <w:rFonts w:ascii="Arial" w:hAnsi="Arial" w:cs="Arial"/>
          <w:sz w:val="24"/>
          <w:szCs w:val="24"/>
        </w:rPr>
        <w:t xml:space="preserve"> The results for each model are shown in Table 1.</w:t>
      </w:r>
    </w:p>
    <w:p w14:paraId="1CCEE1BC" w14:textId="69572D29" w:rsidR="002A3898" w:rsidRPr="003528AD" w:rsidRDefault="002A3898" w:rsidP="00031B4D">
      <w:pPr>
        <w:rPr>
          <w:rFonts w:ascii="Arial" w:hAnsi="Arial" w:cs="Arial"/>
          <w:sz w:val="24"/>
          <w:szCs w:val="24"/>
        </w:rPr>
      </w:pPr>
    </w:p>
    <w:p w14:paraId="506C68BE" w14:textId="71A819A9" w:rsidR="005C388C" w:rsidRPr="003528AD" w:rsidRDefault="005C388C" w:rsidP="005C388C">
      <w:pPr>
        <w:jc w:val="center"/>
        <w:rPr>
          <w:rFonts w:ascii="Arial" w:hAnsi="Arial" w:cs="Arial"/>
          <w:b/>
          <w:bCs/>
          <w:sz w:val="24"/>
          <w:szCs w:val="24"/>
        </w:rPr>
      </w:pPr>
      <w:r w:rsidRPr="003528AD">
        <w:rPr>
          <w:rFonts w:ascii="Arial" w:hAnsi="Arial" w:cs="Arial"/>
          <w:b/>
          <w:bCs/>
          <w:sz w:val="24"/>
          <w:szCs w:val="24"/>
        </w:rPr>
        <w:t>Table 1: Model Prediction Results</w:t>
      </w:r>
    </w:p>
    <w:tbl>
      <w:tblPr>
        <w:tblStyle w:val="GridTable2"/>
        <w:tblW w:w="0" w:type="auto"/>
        <w:tblLook w:val="04A0" w:firstRow="1" w:lastRow="0" w:firstColumn="1" w:lastColumn="0" w:noHBand="0" w:noVBand="1"/>
      </w:tblPr>
      <w:tblGrid>
        <w:gridCol w:w="3116"/>
        <w:gridCol w:w="3117"/>
        <w:gridCol w:w="3117"/>
      </w:tblGrid>
      <w:tr w:rsidR="002A3898" w:rsidRPr="003528AD" w14:paraId="1D183160" w14:textId="77777777" w:rsidTr="002A3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7CEB36" w14:textId="75B30D11" w:rsidR="002A3898" w:rsidRPr="003528AD" w:rsidRDefault="002A3898" w:rsidP="002A3898">
            <w:pPr>
              <w:jc w:val="center"/>
              <w:rPr>
                <w:rFonts w:ascii="Arial" w:hAnsi="Arial" w:cs="Arial"/>
                <w:sz w:val="24"/>
                <w:szCs w:val="24"/>
              </w:rPr>
            </w:pPr>
            <w:r w:rsidRPr="003528AD">
              <w:rPr>
                <w:rFonts w:ascii="Arial" w:hAnsi="Arial" w:cs="Arial"/>
                <w:sz w:val="24"/>
                <w:szCs w:val="24"/>
              </w:rPr>
              <w:t>Model Type</w:t>
            </w:r>
          </w:p>
        </w:tc>
        <w:tc>
          <w:tcPr>
            <w:tcW w:w="3117" w:type="dxa"/>
          </w:tcPr>
          <w:p w14:paraId="31586C08" w14:textId="6576D002" w:rsidR="002A3898" w:rsidRPr="003528AD" w:rsidRDefault="008574FB" w:rsidP="002A389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A</w:t>
            </w:r>
            <w:r w:rsidR="00330406" w:rsidRPr="003528AD">
              <w:rPr>
                <w:rFonts w:ascii="Arial" w:hAnsi="Arial" w:cs="Arial"/>
                <w:sz w:val="24"/>
                <w:szCs w:val="24"/>
              </w:rPr>
              <w:t>ccuracy</w:t>
            </w:r>
          </w:p>
        </w:tc>
        <w:tc>
          <w:tcPr>
            <w:tcW w:w="3117" w:type="dxa"/>
          </w:tcPr>
          <w:p w14:paraId="28353AA9" w14:textId="67988590" w:rsidR="002A3898" w:rsidRPr="003528AD" w:rsidRDefault="008574FB" w:rsidP="002A389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Type I Error</w:t>
            </w:r>
          </w:p>
        </w:tc>
      </w:tr>
      <w:tr w:rsidR="002A3898" w:rsidRPr="003528AD" w14:paraId="7DD56F6A" w14:textId="77777777" w:rsidTr="002A3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2AEA65" w14:textId="6603F1A0" w:rsidR="002A3898" w:rsidRPr="003528AD" w:rsidRDefault="002A3898" w:rsidP="002A3898">
            <w:pPr>
              <w:jc w:val="center"/>
              <w:rPr>
                <w:rFonts w:ascii="Arial" w:hAnsi="Arial" w:cs="Arial"/>
                <w:sz w:val="24"/>
                <w:szCs w:val="24"/>
              </w:rPr>
            </w:pPr>
            <w:r w:rsidRPr="003528AD">
              <w:rPr>
                <w:rFonts w:ascii="Arial" w:hAnsi="Arial" w:cs="Arial"/>
                <w:sz w:val="24"/>
                <w:szCs w:val="24"/>
              </w:rPr>
              <w:t>Decision Tree</w:t>
            </w:r>
          </w:p>
        </w:tc>
        <w:tc>
          <w:tcPr>
            <w:tcW w:w="3117" w:type="dxa"/>
          </w:tcPr>
          <w:p w14:paraId="3D6EF936" w14:textId="0C0E1C0F" w:rsidR="002A3898" w:rsidRPr="003528AD" w:rsidRDefault="008574FB" w:rsidP="002A389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60%</w:t>
            </w:r>
          </w:p>
        </w:tc>
        <w:tc>
          <w:tcPr>
            <w:tcW w:w="3117" w:type="dxa"/>
          </w:tcPr>
          <w:p w14:paraId="655B6242" w14:textId="3276A2E9" w:rsidR="002A3898" w:rsidRPr="003528AD" w:rsidRDefault="008574FB" w:rsidP="002A389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42%</w:t>
            </w:r>
          </w:p>
        </w:tc>
      </w:tr>
      <w:tr w:rsidR="002A3898" w:rsidRPr="003528AD" w14:paraId="42A590D6" w14:textId="77777777" w:rsidTr="002A3898">
        <w:tc>
          <w:tcPr>
            <w:cnfStyle w:val="001000000000" w:firstRow="0" w:lastRow="0" w:firstColumn="1" w:lastColumn="0" w:oddVBand="0" w:evenVBand="0" w:oddHBand="0" w:evenHBand="0" w:firstRowFirstColumn="0" w:firstRowLastColumn="0" w:lastRowFirstColumn="0" w:lastRowLastColumn="0"/>
            <w:tcW w:w="3116" w:type="dxa"/>
          </w:tcPr>
          <w:p w14:paraId="002035DD" w14:textId="043B76BA" w:rsidR="002A3898" w:rsidRPr="003528AD" w:rsidRDefault="002A3898" w:rsidP="002A3898">
            <w:pPr>
              <w:jc w:val="center"/>
              <w:rPr>
                <w:rFonts w:ascii="Arial" w:hAnsi="Arial" w:cs="Arial"/>
                <w:sz w:val="24"/>
                <w:szCs w:val="24"/>
              </w:rPr>
            </w:pPr>
            <w:r w:rsidRPr="003528AD">
              <w:rPr>
                <w:rFonts w:ascii="Arial" w:hAnsi="Arial" w:cs="Arial"/>
                <w:sz w:val="24"/>
                <w:szCs w:val="24"/>
              </w:rPr>
              <w:t>Naïve Bayes</w:t>
            </w:r>
          </w:p>
        </w:tc>
        <w:tc>
          <w:tcPr>
            <w:tcW w:w="3117" w:type="dxa"/>
          </w:tcPr>
          <w:p w14:paraId="6EBF189A" w14:textId="189367BA" w:rsidR="002A3898" w:rsidRPr="003528AD" w:rsidRDefault="008574FB" w:rsidP="002A38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66%</w:t>
            </w:r>
          </w:p>
        </w:tc>
        <w:tc>
          <w:tcPr>
            <w:tcW w:w="3117" w:type="dxa"/>
          </w:tcPr>
          <w:p w14:paraId="341FCA6D" w14:textId="2D5278C0" w:rsidR="002A3898" w:rsidRPr="003528AD" w:rsidRDefault="008574FB" w:rsidP="002A38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39%</w:t>
            </w:r>
          </w:p>
        </w:tc>
      </w:tr>
      <w:tr w:rsidR="002A3898" w:rsidRPr="003528AD" w14:paraId="57FD602F" w14:textId="77777777" w:rsidTr="002A3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B24864" w14:textId="0768351D" w:rsidR="002A3898" w:rsidRPr="003528AD" w:rsidRDefault="008574FB" w:rsidP="002A3898">
            <w:pPr>
              <w:jc w:val="center"/>
              <w:rPr>
                <w:rFonts w:ascii="Arial" w:hAnsi="Arial" w:cs="Arial"/>
                <w:sz w:val="24"/>
                <w:szCs w:val="24"/>
              </w:rPr>
            </w:pPr>
            <w:r w:rsidRPr="003528AD">
              <w:rPr>
                <w:rFonts w:ascii="Arial" w:hAnsi="Arial" w:cs="Arial"/>
                <w:sz w:val="24"/>
                <w:szCs w:val="24"/>
              </w:rPr>
              <w:t>Support Vector Machine</w:t>
            </w:r>
          </w:p>
        </w:tc>
        <w:tc>
          <w:tcPr>
            <w:tcW w:w="3117" w:type="dxa"/>
          </w:tcPr>
          <w:p w14:paraId="26901EB0" w14:textId="25FEA471" w:rsidR="002A3898" w:rsidRPr="003528AD" w:rsidRDefault="001C1C8E" w:rsidP="002A389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53</w:t>
            </w:r>
            <w:r w:rsidR="008574FB" w:rsidRPr="003528AD">
              <w:rPr>
                <w:rFonts w:ascii="Arial" w:hAnsi="Arial" w:cs="Arial"/>
                <w:sz w:val="24"/>
                <w:szCs w:val="24"/>
              </w:rPr>
              <w:t>%</w:t>
            </w:r>
          </w:p>
        </w:tc>
        <w:tc>
          <w:tcPr>
            <w:tcW w:w="3117" w:type="dxa"/>
          </w:tcPr>
          <w:p w14:paraId="01F6112B" w14:textId="6DDB8771" w:rsidR="002A3898" w:rsidRPr="003528AD" w:rsidRDefault="008574FB" w:rsidP="002A389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4</w:t>
            </w:r>
            <w:r w:rsidR="001C0F75">
              <w:rPr>
                <w:rFonts w:ascii="Arial" w:hAnsi="Arial" w:cs="Arial"/>
                <w:sz w:val="24"/>
                <w:szCs w:val="24"/>
              </w:rPr>
              <w:t>6</w:t>
            </w:r>
            <w:r w:rsidRPr="003528AD">
              <w:rPr>
                <w:rFonts w:ascii="Arial" w:hAnsi="Arial" w:cs="Arial"/>
                <w:sz w:val="24"/>
                <w:szCs w:val="24"/>
              </w:rPr>
              <w:t>%</w:t>
            </w:r>
          </w:p>
        </w:tc>
      </w:tr>
      <w:tr w:rsidR="002713E5" w:rsidRPr="003528AD" w14:paraId="38E2C7A4" w14:textId="77777777" w:rsidTr="002A3898">
        <w:tc>
          <w:tcPr>
            <w:cnfStyle w:val="001000000000" w:firstRow="0" w:lastRow="0" w:firstColumn="1" w:lastColumn="0" w:oddVBand="0" w:evenVBand="0" w:oddHBand="0" w:evenHBand="0" w:firstRowFirstColumn="0" w:firstRowLastColumn="0" w:lastRowFirstColumn="0" w:lastRowLastColumn="0"/>
            <w:tcW w:w="3116" w:type="dxa"/>
          </w:tcPr>
          <w:p w14:paraId="0E60AC51" w14:textId="3D408A92" w:rsidR="002713E5" w:rsidRPr="003528AD" w:rsidRDefault="002713E5" w:rsidP="002A3898">
            <w:pPr>
              <w:jc w:val="center"/>
              <w:rPr>
                <w:rFonts w:ascii="Arial" w:hAnsi="Arial" w:cs="Arial"/>
                <w:sz w:val="24"/>
                <w:szCs w:val="24"/>
              </w:rPr>
            </w:pPr>
            <w:r>
              <w:rPr>
                <w:rFonts w:ascii="Arial" w:hAnsi="Arial" w:cs="Arial"/>
                <w:sz w:val="24"/>
                <w:szCs w:val="24"/>
              </w:rPr>
              <w:t>Ensemble</w:t>
            </w:r>
          </w:p>
        </w:tc>
        <w:tc>
          <w:tcPr>
            <w:tcW w:w="3117" w:type="dxa"/>
          </w:tcPr>
          <w:p w14:paraId="2DBF5EF7" w14:textId="5B2B7A92" w:rsidR="002713E5" w:rsidRDefault="002713E5" w:rsidP="002A38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64%</w:t>
            </w:r>
          </w:p>
        </w:tc>
        <w:tc>
          <w:tcPr>
            <w:tcW w:w="3117" w:type="dxa"/>
          </w:tcPr>
          <w:p w14:paraId="21AB04C5" w14:textId="7716D461" w:rsidR="002713E5" w:rsidRPr="003528AD" w:rsidRDefault="00B93F6F" w:rsidP="002A38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w:t>
            </w:r>
          </w:p>
        </w:tc>
      </w:tr>
    </w:tbl>
    <w:p w14:paraId="450D9991" w14:textId="77777777" w:rsidR="002A3898" w:rsidRPr="003528AD" w:rsidRDefault="002A3898" w:rsidP="00031B4D">
      <w:pPr>
        <w:rPr>
          <w:rFonts w:ascii="Arial" w:hAnsi="Arial" w:cs="Arial"/>
          <w:sz w:val="24"/>
          <w:szCs w:val="24"/>
        </w:rPr>
      </w:pPr>
    </w:p>
    <w:p w14:paraId="78BBEFC8" w14:textId="67D8DC1E" w:rsidR="00083A5F" w:rsidRPr="003528AD" w:rsidRDefault="008574FB" w:rsidP="00031B4D">
      <w:pPr>
        <w:rPr>
          <w:rFonts w:ascii="Arial" w:hAnsi="Arial" w:cs="Arial"/>
          <w:sz w:val="24"/>
          <w:szCs w:val="24"/>
        </w:rPr>
      </w:pPr>
      <w:r w:rsidRPr="003528AD">
        <w:rPr>
          <w:rFonts w:ascii="Arial" w:hAnsi="Arial" w:cs="Arial"/>
          <w:sz w:val="24"/>
          <w:szCs w:val="24"/>
        </w:rPr>
        <w:t xml:space="preserve">All </w:t>
      </w:r>
      <w:r w:rsidR="003A7E7C">
        <w:rPr>
          <w:rFonts w:ascii="Arial" w:hAnsi="Arial" w:cs="Arial"/>
          <w:sz w:val="24"/>
          <w:szCs w:val="24"/>
        </w:rPr>
        <w:t>of the</w:t>
      </w:r>
      <w:r w:rsidRPr="003528AD">
        <w:rPr>
          <w:rFonts w:ascii="Arial" w:hAnsi="Arial" w:cs="Arial"/>
          <w:sz w:val="24"/>
          <w:szCs w:val="24"/>
        </w:rPr>
        <w:t xml:space="preserve"> models had similar levels of accuracy of Type 1 error, but the Naïve Bayes classifier performed the best with 66% accuracy and 39% Type 1 error. </w:t>
      </w:r>
      <w:r w:rsidR="008154EA">
        <w:rPr>
          <w:rFonts w:ascii="Arial" w:hAnsi="Arial" w:cs="Arial"/>
          <w:sz w:val="24"/>
          <w:szCs w:val="24"/>
        </w:rPr>
        <w:t>These are acceptable results for the sake of demonstrating the usefulness of these modeling algorithms, though overall performance of these models is likely driven by the fact that the data selected was generated for educational purposes and is not necessarily representative of real-world data.</w:t>
      </w:r>
    </w:p>
    <w:p w14:paraId="32D2D454" w14:textId="32CCE21D" w:rsidR="00083A5F" w:rsidRPr="003528AD" w:rsidRDefault="00083A5F" w:rsidP="00083A5F">
      <w:pPr>
        <w:pStyle w:val="Heading1"/>
        <w:rPr>
          <w:rFonts w:ascii="Arial" w:hAnsi="Arial" w:cs="Arial"/>
          <w:sz w:val="24"/>
          <w:szCs w:val="24"/>
        </w:rPr>
      </w:pPr>
      <w:r w:rsidRPr="003528AD">
        <w:rPr>
          <w:rFonts w:ascii="Arial" w:hAnsi="Arial" w:cs="Arial"/>
          <w:sz w:val="24"/>
          <w:szCs w:val="24"/>
        </w:rPr>
        <w:t>Data Exploration</w:t>
      </w:r>
    </w:p>
    <w:p w14:paraId="13B0B49D" w14:textId="0EB61BF2" w:rsidR="00083A5F" w:rsidRPr="003528AD" w:rsidRDefault="00083A5F" w:rsidP="00083A5F">
      <w:pPr>
        <w:rPr>
          <w:rFonts w:ascii="Arial" w:hAnsi="Arial" w:cs="Arial"/>
          <w:sz w:val="24"/>
          <w:szCs w:val="24"/>
        </w:rPr>
      </w:pPr>
      <w:r w:rsidRPr="003528AD">
        <w:rPr>
          <w:rFonts w:ascii="Arial" w:hAnsi="Arial" w:cs="Arial"/>
          <w:sz w:val="24"/>
          <w:szCs w:val="24"/>
        </w:rPr>
        <w:t xml:space="preserve">The example data for this report comes from the Student Performance on Exams dataset from Kaggle, </w:t>
      </w:r>
      <w:hyperlink r:id="rId10" w:history="1">
        <w:r w:rsidRPr="003528AD">
          <w:rPr>
            <w:rStyle w:val="Hyperlink"/>
            <w:rFonts w:ascii="Arial" w:hAnsi="Arial" w:cs="Arial"/>
            <w:sz w:val="24"/>
            <w:szCs w:val="24"/>
          </w:rPr>
          <w:t>https://www.kaggle.com/spscientist/students-performance-in-exams</w:t>
        </w:r>
      </w:hyperlink>
      <w:r w:rsidRPr="003528AD">
        <w:rPr>
          <w:rFonts w:ascii="Arial" w:hAnsi="Arial" w:cs="Arial"/>
          <w:sz w:val="24"/>
          <w:szCs w:val="24"/>
        </w:rPr>
        <w:t xml:space="preserve">. This dataset contains </w:t>
      </w:r>
      <w:r w:rsidR="00626A92" w:rsidRPr="003528AD">
        <w:rPr>
          <w:rFonts w:ascii="Arial" w:hAnsi="Arial" w:cs="Arial"/>
          <w:sz w:val="24"/>
          <w:szCs w:val="24"/>
        </w:rPr>
        <w:t xml:space="preserve">1000 observations of </w:t>
      </w:r>
      <w:r w:rsidRPr="003528AD">
        <w:rPr>
          <w:rFonts w:ascii="Arial" w:hAnsi="Arial" w:cs="Arial"/>
          <w:sz w:val="24"/>
          <w:szCs w:val="24"/>
        </w:rPr>
        <w:t>8 total variables, 3 test scores for math, reading and writing, and 5</w:t>
      </w:r>
      <w:r w:rsidR="00626A92" w:rsidRPr="003528AD">
        <w:rPr>
          <w:rFonts w:ascii="Arial" w:hAnsi="Arial" w:cs="Arial"/>
          <w:sz w:val="24"/>
          <w:szCs w:val="24"/>
        </w:rPr>
        <w:t xml:space="preserve"> socio-economic and education factors, all of which are detailed in Table </w:t>
      </w:r>
      <w:r w:rsidR="005C388C" w:rsidRPr="003528AD">
        <w:rPr>
          <w:rFonts w:ascii="Arial" w:hAnsi="Arial" w:cs="Arial"/>
          <w:sz w:val="24"/>
          <w:szCs w:val="24"/>
        </w:rPr>
        <w:t>2</w:t>
      </w:r>
      <w:r w:rsidR="00626A92" w:rsidRPr="003528AD">
        <w:rPr>
          <w:rFonts w:ascii="Arial" w:hAnsi="Arial" w:cs="Arial"/>
          <w:sz w:val="24"/>
          <w:szCs w:val="24"/>
        </w:rPr>
        <w:t>.</w:t>
      </w:r>
      <w:r w:rsidR="003B12B9">
        <w:rPr>
          <w:rFonts w:ascii="Arial" w:hAnsi="Arial" w:cs="Arial"/>
          <w:sz w:val="24"/>
          <w:szCs w:val="24"/>
        </w:rPr>
        <w:t xml:space="preserve"> It should also be noted that this dataset was artificial generated for instructional purposes only and may not be representative of an actual dataset.</w:t>
      </w:r>
    </w:p>
    <w:p w14:paraId="7585DF58" w14:textId="5B6C1903" w:rsidR="007B42E0" w:rsidRDefault="007B42E0">
      <w:pPr>
        <w:rPr>
          <w:rFonts w:ascii="Arial" w:hAnsi="Arial" w:cs="Arial"/>
          <w:sz w:val="24"/>
          <w:szCs w:val="24"/>
        </w:rPr>
      </w:pPr>
      <w:r>
        <w:rPr>
          <w:rFonts w:ascii="Arial" w:hAnsi="Arial" w:cs="Arial"/>
          <w:sz w:val="24"/>
          <w:szCs w:val="24"/>
        </w:rPr>
        <w:br w:type="page"/>
      </w:r>
    </w:p>
    <w:p w14:paraId="5D085DA8" w14:textId="77777777" w:rsidR="00626A92" w:rsidRPr="003528AD" w:rsidRDefault="00626A92" w:rsidP="00083A5F">
      <w:pPr>
        <w:rPr>
          <w:rFonts w:ascii="Arial" w:hAnsi="Arial" w:cs="Arial"/>
          <w:sz w:val="24"/>
          <w:szCs w:val="24"/>
        </w:rPr>
      </w:pPr>
    </w:p>
    <w:p w14:paraId="5128AB51" w14:textId="4E489EF7" w:rsidR="00626A92" w:rsidRPr="003528AD" w:rsidRDefault="00626A92" w:rsidP="00626A92">
      <w:pPr>
        <w:jc w:val="center"/>
        <w:rPr>
          <w:rFonts w:ascii="Arial" w:hAnsi="Arial" w:cs="Arial"/>
          <w:b/>
          <w:bCs/>
          <w:sz w:val="24"/>
          <w:szCs w:val="24"/>
        </w:rPr>
      </w:pPr>
      <w:r w:rsidRPr="003528AD">
        <w:rPr>
          <w:rFonts w:ascii="Arial" w:hAnsi="Arial" w:cs="Arial"/>
          <w:b/>
          <w:bCs/>
          <w:sz w:val="24"/>
          <w:szCs w:val="24"/>
        </w:rPr>
        <w:t xml:space="preserve">Table </w:t>
      </w:r>
      <w:r w:rsidR="005C388C" w:rsidRPr="003528AD">
        <w:rPr>
          <w:rFonts w:ascii="Arial" w:hAnsi="Arial" w:cs="Arial"/>
          <w:b/>
          <w:bCs/>
          <w:sz w:val="24"/>
          <w:szCs w:val="24"/>
        </w:rPr>
        <w:t>2</w:t>
      </w:r>
      <w:r w:rsidRPr="003528AD">
        <w:rPr>
          <w:rFonts w:ascii="Arial" w:hAnsi="Arial" w:cs="Arial"/>
          <w:b/>
          <w:bCs/>
          <w:sz w:val="24"/>
          <w:szCs w:val="24"/>
        </w:rPr>
        <w:t>: Data Parameters</w:t>
      </w:r>
    </w:p>
    <w:tbl>
      <w:tblPr>
        <w:tblStyle w:val="GridTable2"/>
        <w:tblW w:w="0" w:type="auto"/>
        <w:tblLook w:val="04A0" w:firstRow="1" w:lastRow="0" w:firstColumn="1" w:lastColumn="0" w:noHBand="0" w:noVBand="1"/>
      </w:tblPr>
      <w:tblGrid>
        <w:gridCol w:w="3116"/>
        <w:gridCol w:w="3117"/>
        <w:gridCol w:w="3117"/>
      </w:tblGrid>
      <w:tr w:rsidR="00626A92" w:rsidRPr="003528AD" w14:paraId="6F186193" w14:textId="77777777" w:rsidTr="00626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CFAB5E" w14:textId="1FFC6EFB" w:rsidR="00626A92" w:rsidRPr="003528AD" w:rsidRDefault="00626A92" w:rsidP="00626A92">
            <w:pPr>
              <w:jc w:val="center"/>
              <w:rPr>
                <w:rFonts w:ascii="Arial" w:hAnsi="Arial" w:cs="Arial"/>
                <w:sz w:val="24"/>
                <w:szCs w:val="24"/>
                <w:u w:val="single"/>
              </w:rPr>
            </w:pPr>
            <w:r w:rsidRPr="003528AD">
              <w:rPr>
                <w:rFonts w:ascii="Arial" w:hAnsi="Arial" w:cs="Arial"/>
                <w:sz w:val="24"/>
                <w:szCs w:val="24"/>
                <w:u w:val="single"/>
              </w:rPr>
              <w:t>Variable</w:t>
            </w:r>
          </w:p>
        </w:tc>
        <w:tc>
          <w:tcPr>
            <w:tcW w:w="3117" w:type="dxa"/>
          </w:tcPr>
          <w:p w14:paraId="6EEE0E50" w14:textId="10161CDE" w:rsidR="00626A92" w:rsidRPr="003528AD" w:rsidRDefault="00626A92" w:rsidP="00626A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rPr>
            </w:pPr>
            <w:r w:rsidRPr="003528AD">
              <w:rPr>
                <w:rFonts w:ascii="Arial" w:hAnsi="Arial" w:cs="Arial"/>
                <w:sz w:val="24"/>
                <w:szCs w:val="24"/>
                <w:u w:val="single"/>
              </w:rPr>
              <w:t>Type</w:t>
            </w:r>
          </w:p>
        </w:tc>
        <w:tc>
          <w:tcPr>
            <w:tcW w:w="3117" w:type="dxa"/>
          </w:tcPr>
          <w:p w14:paraId="3DA7F2BF" w14:textId="2082ABE0" w:rsidR="00626A92" w:rsidRPr="003528AD" w:rsidRDefault="00626A92" w:rsidP="00626A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rPr>
            </w:pPr>
            <w:r w:rsidRPr="003528AD">
              <w:rPr>
                <w:rFonts w:ascii="Arial" w:hAnsi="Arial" w:cs="Arial"/>
                <w:sz w:val="24"/>
                <w:szCs w:val="24"/>
                <w:u w:val="single"/>
              </w:rPr>
              <w:t>Values</w:t>
            </w:r>
          </w:p>
        </w:tc>
      </w:tr>
      <w:tr w:rsidR="00626A92" w:rsidRPr="003528AD" w14:paraId="059724EF" w14:textId="77777777" w:rsidTr="0062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5643C97" w14:textId="32DB9840" w:rsidR="00626A92" w:rsidRPr="003528AD" w:rsidRDefault="00626A92" w:rsidP="00626A92">
            <w:pPr>
              <w:jc w:val="center"/>
              <w:rPr>
                <w:rFonts w:ascii="Arial" w:hAnsi="Arial" w:cs="Arial"/>
                <w:b w:val="0"/>
                <w:bCs w:val="0"/>
                <w:sz w:val="24"/>
                <w:szCs w:val="24"/>
              </w:rPr>
            </w:pPr>
            <w:r w:rsidRPr="003528AD">
              <w:rPr>
                <w:rFonts w:ascii="Arial" w:hAnsi="Arial" w:cs="Arial"/>
                <w:b w:val="0"/>
                <w:bCs w:val="0"/>
                <w:sz w:val="24"/>
                <w:szCs w:val="24"/>
              </w:rPr>
              <w:t>Gender</w:t>
            </w:r>
          </w:p>
        </w:tc>
        <w:tc>
          <w:tcPr>
            <w:tcW w:w="3117" w:type="dxa"/>
            <w:vAlign w:val="center"/>
          </w:tcPr>
          <w:p w14:paraId="41752DD2" w14:textId="087F3C62"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Factor</w:t>
            </w:r>
          </w:p>
        </w:tc>
        <w:tc>
          <w:tcPr>
            <w:tcW w:w="3117" w:type="dxa"/>
            <w:vAlign w:val="center"/>
          </w:tcPr>
          <w:p w14:paraId="476B9746" w14:textId="2453DE79"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Male/Female</w:t>
            </w:r>
          </w:p>
        </w:tc>
      </w:tr>
      <w:tr w:rsidR="00626A92" w:rsidRPr="003528AD" w14:paraId="4D485C59" w14:textId="77777777" w:rsidTr="00626A92">
        <w:tc>
          <w:tcPr>
            <w:cnfStyle w:val="001000000000" w:firstRow="0" w:lastRow="0" w:firstColumn="1" w:lastColumn="0" w:oddVBand="0" w:evenVBand="0" w:oddHBand="0" w:evenHBand="0" w:firstRowFirstColumn="0" w:firstRowLastColumn="0" w:lastRowFirstColumn="0" w:lastRowLastColumn="0"/>
            <w:tcW w:w="3116" w:type="dxa"/>
            <w:vAlign w:val="center"/>
          </w:tcPr>
          <w:p w14:paraId="1270A9C3" w14:textId="67580A91" w:rsidR="00626A92" w:rsidRPr="003528AD" w:rsidRDefault="00626A92" w:rsidP="00626A92">
            <w:pPr>
              <w:jc w:val="center"/>
              <w:rPr>
                <w:rFonts w:ascii="Arial" w:hAnsi="Arial" w:cs="Arial"/>
                <w:b w:val="0"/>
                <w:bCs w:val="0"/>
                <w:sz w:val="24"/>
                <w:szCs w:val="24"/>
              </w:rPr>
            </w:pPr>
            <w:r w:rsidRPr="003528AD">
              <w:rPr>
                <w:rFonts w:ascii="Arial" w:hAnsi="Arial" w:cs="Arial"/>
                <w:b w:val="0"/>
                <w:bCs w:val="0"/>
                <w:sz w:val="24"/>
                <w:szCs w:val="24"/>
              </w:rPr>
              <w:t>Race Ethnicity</w:t>
            </w:r>
          </w:p>
        </w:tc>
        <w:tc>
          <w:tcPr>
            <w:tcW w:w="3117" w:type="dxa"/>
            <w:vAlign w:val="center"/>
          </w:tcPr>
          <w:p w14:paraId="072D5584" w14:textId="42DC3A6C" w:rsidR="00626A92" w:rsidRPr="003528AD" w:rsidRDefault="00626A92" w:rsidP="00626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Factor</w:t>
            </w:r>
          </w:p>
        </w:tc>
        <w:tc>
          <w:tcPr>
            <w:tcW w:w="3117" w:type="dxa"/>
            <w:vAlign w:val="center"/>
          </w:tcPr>
          <w:p w14:paraId="71365ADA" w14:textId="10390B30" w:rsidR="00626A92" w:rsidRPr="003528AD" w:rsidRDefault="00626A92" w:rsidP="00626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Group A/B/C/D/E</w:t>
            </w:r>
          </w:p>
        </w:tc>
      </w:tr>
      <w:tr w:rsidR="00626A92" w:rsidRPr="003528AD" w14:paraId="6C3D2201" w14:textId="77777777" w:rsidTr="0062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0BA59C" w14:textId="485E806C" w:rsidR="00626A92" w:rsidRPr="003528AD" w:rsidRDefault="00626A92" w:rsidP="00626A92">
            <w:pPr>
              <w:jc w:val="center"/>
              <w:rPr>
                <w:rFonts w:ascii="Arial" w:hAnsi="Arial" w:cs="Arial"/>
                <w:b w:val="0"/>
                <w:bCs w:val="0"/>
                <w:sz w:val="24"/>
                <w:szCs w:val="24"/>
              </w:rPr>
            </w:pPr>
            <w:r w:rsidRPr="003528AD">
              <w:rPr>
                <w:rFonts w:ascii="Arial" w:hAnsi="Arial" w:cs="Arial"/>
                <w:b w:val="0"/>
                <w:bCs w:val="0"/>
                <w:sz w:val="24"/>
                <w:szCs w:val="24"/>
              </w:rPr>
              <w:t>Parental Level of Education</w:t>
            </w:r>
          </w:p>
        </w:tc>
        <w:tc>
          <w:tcPr>
            <w:tcW w:w="3117" w:type="dxa"/>
            <w:vAlign w:val="center"/>
          </w:tcPr>
          <w:p w14:paraId="15DD455D" w14:textId="42CEBB62"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Factor</w:t>
            </w:r>
          </w:p>
        </w:tc>
        <w:tc>
          <w:tcPr>
            <w:tcW w:w="3117" w:type="dxa"/>
            <w:vAlign w:val="center"/>
          </w:tcPr>
          <w:p w14:paraId="6E13EFB1" w14:textId="5FECDAFD"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Some High School</w:t>
            </w:r>
          </w:p>
          <w:p w14:paraId="22720FBC" w14:textId="45A4D785"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High School</w:t>
            </w:r>
          </w:p>
          <w:p w14:paraId="59645932" w14:textId="77777777"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Some College</w:t>
            </w:r>
          </w:p>
          <w:p w14:paraId="6E228219" w14:textId="02074492"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Associates Degree</w:t>
            </w:r>
          </w:p>
          <w:p w14:paraId="4B488DD7" w14:textId="77777777"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Bachelor’s Degree</w:t>
            </w:r>
          </w:p>
          <w:p w14:paraId="64BAC5A4" w14:textId="47E9BB7D"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Master’s Degree</w:t>
            </w:r>
          </w:p>
        </w:tc>
      </w:tr>
      <w:tr w:rsidR="00626A92" w:rsidRPr="003528AD" w14:paraId="4E13259A" w14:textId="77777777" w:rsidTr="00626A92">
        <w:tc>
          <w:tcPr>
            <w:cnfStyle w:val="001000000000" w:firstRow="0" w:lastRow="0" w:firstColumn="1" w:lastColumn="0" w:oddVBand="0" w:evenVBand="0" w:oddHBand="0" w:evenHBand="0" w:firstRowFirstColumn="0" w:firstRowLastColumn="0" w:lastRowFirstColumn="0" w:lastRowLastColumn="0"/>
            <w:tcW w:w="3116" w:type="dxa"/>
            <w:vAlign w:val="center"/>
          </w:tcPr>
          <w:p w14:paraId="004E831E" w14:textId="7CA6EC30" w:rsidR="00626A92" w:rsidRPr="003528AD" w:rsidRDefault="00626A92" w:rsidP="00626A92">
            <w:pPr>
              <w:jc w:val="center"/>
              <w:rPr>
                <w:rFonts w:ascii="Arial" w:hAnsi="Arial" w:cs="Arial"/>
                <w:b w:val="0"/>
                <w:bCs w:val="0"/>
                <w:sz w:val="24"/>
                <w:szCs w:val="24"/>
              </w:rPr>
            </w:pPr>
            <w:r w:rsidRPr="003528AD">
              <w:rPr>
                <w:rFonts w:ascii="Arial" w:hAnsi="Arial" w:cs="Arial"/>
                <w:b w:val="0"/>
                <w:bCs w:val="0"/>
                <w:sz w:val="24"/>
                <w:szCs w:val="24"/>
              </w:rPr>
              <w:t>Lunch</w:t>
            </w:r>
          </w:p>
        </w:tc>
        <w:tc>
          <w:tcPr>
            <w:tcW w:w="3117" w:type="dxa"/>
            <w:vAlign w:val="center"/>
          </w:tcPr>
          <w:p w14:paraId="5F08C806" w14:textId="0FF76796" w:rsidR="00626A92" w:rsidRPr="003528AD" w:rsidRDefault="00626A92" w:rsidP="00626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Factor</w:t>
            </w:r>
          </w:p>
        </w:tc>
        <w:tc>
          <w:tcPr>
            <w:tcW w:w="3117" w:type="dxa"/>
            <w:vAlign w:val="center"/>
          </w:tcPr>
          <w:p w14:paraId="29738FFE" w14:textId="77777777" w:rsidR="00626A92" w:rsidRPr="003528AD" w:rsidRDefault="00626A92" w:rsidP="00626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Free or Reduced</w:t>
            </w:r>
          </w:p>
          <w:p w14:paraId="6EEE7BE0" w14:textId="625AB465" w:rsidR="00626A92" w:rsidRPr="003528AD" w:rsidRDefault="00626A92" w:rsidP="00626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Standard</w:t>
            </w:r>
          </w:p>
        </w:tc>
      </w:tr>
      <w:tr w:rsidR="00626A92" w:rsidRPr="003528AD" w14:paraId="0AA506E5" w14:textId="77777777" w:rsidTr="0062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F966E12" w14:textId="312F1278" w:rsidR="00626A92" w:rsidRPr="003528AD" w:rsidRDefault="00626A92" w:rsidP="00626A92">
            <w:pPr>
              <w:jc w:val="center"/>
              <w:rPr>
                <w:rFonts w:ascii="Arial" w:hAnsi="Arial" w:cs="Arial"/>
                <w:b w:val="0"/>
                <w:bCs w:val="0"/>
                <w:sz w:val="24"/>
                <w:szCs w:val="24"/>
              </w:rPr>
            </w:pPr>
            <w:r w:rsidRPr="003528AD">
              <w:rPr>
                <w:rFonts w:ascii="Arial" w:hAnsi="Arial" w:cs="Arial"/>
                <w:b w:val="0"/>
                <w:bCs w:val="0"/>
                <w:sz w:val="24"/>
                <w:szCs w:val="24"/>
              </w:rPr>
              <w:t>Test Preparation Course</w:t>
            </w:r>
          </w:p>
        </w:tc>
        <w:tc>
          <w:tcPr>
            <w:tcW w:w="3117" w:type="dxa"/>
            <w:vAlign w:val="center"/>
          </w:tcPr>
          <w:p w14:paraId="59097C4F" w14:textId="214D95D3"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Factor</w:t>
            </w:r>
          </w:p>
        </w:tc>
        <w:tc>
          <w:tcPr>
            <w:tcW w:w="3117" w:type="dxa"/>
            <w:vAlign w:val="center"/>
          </w:tcPr>
          <w:p w14:paraId="4737206A" w14:textId="77777777"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Completed</w:t>
            </w:r>
          </w:p>
          <w:p w14:paraId="5BF2BF62" w14:textId="463BC52C"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None</w:t>
            </w:r>
          </w:p>
        </w:tc>
      </w:tr>
      <w:tr w:rsidR="00626A92" w:rsidRPr="003528AD" w14:paraId="2E8986F3" w14:textId="77777777" w:rsidTr="00626A92">
        <w:tc>
          <w:tcPr>
            <w:cnfStyle w:val="001000000000" w:firstRow="0" w:lastRow="0" w:firstColumn="1" w:lastColumn="0" w:oddVBand="0" w:evenVBand="0" w:oddHBand="0" w:evenHBand="0" w:firstRowFirstColumn="0" w:firstRowLastColumn="0" w:lastRowFirstColumn="0" w:lastRowLastColumn="0"/>
            <w:tcW w:w="3116" w:type="dxa"/>
            <w:vAlign w:val="center"/>
          </w:tcPr>
          <w:p w14:paraId="78062F11" w14:textId="55F7FCC6" w:rsidR="00626A92" w:rsidRPr="003528AD" w:rsidRDefault="00626A92" w:rsidP="00626A92">
            <w:pPr>
              <w:jc w:val="center"/>
              <w:rPr>
                <w:rFonts w:ascii="Arial" w:hAnsi="Arial" w:cs="Arial"/>
                <w:sz w:val="24"/>
                <w:szCs w:val="24"/>
              </w:rPr>
            </w:pPr>
            <w:r w:rsidRPr="003528AD">
              <w:rPr>
                <w:rFonts w:ascii="Arial" w:hAnsi="Arial" w:cs="Arial"/>
                <w:b w:val="0"/>
                <w:bCs w:val="0"/>
                <w:sz w:val="24"/>
                <w:szCs w:val="24"/>
              </w:rPr>
              <w:t>Math Score</w:t>
            </w:r>
          </w:p>
        </w:tc>
        <w:tc>
          <w:tcPr>
            <w:tcW w:w="3117" w:type="dxa"/>
            <w:vAlign w:val="center"/>
          </w:tcPr>
          <w:p w14:paraId="2048A201" w14:textId="6AEFE2FA" w:rsidR="00626A92" w:rsidRPr="003528AD" w:rsidRDefault="00626A92" w:rsidP="00626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Integer</w:t>
            </w:r>
          </w:p>
        </w:tc>
        <w:tc>
          <w:tcPr>
            <w:tcW w:w="3117" w:type="dxa"/>
            <w:vAlign w:val="center"/>
          </w:tcPr>
          <w:p w14:paraId="1D7BB989" w14:textId="3174FD91" w:rsidR="00626A92" w:rsidRPr="003528AD" w:rsidRDefault="00626A92" w:rsidP="00626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0 to 100</w:t>
            </w:r>
          </w:p>
        </w:tc>
      </w:tr>
      <w:tr w:rsidR="00626A92" w:rsidRPr="003528AD" w14:paraId="527133F0" w14:textId="77777777" w:rsidTr="0062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D0AEB5F" w14:textId="0A891482" w:rsidR="00626A92" w:rsidRPr="003528AD" w:rsidRDefault="00626A92" w:rsidP="00626A92">
            <w:pPr>
              <w:jc w:val="center"/>
              <w:rPr>
                <w:rFonts w:ascii="Arial" w:hAnsi="Arial" w:cs="Arial"/>
                <w:b w:val="0"/>
                <w:bCs w:val="0"/>
                <w:sz w:val="24"/>
                <w:szCs w:val="24"/>
              </w:rPr>
            </w:pPr>
            <w:r w:rsidRPr="003528AD">
              <w:rPr>
                <w:rFonts w:ascii="Arial" w:hAnsi="Arial" w:cs="Arial"/>
                <w:b w:val="0"/>
                <w:bCs w:val="0"/>
                <w:sz w:val="24"/>
                <w:szCs w:val="24"/>
              </w:rPr>
              <w:t>Reading Score</w:t>
            </w:r>
          </w:p>
        </w:tc>
        <w:tc>
          <w:tcPr>
            <w:tcW w:w="3117" w:type="dxa"/>
            <w:vAlign w:val="center"/>
          </w:tcPr>
          <w:p w14:paraId="56F48635" w14:textId="2443BBB8"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Integer</w:t>
            </w:r>
          </w:p>
        </w:tc>
        <w:tc>
          <w:tcPr>
            <w:tcW w:w="3117" w:type="dxa"/>
            <w:vAlign w:val="center"/>
          </w:tcPr>
          <w:p w14:paraId="7DCD9244" w14:textId="0E82CBAE" w:rsidR="00626A92" w:rsidRPr="003528AD" w:rsidRDefault="00626A92" w:rsidP="00626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528AD">
              <w:rPr>
                <w:rFonts w:ascii="Arial" w:hAnsi="Arial" w:cs="Arial"/>
                <w:sz w:val="24"/>
                <w:szCs w:val="24"/>
              </w:rPr>
              <w:t>0 to 100</w:t>
            </w:r>
          </w:p>
        </w:tc>
      </w:tr>
      <w:tr w:rsidR="00626A92" w:rsidRPr="003528AD" w14:paraId="64166705" w14:textId="77777777" w:rsidTr="00626A92">
        <w:tc>
          <w:tcPr>
            <w:cnfStyle w:val="001000000000" w:firstRow="0" w:lastRow="0" w:firstColumn="1" w:lastColumn="0" w:oddVBand="0" w:evenVBand="0" w:oddHBand="0" w:evenHBand="0" w:firstRowFirstColumn="0" w:firstRowLastColumn="0" w:lastRowFirstColumn="0" w:lastRowLastColumn="0"/>
            <w:tcW w:w="3116" w:type="dxa"/>
            <w:vAlign w:val="center"/>
          </w:tcPr>
          <w:p w14:paraId="7AF66E25" w14:textId="37B0781A" w:rsidR="00626A92" w:rsidRPr="003528AD" w:rsidRDefault="00626A92" w:rsidP="00626A92">
            <w:pPr>
              <w:jc w:val="center"/>
              <w:rPr>
                <w:rFonts w:ascii="Arial" w:hAnsi="Arial" w:cs="Arial"/>
                <w:b w:val="0"/>
                <w:bCs w:val="0"/>
                <w:sz w:val="24"/>
                <w:szCs w:val="24"/>
              </w:rPr>
            </w:pPr>
            <w:r w:rsidRPr="003528AD">
              <w:rPr>
                <w:rFonts w:ascii="Arial" w:hAnsi="Arial" w:cs="Arial"/>
                <w:b w:val="0"/>
                <w:bCs w:val="0"/>
                <w:sz w:val="24"/>
                <w:szCs w:val="24"/>
              </w:rPr>
              <w:t>Writing Score</w:t>
            </w:r>
          </w:p>
        </w:tc>
        <w:tc>
          <w:tcPr>
            <w:tcW w:w="3117" w:type="dxa"/>
            <w:vAlign w:val="center"/>
          </w:tcPr>
          <w:p w14:paraId="5AEC7B93" w14:textId="33144277" w:rsidR="00626A92" w:rsidRPr="003528AD" w:rsidRDefault="00626A92" w:rsidP="00626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Integer</w:t>
            </w:r>
          </w:p>
        </w:tc>
        <w:tc>
          <w:tcPr>
            <w:tcW w:w="3117" w:type="dxa"/>
            <w:vAlign w:val="center"/>
          </w:tcPr>
          <w:p w14:paraId="3D4D933D" w14:textId="4ACC992B" w:rsidR="00626A92" w:rsidRPr="003528AD" w:rsidRDefault="00626A92" w:rsidP="00626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528AD">
              <w:rPr>
                <w:rFonts w:ascii="Arial" w:hAnsi="Arial" w:cs="Arial"/>
                <w:sz w:val="24"/>
                <w:szCs w:val="24"/>
              </w:rPr>
              <w:t>0 to 100</w:t>
            </w:r>
          </w:p>
        </w:tc>
      </w:tr>
    </w:tbl>
    <w:p w14:paraId="0F56204F" w14:textId="7E080837" w:rsidR="00626A92" w:rsidRPr="003528AD" w:rsidRDefault="00626A92" w:rsidP="00626A92">
      <w:pPr>
        <w:jc w:val="center"/>
        <w:rPr>
          <w:rFonts w:ascii="Arial" w:hAnsi="Arial" w:cs="Arial"/>
          <w:b/>
          <w:bCs/>
          <w:sz w:val="24"/>
          <w:szCs w:val="24"/>
        </w:rPr>
      </w:pPr>
    </w:p>
    <w:p w14:paraId="33EF7010" w14:textId="67C77407" w:rsidR="00626A92" w:rsidRPr="003528AD" w:rsidRDefault="0030267F" w:rsidP="0030267F">
      <w:pPr>
        <w:rPr>
          <w:rFonts w:ascii="Arial" w:hAnsi="Arial" w:cs="Arial"/>
          <w:sz w:val="24"/>
          <w:szCs w:val="24"/>
        </w:rPr>
      </w:pPr>
      <w:r w:rsidRPr="003528AD">
        <w:rPr>
          <w:rFonts w:ascii="Arial" w:hAnsi="Arial" w:cs="Arial"/>
          <w:sz w:val="24"/>
          <w:szCs w:val="24"/>
        </w:rPr>
        <w:t xml:space="preserve">An initial exploration </w:t>
      </w:r>
      <w:r w:rsidR="00D363C9" w:rsidRPr="003528AD">
        <w:rPr>
          <w:rFonts w:ascii="Arial" w:hAnsi="Arial" w:cs="Arial"/>
          <w:sz w:val="24"/>
          <w:szCs w:val="24"/>
        </w:rPr>
        <w:t xml:space="preserve">of the data shows that all three test scores have pretty similar distributions, with mean scores in the mid to upper 60’s, and left-hand skewed towards the lower scores. </w:t>
      </w:r>
      <w:r w:rsidR="002A3898" w:rsidRPr="003528AD">
        <w:rPr>
          <w:rFonts w:ascii="Arial" w:hAnsi="Arial" w:cs="Arial"/>
          <w:sz w:val="24"/>
          <w:szCs w:val="24"/>
        </w:rPr>
        <w:t xml:space="preserve">Figure 1 shows the distribution of reading scores as an example. </w:t>
      </w:r>
      <w:r w:rsidR="00D363C9" w:rsidRPr="003528AD">
        <w:rPr>
          <w:rFonts w:ascii="Arial" w:hAnsi="Arial" w:cs="Arial"/>
          <w:sz w:val="24"/>
          <w:szCs w:val="24"/>
        </w:rPr>
        <w:t>There are roughly equal numbers of male and female students, a varied array of ethnicities</w:t>
      </w:r>
      <w:r w:rsidR="002A3898" w:rsidRPr="003528AD">
        <w:rPr>
          <w:rFonts w:ascii="Arial" w:hAnsi="Arial" w:cs="Arial"/>
          <w:sz w:val="24"/>
          <w:szCs w:val="24"/>
        </w:rPr>
        <w:t xml:space="preserve"> (</w:t>
      </w:r>
      <w:r w:rsidR="002A3898" w:rsidRPr="003528AD">
        <w:rPr>
          <w:rFonts w:ascii="Arial" w:hAnsi="Arial" w:cs="Arial"/>
          <w:sz w:val="24"/>
          <w:szCs w:val="24"/>
        </w:rPr>
        <w:t>Figure 2</w:t>
      </w:r>
      <w:r w:rsidR="002A3898" w:rsidRPr="003528AD">
        <w:rPr>
          <w:rFonts w:ascii="Arial" w:hAnsi="Arial" w:cs="Arial"/>
          <w:sz w:val="24"/>
          <w:szCs w:val="24"/>
        </w:rPr>
        <w:t>)</w:t>
      </w:r>
      <w:r w:rsidR="00D363C9" w:rsidRPr="003528AD">
        <w:rPr>
          <w:rFonts w:ascii="Arial" w:hAnsi="Arial" w:cs="Arial"/>
          <w:sz w:val="24"/>
          <w:szCs w:val="24"/>
        </w:rPr>
        <w:t>, and parental levels education</w:t>
      </w:r>
      <w:r w:rsidR="002A3898" w:rsidRPr="003528AD">
        <w:rPr>
          <w:rFonts w:ascii="Arial" w:hAnsi="Arial" w:cs="Arial"/>
          <w:sz w:val="24"/>
          <w:szCs w:val="24"/>
        </w:rPr>
        <w:t xml:space="preserve"> (Figure 3)</w:t>
      </w:r>
      <w:r w:rsidR="00D363C9" w:rsidRPr="003528AD">
        <w:rPr>
          <w:rFonts w:ascii="Arial" w:hAnsi="Arial" w:cs="Arial"/>
          <w:sz w:val="24"/>
          <w:szCs w:val="24"/>
        </w:rPr>
        <w:t xml:space="preserve"> vary as one might expect with most having completed high school or some level of college, and fewer with higher level degrees like a bachelor’s or a masters. Two variables of note are the lunch and test preparation course, which shows roughly 1/3 of the students receive some sort of free or reduced-price lunch while the rest receive the standard lunch, as well as only 1/3 of the students having completed the test preparation course while the rest have not. </w:t>
      </w:r>
    </w:p>
    <w:p w14:paraId="4373F938" w14:textId="532CADF0" w:rsidR="00D363C9" w:rsidRPr="003528AD" w:rsidRDefault="00D363C9" w:rsidP="0030267F">
      <w:pPr>
        <w:rPr>
          <w:rFonts w:ascii="Arial" w:hAnsi="Arial" w:cs="Arial"/>
          <w:sz w:val="24"/>
          <w:szCs w:val="24"/>
        </w:rPr>
      </w:pPr>
    </w:p>
    <w:p w14:paraId="214A1067" w14:textId="3163F332" w:rsidR="00721C19" w:rsidRPr="003528AD" w:rsidRDefault="00721C19" w:rsidP="00721C19">
      <w:pPr>
        <w:jc w:val="center"/>
        <w:rPr>
          <w:rFonts w:ascii="Arial" w:hAnsi="Arial" w:cs="Arial"/>
          <w:sz w:val="24"/>
          <w:szCs w:val="24"/>
        </w:rPr>
      </w:pPr>
      <w:r w:rsidRPr="003528AD">
        <w:rPr>
          <w:rFonts w:ascii="Arial" w:hAnsi="Arial" w:cs="Arial"/>
          <w:noProof/>
          <w:sz w:val="24"/>
          <w:szCs w:val="24"/>
        </w:rPr>
        <w:lastRenderedPageBreak/>
        <w:drawing>
          <wp:inline distT="0" distB="0" distL="0" distR="0" wp14:anchorId="73436D72" wp14:editId="69E111B2">
            <wp:extent cx="5514975" cy="34038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5900" cy="3416762"/>
                    </a:xfrm>
                    <a:prstGeom prst="rect">
                      <a:avLst/>
                    </a:prstGeom>
                  </pic:spPr>
                </pic:pic>
              </a:graphicData>
            </a:graphic>
          </wp:inline>
        </w:drawing>
      </w:r>
    </w:p>
    <w:p w14:paraId="143892C8" w14:textId="5ED422E2" w:rsidR="00D363C9" w:rsidRPr="003528AD" w:rsidRDefault="00D363C9" w:rsidP="00D363C9">
      <w:pPr>
        <w:jc w:val="center"/>
        <w:rPr>
          <w:rFonts w:ascii="Arial" w:hAnsi="Arial" w:cs="Arial"/>
          <w:b/>
          <w:bCs/>
          <w:sz w:val="24"/>
          <w:szCs w:val="24"/>
        </w:rPr>
      </w:pPr>
      <w:r w:rsidRPr="003528AD">
        <w:rPr>
          <w:rFonts w:ascii="Arial" w:hAnsi="Arial" w:cs="Arial"/>
          <w:b/>
          <w:bCs/>
          <w:sz w:val="24"/>
          <w:szCs w:val="24"/>
        </w:rPr>
        <w:t>Figure 1: Reading Scores</w:t>
      </w:r>
    </w:p>
    <w:p w14:paraId="0B4B1C22" w14:textId="5B830AA2" w:rsidR="00721C19" w:rsidRPr="003528AD" w:rsidRDefault="00721C19" w:rsidP="00D363C9">
      <w:pPr>
        <w:jc w:val="center"/>
        <w:rPr>
          <w:rFonts w:ascii="Arial" w:hAnsi="Arial" w:cs="Arial"/>
          <w:b/>
          <w:bCs/>
          <w:sz w:val="24"/>
          <w:szCs w:val="24"/>
        </w:rPr>
      </w:pPr>
    </w:p>
    <w:p w14:paraId="4D3BD13A" w14:textId="3C87797F" w:rsidR="00721C19" w:rsidRPr="003528AD" w:rsidRDefault="00721C19" w:rsidP="00D363C9">
      <w:pPr>
        <w:jc w:val="center"/>
        <w:rPr>
          <w:rFonts w:ascii="Arial" w:hAnsi="Arial" w:cs="Arial"/>
          <w:sz w:val="24"/>
          <w:szCs w:val="24"/>
        </w:rPr>
      </w:pPr>
      <w:r w:rsidRPr="003528AD">
        <w:rPr>
          <w:rFonts w:ascii="Arial" w:hAnsi="Arial" w:cs="Arial"/>
          <w:noProof/>
          <w:sz w:val="24"/>
          <w:szCs w:val="24"/>
        </w:rPr>
        <w:drawing>
          <wp:inline distT="0" distB="0" distL="0" distR="0" wp14:anchorId="344CD002" wp14:editId="2160407D">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14:paraId="4474FDD5" w14:textId="0B8CA8F9" w:rsidR="00D363C9" w:rsidRPr="003528AD" w:rsidRDefault="00D363C9" w:rsidP="00721C19">
      <w:pPr>
        <w:rPr>
          <w:rFonts w:ascii="Arial" w:hAnsi="Arial" w:cs="Arial"/>
          <w:sz w:val="24"/>
          <w:szCs w:val="24"/>
        </w:rPr>
      </w:pPr>
    </w:p>
    <w:p w14:paraId="5EE88566" w14:textId="1173EB61" w:rsidR="00D363C9" w:rsidRPr="003528AD" w:rsidRDefault="00D363C9" w:rsidP="00D363C9">
      <w:pPr>
        <w:jc w:val="center"/>
        <w:rPr>
          <w:rFonts w:ascii="Arial" w:hAnsi="Arial" w:cs="Arial"/>
          <w:b/>
          <w:bCs/>
          <w:sz w:val="24"/>
          <w:szCs w:val="24"/>
        </w:rPr>
      </w:pPr>
      <w:r w:rsidRPr="003528AD">
        <w:rPr>
          <w:rFonts w:ascii="Arial" w:hAnsi="Arial" w:cs="Arial"/>
          <w:b/>
          <w:bCs/>
          <w:sz w:val="24"/>
          <w:szCs w:val="24"/>
        </w:rPr>
        <w:t>Figure 2: Race Distribution</w:t>
      </w:r>
    </w:p>
    <w:p w14:paraId="2719AE4C" w14:textId="1F406D15" w:rsidR="00D363C9" w:rsidRPr="003528AD" w:rsidRDefault="00D363C9" w:rsidP="00D363C9">
      <w:pPr>
        <w:jc w:val="center"/>
        <w:rPr>
          <w:rFonts w:ascii="Arial" w:hAnsi="Arial" w:cs="Arial"/>
          <w:b/>
          <w:bCs/>
          <w:sz w:val="24"/>
          <w:szCs w:val="24"/>
        </w:rPr>
      </w:pPr>
    </w:p>
    <w:p w14:paraId="05A57F72" w14:textId="2E3B1B25" w:rsidR="00D363C9" w:rsidRPr="003528AD" w:rsidRDefault="00721C19" w:rsidP="00D363C9">
      <w:pPr>
        <w:jc w:val="center"/>
        <w:rPr>
          <w:rFonts w:ascii="Arial" w:hAnsi="Arial" w:cs="Arial"/>
          <w:b/>
          <w:bCs/>
          <w:sz w:val="24"/>
          <w:szCs w:val="24"/>
        </w:rPr>
      </w:pPr>
      <w:r w:rsidRPr="003528AD">
        <w:rPr>
          <w:rFonts w:ascii="Arial" w:hAnsi="Arial" w:cs="Arial"/>
          <w:noProof/>
          <w:sz w:val="24"/>
          <w:szCs w:val="24"/>
        </w:rPr>
        <w:lastRenderedPageBreak/>
        <w:drawing>
          <wp:inline distT="0" distB="0" distL="0" distR="0" wp14:anchorId="2C8D273F" wp14:editId="3B529346">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8395"/>
                    </a:xfrm>
                    <a:prstGeom prst="rect">
                      <a:avLst/>
                    </a:prstGeom>
                  </pic:spPr>
                </pic:pic>
              </a:graphicData>
            </a:graphic>
          </wp:inline>
        </w:drawing>
      </w:r>
    </w:p>
    <w:p w14:paraId="734D296E" w14:textId="687637BF" w:rsidR="00D363C9" w:rsidRPr="003528AD" w:rsidRDefault="00D363C9" w:rsidP="00D363C9">
      <w:pPr>
        <w:jc w:val="center"/>
        <w:rPr>
          <w:rFonts w:ascii="Arial" w:hAnsi="Arial" w:cs="Arial"/>
          <w:sz w:val="24"/>
          <w:szCs w:val="24"/>
        </w:rPr>
      </w:pPr>
      <w:r w:rsidRPr="003528AD">
        <w:rPr>
          <w:rFonts w:ascii="Arial" w:hAnsi="Arial" w:cs="Arial"/>
          <w:b/>
          <w:bCs/>
          <w:sz w:val="24"/>
          <w:szCs w:val="24"/>
        </w:rPr>
        <w:t>Figure 3: Parental Education</w:t>
      </w:r>
    </w:p>
    <w:p w14:paraId="1A4595F2" w14:textId="7A962C8B" w:rsidR="00D363C9" w:rsidRPr="003528AD" w:rsidRDefault="00D363C9" w:rsidP="00D363C9">
      <w:pPr>
        <w:jc w:val="center"/>
        <w:rPr>
          <w:rFonts w:ascii="Arial" w:hAnsi="Arial" w:cs="Arial"/>
          <w:sz w:val="24"/>
          <w:szCs w:val="24"/>
        </w:rPr>
      </w:pPr>
    </w:p>
    <w:p w14:paraId="6E37C335" w14:textId="1E59BB80" w:rsidR="00D363C9" w:rsidRDefault="00D363C9" w:rsidP="00D363C9">
      <w:pPr>
        <w:rPr>
          <w:rFonts w:ascii="Arial" w:hAnsi="Arial" w:cs="Arial"/>
          <w:sz w:val="24"/>
          <w:szCs w:val="24"/>
        </w:rPr>
      </w:pPr>
    </w:p>
    <w:p w14:paraId="737AE581" w14:textId="22681FD1" w:rsidR="0085447C" w:rsidRDefault="0085447C" w:rsidP="00D363C9">
      <w:pPr>
        <w:rPr>
          <w:rFonts w:ascii="Arial" w:hAnsi="Arial" w:cs="Arial"/>
          <w:sz w:val="24"/>
          <w:szCs w:val="24"/>
        </w:rPr>
      </w:pPr>
      <w:r>
        <w:rPr>
          <w:rFonts w:ascii="Arial" w:hAnsi="Arial" w:cs="Arial"/>
          <w:sz w:val="24"/>
          <w:szCs w:val="24"/>
        </w:rPr>
        <w:t xml:space="preserve">There are some very peculiar shapes in the distributions of some of the data. If we look at the distribution of average scores across levels of parental education, we see that that there each level of education has a slightly different shape, some that could be a normal distribution, while others are possibly multi-modal or even somewhat uniform. These distributions are plotted in Figure 4. There is also a trend in that the minimum grades tend to increase as the education level increases, but the average seems to remain around the same level which will make it quite difficult to identify any statistical differences between each group. </w:t>
      </w:r>
    </w:p>
    <w:p w14:paraId="0F994D93" w14:textId="0741C02C" w:rsidR="0085447C" w:rsidRDefault="0085447C" w:rsidP="00D363C9">
      <w:pPr>
        <w:rPr>
          <w:rFonts w:ascii="Arial" w:hAnsi="Arial" w:cs="Arial"/>
          <w:sz w:val="24"/>
          <w:szCs w:val="24"/>
        </w:rPr>
      </w:pPr>
    </w:p>
    <w:p w14:paraId="0075FB34" w14:textId="3F86186E" w:rsidR="0085447C" w:rsidRDefault="0085447C" w:rsidP="00D363C9">
      <w:pPr>
        <w:rPr>
          <w:rFonts w:ascii="Arial" w:hAnsi="Arial" w:cs="Arial"/>
          <w:sz w:val="24"/>
          <w:szCs w:val="24"/>
        </w:rPr>
      </w:pPr>
      <w:r>
        <w:rPr>
          <w:rFonts w:ascii="Arial" w:hAnsi="Arial" w:cs="Arial"/>
          <w:sz w:val="24"/>
          <w:szCs w:val="24"/>
        </w:rPr>
        <w:t>If we look at another factor like lunch type, as shown in Figure 5, we</w:t>
      </w:r>
      <w:r w:rsidR="00047BF8">
        <w:rPr>
          <w:rFonts w:ascii="Arial" w:hAnsi="Arial" w:cs="Arial"/>
          <w:sz w:val="24"/>
          <w:szCs w:val="24"/>
        </w:rPr>
        <w:t xml:space="preserve"> see that the distribution of scores for those that receive the standard lunch appears normal, but the distribution for those that receive a free or reduced lunch is flat at the peak and has an extended tail down to very low scores. This may be indicative a socio-economic factor that is truly impacting student performance, and is likely worth further attention while we build predictive models.</w:t>
      </w:r>
    </w:p>
    <w:p w14:paraId="016E8935" w14:textId="6B4AA4CB" w:rsidR="0085447C" w:rsidRDefault="0085447C" w:rsidP="00D363C9">
      <w:pPr>
        <w:rPr>
          <w:rFonts w:ascii="Arial" w:hAnsi="Arial" w:cs="Arial"/>
          <w:sz w:val="24"/>
          <w:szCs w:val="24"/>
        </w:rPr>
      </w:pPr>
      <w:r>
        <w:rPr>
          <w:noProof/>
        </w:rPr>
        <w:lastRenderedPageBreak/>
        <w:drawing>
          <wp:inline distT="0" distB="0" distL="0" distR="0" wp14:anchorId="676CAEF2" wp14:editId="5C5EDD35">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8395"/>
                    </a:xfrm>
                    <a:prstGeom prst="rect">
                      <a:avLst/>
                    </a:prstGeom>
                  </pic:spPr>
                </pic:pic>
              </a:graphicData>
            </a:graphic>
          </wp:inline>
        </w:drawing>
      </w:r>
    </w:p>
    <w:p w14:paraId="29A0FAEE" w14:textId="6C3F0749" w:rsidR="0085447C" w:rsidRPr="0085447C" w:rsidRDefault="0085447C" w:rsidP="0085447C">
      <w:pPr>
        <w:jc w:val="center"/>
        <w:rPr>
          <w:rFonts w:ascii="Arial" w:hAnsi="Arial" w:cs="Arial"/>
          <w:b/>
          <w:bCs/>
          <w:sz w:val="24"/>
          <w:szCs w:val="24"/>
        </w:rPr>
      </w:pPr>
      <w:r>
        <w:rPr>
          <w:rFonts w:ascii="Arial" w:hAnsi="Arial" w:cs="Arial"/>
          <w:b/>
          <w:bCs/>
          <w:sz w:val="24"/>
          <w:szCs w:val="24"/>
        </w:rPr>
        <w:t>Figure 4: Average Scores vs. Education Level</w:t>
      </w:r>
    </w:p>
    <w:p w14:paraId="0C9679F6" w14:textId="42A68589" w:rsidR="00D363C9" w:rsidRDefault="00D363C9" w:rsidP="0030267F">
      <w:pPr>
        <w:rPr>
          <w:rFonts w:ascii="Arial" w:hAnsi="Arial" w:cs="Arial"/>
          <w:sz w:val="24"/>
          <w:szCs w:val="24"/>
        </w:rPr>
      </w:pPr>
    </w:p>
    <w:p w14:paraId="095DA26D" w14:textId="43BA2C26" w:rsidR="0085447C" w:rsidRDefault="00047BF8" w:rsidP="0030267F">
      <w:pPr>
        <w:rPr>
          <w:rFonts w:ascii="Arial" w:hAnsi="Arial" w:cs="Arial"/>
          <w:sz w:val="24"/>
          <w:szCs w:val="24"/>
        </w:rPr>
      </w:pPr>
      <w:r>
        <w:rPr>
          <w:noProof/>
        </w:rPr>
        <w:drawing>
          <wp:inline distT="0" distB="0" distL="0" distR="0" wp14:anchorId="583C7F40" wp14:editId="139A25EF">
            <wp:extent cx="5943600" cy="3668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8395"/>
                    </a:xfrm>
                    <a:prstGeom prst="rect">
                      <a:avLst/>
                    </a:prstGeom>
                  </pic:spPr>
                </pic:pic>
              </a:graphicData>
            </a:graphic>
          </wp:inline>
        </w:drawing>
      </w:r>
    </w:p>
    <w:p w14:paraId="3D730D5A" w14:textId="128C4E76" w:rsidR="0085447C" w:rsidRPr="0085447C" w:rsidRDefault="0085447C" w:rsidP="0085447C">
      <w:pPr>
        <w:jc w:val="center"/>
        <w:rPr>
          <w:rFonts w:ascii="Arial" w:hAnsi="Arial" w:cs="Arial"/>
          <w:b/>
          <w:bCs/>
          <w:sz w:val="24"/>
          <w:szCs w:val="24"/>
        </w:rPr>
      </w:pPr>
      <w:r>
        <w:rPr>
          <w:rFonts w:ascii="Arial" w:hAnsi="Arial" w:cs="Arial"/>
          <w:b/>
          <w:bCs/>
          <w:sz w:val="24"/>
          <w:szCs w:val="24"/>
        </w:rPr>
        <w:t>Figure 5: Average Scores vs. Lunch Type</w:t>
      </w:r>
    </w:p>
    <w:p w14:paraId="49A0CB38" w14:textId="7D71D3C7" w:rsidR="002A3898" w:rsidRPr="003528AD" w:rsidRDefault="002A3898" w:rsidP="002A3898">
      <w:pPr>
        <w:pStyle w:val="Heading1"/>
        <w:rPr>
          <w:rFonts w:ascii="Arial" w:hAnsi="Arial" w:cs="Arial"/>
          <w:sz w:val="24"/>
          <w:szCs w:val="24"/>
        </w:rPr>
      </w:pPr>
      <w:r w:rsidRPr="003528AD">
        <w:rPr>
          <w:rFonts w:ascii="Arial" w:hAnsi="Arial" w:cs="Arial"/>
          <w:sz w:val="24"/>
          <w:szCs w:val="24"/>
        </w:rPr>
        <w:lastRenderedPageBreak/>
        <w:t>Model Development</w:t>
      </w:r>
      <w:r w:rsidR="00687302" w:rsidRPr="003528AD">
        <w:rPr>
          <w:rFonts w:ascii="Arial" w:hAnsi="Arial" w:cs="Arial"/>
          <w:sz w:val="24"/>
          <w:szCs w:val="24"/>
        </w:rPr>
        <w:t xml:space="preserve"> and Feature Engineering</w:t>
      </w:r>
    </w:p>
    <w:p w14:paraId="26885639" w14:textId="0E2568E1" w:rsidR="00687302" w:rsidRPr="003528AD" w:rsidRDefault="005C388C" w:rsidP="005C388C">
      <w:pPr>
        <w:rPr>
          <w:rFonts w:ascii="Arial" w:hAnsi="Arial" w:cs="Arial"/>
          <w:sz w:val="24"/>
          <w:szCs w:val="24"/>
        </w:rPr>
      </w:pPr>
      <w:r w:rsidRPr="003528AD">
        <w:rPr>
          <w:rFonts w:ascii="Arial" w:hAnsi="Arial" w:cs="Arial"/>
          <w:sz w:val="24"/>
          <w:szCs w:val="24"/>
        </w:rPr>
        <w:t>Instead of building a model for each individual test score, we can take an average of the math, reading, and writing scores</w:t>
      </w:r>
      <w:r w:rsidR="00687302" w:rsidRPr="003528AD">
        <w:rPr>
          <w:rFonts w:ascii="Arial" w:hAnsi="Arial" w:cs="Arial"/>
          <w:sz w:val="24"/>
          <w:szCs w:val="24"/>
        </w:rPr>
        <w:t xml:space="preserve"> for each student, and then create a pass/fail grade to assign to each student. For the development of these models, the average grade will be considered passing if it is greater than the mean of the average student scores, which is 67.8. For each model training data is selected </w:t>
      </w:r>
      <w:r w:rsidR="00330406" w:rsidRPr="003528AD">
        <w:rPr>
          <w:rFonts w:ascii="Arial" w:hAnsi="Arial" w:cs="Arial"/>
          <w:sz w:val="24"/>
          <w:szCs w:val="24"/>
        </w:rPr>
        <w:t>randomly, totally 2/3 of the total available data. The remaining 1/3 is used for testing and validating the models.</w:t>
      </w:r>
      <w:r w:rsidR="009F45C5" w:rsidRPr="003528AD">
        <w:rPr>
          <w:rFonts w:ascii="Arial" w:hAnsi="Arial" w:cs="Arial"/>
          <w:sz w:val="24"/>
          <w:szCs w:val="24"/>
        </w:rPr>
        <w:t xml:space="preserve"> The results of the Decision Tree and the Naïve Bayes classifiers produce a percent-likelihood for whether the average score is passing or failing, which will be discretized </w:t>
      </w:r>
      <w:r w:rsidR="001C3F2C" w:rsidRPr="003528AD">
        <w:rPr>
          <w:rFonts w:ascii="Arial" w:hAnsi="Arial" w:cs="Arial"/>
          <w:sz w:val="24"/>
          <w:szCs w:val="24"/>
        </w:rPr>
        <w:t>into a prediction of a passing grade if the likelihood is greater than 50%.</w:t>
      </w:r>
    </w:p>
    <w:p w14:paraId="46320FC7" w14:textId="099426C7" w:rsidR="00330406" w:rsidRPr="003528AD" w:rsidRDefault="00330406" w:rsidP="005C388C">
      <w:pPr>
        <w:rPr>
          <w:rFonts w:ascii="Arial" w:hAnsi="Arial" w:cs="Arial"/>
          <w:sz w:val="24"/>
          <w:szCs w:val="24"/>
        </w:rPr>
      </w:pPr>
    </w:p>
    <w:p w14:paraId="13A05FD6" w14:textId="15FFE41B" w:rsidR="00330406" w:rsidRPr="003528AD" w:rsidRDefault="00330406" w:rsidP="00330406">
      <w:pPr>
        <w:pStyle w:val="Heading2"/>
        <w:rPr>
          <w:rFonts w:ascii="Arial" w:hAnsi="Arial" w:cs="Arial"/>
          <w:sz w:val="24"/>
          <w:szCs w:val="24"/>
        </w:rPr>
      </w:pPr>
      <w:r w:rsidRPr="003528AD">
        <w:rPr>
          <w:rFonts w:ascii="Arial" w:hAnsi="Arial" w:cs="Arial"/>
          <w:sz w:val="24"/>
          <w:szCs w:val="24"/>
        </w:rPr>
        <w:t>Decision Tree</w:t>
      </w:r>
    </w:p>
    <w:p w14:paraId="14DEA319" w14:textId="751EDBA7" w:rsidR="00330406" w:rsidRPr="003528AD" w:rsidRDefault="00330406" w:rsidP="00330406">
      <w:pPr>
        <w:rPr>
          <w:rFonts w:ascii="Arial" w:hAnsi="Arial" w:cs="Arial"/>
          <w:sz w:val="24"/>
          <w:szCs w:val="24"/>
        </w:rPr>
      </w:pPr>
      <w:r w:rsidRPr="003528AD">
        <w:rPr>
          <w:rFonts w:ascii="Arial" w:hAnsi="Arial" w:cs="Arial"/>
          <w:sz w:val="24"/>
          <w:szCs w:val="24"/>
        </w:rPr>
        <w:t xml:space="preserve">The decision tree model </w:t>
      </w:r>
      <w:r w:rsidR="001A498D" w:rsidRPr="003528AD">
        <w:rPr>
          <w:rFonts w:ascii="Arial" w:hAnsi="Arial" w:cs="Arial"/>
          <w:sz w:val="24"/>
          <w:szCs w:val="24"/>
        </w:rPr>
        <w:t xml:space="preserve">demonstrated </w:t>
      </w:r>
      <w:r w:rsidR="009F45C5" w:rsidRPr="003528AD">
        <w:rPr>
          <w:rFonts w:ascii="Arial" w:hAnsi="Arial" w:cs="Arial"/>
          <w:sz w:val="24"/>
          <w:szCs w:val="24"/>
        </w:rPr>
        <w:t>69</w:t>
      </w:r>
      <w:r w:rsidR="001A498D" w:rsidRPr="003528AD">
        <w:rPr>
          <w:rFonts w:ascii="Arial" w:hAnsi="Arial" w:cs="Arial"/>
          <w:sz w:val="24"/>
          <w:szCs w:val="24"/>
        </w:rPr>
        <w:t xml:space="preserve">% accuracy with the training data, and </w:t>
      </w:r>
      <w:r w:rsidRPr="003528AD">
        <w:rPr>
          <w:rFonts w:ascii="Arial" w:hAnsi="Arial" w:cs="Arial"/>
          <w:sz w:val="24"/>
          <w:szCs w:val="24"/>
        </w:rPr>
        <w:t>6</w:t>
      </w:r>
      <w:r w:rsidR="009F45C5" w:rsidRPr="003528AD">
        <w:rPr>
          <w:rFonts w:ascii="Arial" w:hAnsi="Arial" w:cs="Arial"/>
          <w:sz w:val="24"/>
          <w:szCs w:val="24"/>
        </w:rPr>
        <w:t>0</w:t>
      </w:r>
      <w:r w:rsidRPr="003528AD">
        <w:rPr>
          <w:rFonts w:ascii="Arial" w:hAnsi="Arial" w:cs="Arial"/>
          <w:sz w:val="24"/>
          <w:szCs w:val="24"/>
        </w:rPr>
        <w:t xml:space="preserve">% </w:t>
      </w:r>
      <w:r w:rsidR="001A498D" w:rsidRPr="003528AD">
        <w:rPr>
          <w:rFonts w:ascii="Arial" w:hAnsi="Arial" w:cs="Arial"/>
          <w:sz w:val="24"/>
          <w:szCs w:val="24"/>
        </w:rPr>
        <w:t xml:space="preserve">accuracy with the test data </w:t>
      </w:r>
      <w:r w:rsidRPr="003528AD">
        <w:rPr>
          <w:rFonts w:ascii="Arial" w:hAnsi="Arial" w:cs="Arial"/>
          <w:sz w:val="24"/>
          <w:szCs w:val="24"/>
        </w:rPr>
        <w:t>in predicting whether a student would have a passing grade on average</w:t>
      </w:r>
      <w:r w:rsidR="001A498D" w:rsidRPr="003528AD">
        <w:rPr>
          <w:rFonts w:ascii="Arial" w:hAnsi="Arial" w:cs="Arial"/>
          <w:sz w:val="24"/>
          <w:szCs w:val="24"/>
        </w:rPr>
        <w:t xml:space="preserve">. The most significant factors in determining the average score were the </w:t>
      </w:r>
      <w:r w:rsidR="00061F16" w:rsidRPr="003528AD">
        <w:rPr>
          <w:rFonts w:ascii="Arial" w:hAnsi="Arial" w:cs="Arial"/>
          <w:sz w:val="24"/>
          <w:szCs w:val="24"/>
        </w:rPr>
        <w:t xml:space="preserve">type of </w:t>
      </w:r>
      <w:r w:rsidR="001A498D" w:rsidRPr="003528AD">
        <w:rPr>
          <w:rFonts w:ascii="Arial" w:hAnsi="Arial" w:cs="Arial"/>
          <w:sz w:val="24"/>
          <w:szCs w:val="24"/>
        </w:rPr>
        <w:t xml:space="preserve">lunch </w:t>
      </w:r>
      <w:r w:rsidR="00061F16" w:rsidRPr="003528AD">
        <w:rPr>
          <w:rFonts w:ascii="Arial" w:hAnsi="Arial" w:cs="Arial"/>
          <w:sz w:val="24"/>
          <w:szCs w:val="24"/>
        </w:rPr>
        <w:t>that the students received and whether they had completed the test preparation course. Other contributing factors were the race/ethnicity of the student and the parental level of education, while gender could be completely ignored without affecting the result.</w:t>
      </w:r>
    </w:p>
    <w:p w14:paraId="6B6E534D" w14:textId="24FDE082" w:rsidR="001A498D" w:rsidRDefault="001A498D" w:rsidP="00330406">
      <w:pPr>
        <w:rPr>
          <w:rFonts w:ascii="Arial" w:hAnsi="Arial" w:cs="Arial"/>
          <w:sz w:val="24"/>
          <w:szCs w:val="24"/>
        </w:rPr>
      </w:pPr>
    </w:p>
    <w:p w14:paraId="3A9A92F9" w14:textId="77777777" w:rsidR="007B42E0" w:rsidRPr="003528AD" w:rsidRDefault="007B42E0" w:rsidP="00330406">
      <w:pPr>
        <w:rPr>
          <w:rFonts w:ascii="Arial" w:hAnsi="Arial" w:cs="Arial"/>
          <w:sz w:val="24"/>
          <w:szCs w:val="24"/>
        </w:rPr>
      </w:pPr>
    </w:p>
    <w:p w14:paraId="5037CA57" w14:textId="18453C9E" w:rsidR="001A498D" w:rsidRPr="003528AD" w:rsidRDefault="001A498D" w:rsidP="001A498D">
      <w:pPr>
        <w:jc w:val="center"/>
        <w:rPr>
          <w:rFonts w:ascii="Arial" w:hAnsi="Arial" w:cs="Arial"/>
          <w:b/>
          <w:bCs/>
          <w:sz w:val="24"/>
          <w:szCs w:val="24"/>
        </w:rPr>
      </w:pPr>
      <w:r w:rsidRPr="003528AD">
        <w:rPr>
          <w:rFonts w:ascii="Arial" w:hAnsi="Arial" w:cs="Arial"/>
          <w:b/>
          <w:bCs/>
          <w:sz w:val="24"/>
          <w:szCs w:val="24"/>
        </w:rPr>
        <w:t>Table 3: Confusion Matrix, Decision Tree</w:t>
      </w:r>
    </w:p>
    <w:tbl>
      <w:tblPr>
        <w:tblStyle w:val="PlainTable3"/>
        <w:tblW w:w="0" w:type="auto"/>
        <w:tblLook w:val="04A0" w:firstRow="1" w:lastRow="0" w:firstColumn="1" w:lastColumn="0" w:noHBand="0" w:noVBand="1"/>
      </w:tblPr>
      <w:tblGrid>
        <w:gridCol w:w="3116"/>
        <w:gridCol w:w="3117"/>
        <w:gridCol w:w="3117"/>
      </w:tblGrid>
      <w:tr w:rsidR="001A498D" w:rsidRPr="003528AD" w14:paraId="0F9B0639" w14:textId="77777777" w:rsidTr="00061F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8A9C8E9" w14:textId="77777777" w:rsidR="001A498D" w:rsidRPr="003528AD" w:rsidRDefault="001A498D" w:rsidP="001A498D">
            <w:pPr>
              <w:jc w:val="center"/>
              <w:rPr>
                <w:rFonts w:ascii="Arial" w:hAnsi="Arial" w:cs="Arial"/>
                <w:b w:val="0"/>
                <w:bCs w:val="0"/>
                <w:sz w:val="24"/>
                <w:szCs w:val="24"/>
              </w:rPr>
            </w:pPr>
          </w:p>
        </w:tc>
        <w:tc>
          <w:tcPr>
            <w:tcW w:w="6234" w:type="dxa"/>
            <w:gridSpan w:val="2"/>
          </w:tcPr>
          <w:p w14:paraId="3125BB9B" w14:textId="6C3B4CD2" w:rsidR="001A498D" w:rsidRPr="003528AD" w:rsidRDefault="001A498D" w:rsidP="001A498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3528AD">
              <w:rPr>
                <w:rFonts w:ascii="Arial" w:hAnsi="Arial" w:cs="Arial"/>
                <w:b w:val="0"/>
                <w:bCs w:val="0"/>
                <w:sz w:val="24"/>
                <w:szCs w:val="24"/>
                <w:u w:val="single"/>
              </w:rPr>
              <w:t>Reference</w:t>
            </w:r>
          </w:p>
        </w:tc>
      </w:tr>
      <w:tr w:rsidR="001A498D" w:rsidRPr="003528AD" w14:paraId="4EA6F804" w14:textId="77777777" w:rsidTr="0006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D3355" w14:textId="520412CA" w:rsidR="001A498D" w:rsidRPr="003528AD" w:rsidRDefault="00061F16" w:rsidP="001A498D">
            <w:pPr>
              <w:jc w:val="center"/>
              <w:rPr>
                <w:rFonts w:ascii="Arial" w:hAnsi="Arial" w:cs="Arial"/>
                <w:b w:val="0"/>
                <w:bCs w:val="0"/>
                <w:sz w:val="24"/>
                <w:szCs w:val="24"/>
                <w:u w:val="single"/>
              </w:rPr>
            </w:pPr>
            <w:r w:rsidRPr="003528AD">
              <w:rPr>
                <w:rFonts w:ascii="Arial" w:hAnsi="Arial" w:cs="Arial"/>
                <w:b w:val="0"/>
                <w:bCs w:val="0"/>
                <w:sz w:val="24"/>
                <w:szCs w:val="24"/>
                <w:u w:val="single"/>
              </w:rPr>
              <w:t>Prediction</w:t>
            </w:r>
          </w:p>
        </w:tc>
        <w:tc>
          <w:tcPr>
            <w:tcW w:w="3117" w:type="dxa"/>
          </w:tcPr>
          <w:p w14:paraId="61B71DF1" w14:textId="68514405" w:rsidR="001A498D" w:rsidRPr="003528AD" w:rsidRDefault="00061F16" w:rsidP="001A498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Fail</w:t>
            </w:r>
          </w:p>
        </w:tc>
        <w:tc>
          <w:tcPr>
            <w:tcW w:w="3117" w:type="dxa"/>
          </w:tcPr>
          <w:p w14:paraId="49048D21" w14:textId="137759E5" w:rsidR="001A498D" w:rsidRPr="003528AD" w:rsidRDefault="00061F16" w:rsidP="001A498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Pass</w:t>
            </w:r>
          </w:p>
        </w:tc>
      </w:tr>
      <w:tr w:rsidR="001A498D" w:rsidRPr="003528AD" w14:paraId="00B66F80" w14:textId="77777777" w:rsidTr="00061F16">
        <w:tc>
          <w:tcPr>
            <w:cnfStyle w:val="001000000000" w:firstRow="0" w:lastRow="0" w:firstColumn="1" w:lastColumn="0" w:oddVBand="0" w:evenVBand="0" w:oddHBand="0" w:evenHBand="0" w:firstRowFirstColumn="0" w:firstRowLastColumn="0" w:lastRowFirstColumn="0" w:lastRowLastColumn="0"/>
            <w:tcW w:w="3116" w:type="dxa"/>
          </w:tcPr>
          <w:p w14:paraId="768580CD" w14:textId="054CA323" w:rsidR="001A498D" w:rsidRPr="003528AD" w:rsidRDefault="00061F16" w:rsidP="001A498D">
            <w:pPr>
              <w:jc w:val="center"/>
              <w:rPr>
                <w:rFonts w:ascii="Arial" w:hAnsi="Arial" w:cs="Arial"/>
                <w:sz w:val="24"/>
                <w:szCs w:val="24"/>
              </w:rPr>
            </w:pPr>
            <w:r w:rsidRPr="003528AD">
              <w:rPr>
                <w:rFonts w:ascii="Arial" w:hAnsi="Arial" w:cs="Arial"/>
                <w:sz w:val="24"/>
                <w:szCs w:val="24"/>
              </w:rPr>
              <w:t>Fail</w:t>
            </w:r>
          </w:p>
        </w:tc>
        <w:tc>
          <w:tcPr>
            <w:tcW w:w="3117" w:type="dxa"/>
          </w:tcPr>
          <w:p w14:paraId="7AAB2005" w14:textId="134EB5C9" w:rsidR="001A498D" w:rsidRPr="003528AD" w:rsidRDefault="009F45C5" w:rsidP="001A498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94</w:t>
            </w:r>
          </w:p>
        </w:tc>
        <w:tc>
          <w:tcPr>
            <w:tcW w:w="3117" w:type="dxa"/>
          </w:tcPr>
          <w:p w14:paraId="11F86139" w14:textId="678B58AB" w:rsidR="001A498D" w:rsidRPr="003528AD" w:rsidRDefault="009F45C5" w:rsidP="001A498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64</w:t>
            </w:r>
          </w:p>
        </w:tc>
      </w:tr>
      <w:tr w:rsidR="001A498D" w:rsidRPr="003528AD" w14:paraId="7DF91775" w14:textId="77777777" w:rsidTr="0006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E01FEB" w14:textId="40DE356F" w:rsidR="001A498D" w:rsidRPr="003528AD" w:rsidRDefault="00061F16" w:rsidP="001A498D">
            <w:pPr>
              <w:jc w:val="center"/>
              <w:rPr>
                <w:rFonts w:ascii="Arial" w:hAnsi="Arial" w:cs="Arial"/>
                <w:sz w:val="24"/>
                <w:szCs w:val="24"/>
              </w:rPr>
            </w:pPr>
            <w:r w:rsidRPr="003528AD">
              <w:rPr>
                <w:rFonts w:ascii="Arial" w:hAnsi="Arial" w:cs="Arial"/>
                <w:sz w:val="24"/>
                <w:szCs w:val="24"/>
              </w:rPr>
              <w:t>Pass</w:t>
            </w:r>
          </w:p>
        </w:tc>
        <w:tc>
          <w:tcPr>
            <w:tcW w:w="3117" w:type="dxa"/>
          </w:tcPr>
          <w:p w14:paraId="3E3570D6" w14:textId="4B5F44DC" w:rsidR="001A498D" w:rsidRPr="003528AD" w:rsidRDefault="009F45C5" w:rsidP="001A498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68</w:t>
            </w:r>
          </w:p>
        </w:tc>
        <w:tc>
          <w:tcPr>
            <w:tcW w:w="3117" w:type="dxa"/>
          </w:tcPr>
          <w:p w14:paraId="23368781" w14:textId="437DEE59" w:rsidR="001A498D" w:rsidRPr="003528AD" w:rsidRDefault="009F45C5" w:rsidP="001A498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108</w:t>
            </w:r>
          </w:p>
        </w:tc>
      </w:tr>
    </w:tbl>
    <w:p w14:paraId="6FBB5DBB" w14:textId="7AB06FBF" w:rsidR="00330406" w:rsidRPr="003528AD" w:rsidRDefault="00330406" w:rsidP="00330406">
      <w:pPr>
        <w:rPr>
          <w:rFonts w:ascii="Arial" w:hAnsi="Arial" w:cs="Arial"/>
          <w:sz w:val="24"/>
          <w:szCs w:val="24"/>
        </w:rPr>
      </w:pPr>
    </w:p>
    <w:p w14:paraId="5DBBF788" w14:textId="77777777" w:rsidR="00330406" w:rsidRPr="003528AD" w:rsidRDefault="00330406" w:rsidP="00330406">
      <w:pPr>
        <w:jc w:val="center"/>
        <w:rPr>
          <w:rFonts w:ascii="Arial" w:hAnsi="Arial" w:cs="Arial"/>
          <w:sz w:val="24"/>
          <w:szCs w:val="24"/>
        </w:rPr>
      </w:pPr>
    </w:p>
    <w:p w14:paraId="152285FF" w14:textId="6FBFDEA6" w:rsidR="00330406" w:rsidRPr="003528AD" w:rsidRDefault="00330406" w:rsidP="00330406">
      <w:pPr>
        <w:rPr>
          <w:rFonts w:ascii="Arial" w:hAnsi="Arial" w:cs="Arial"/>
          <w:sz w:val="24"/>
          <w:szCs w:val="24"/>
        </w:rPr>
      </w:pPr>
      <w:r w:rsidRPr="003528AD">
        <w:rPr>
          <w:rFonts w:ascii="Arial" w:hAnsi="Arial" w:cs="Arial"/>
          <w:noProof/>
          <w:sz w:val="24"/>
          <w:szCs w:val="24"/>
        </w:rPr>
        <w:lastRenderedPageBreak/>
        <w:drawing>
          <wp:inline distT="0" distB="0" distL="0" distR="0" wp14:anchorId="73018790" wp14:editId="4EC707D2">
            <wp:extent cx="59436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228"/>
                    <a:stretch/>
                  </pic:blipFill>
                  <pic:spPr bwMode="auto">
                    <a:xfrm>
                      <a:off x="0" y="0"/>
                      <a:ext cx="5943600" cy="3476625"/>
                    </a:xfrm>
                    <a:prstGeom prst="rect">
                      <a:avLst/>
                    </a:prstGeom>
                    <a:ln>
                      <a:noFill/>
                    </a:ln>
                    <a:extLst>
                      <a:ext uri="{53640926-AAD7-44D8-BBD7-CCE9431645EC}">
                        <a14:shadowObscured xmlns:a14="http://schemas.microsoft.com/office/drawing/2010/main"/>
                      </a:ext>
                    </a:extLst>
                  </pic:spPr>
                </pic:pic>
              </a:graphicData>
            </a:graphic>
          </wp:inline>
        </w:drawing>
      </w:r>
    </w:p>
    <w:p w14:paraId="2ECD781F" w14:textId="4A2A2972" w:rsidR="00330406" w:rsidRPr="003528AD" w:rsidRDefault="00330406" w:rsidP="00330406">
      <w:pPr>
        <w:jc w:val="center"/>
        <w:rPr>
          <w:rFonts w:ascii="Arial" w:hAnsi="Arial" w:cs="Arial"/>
          <w:b/>
          <w:bCs/>
          <w:sz w:val="24"/>
          <w:szCs w:val="24"/>
        </w:rPr>
      </w:pPr>
      <w:r w:rsidRPr="003528AD">
        <w:rPr>
          <w:rFonts w:ascii="Arial" w:hAnsi="Arial" w:cs="Arial"/>
          <w:b/>
          <w:bCs/>
          <w:sz w:val="24"/>
          <w:szCs w:val="24"/>
        </w:rPr>
        <w:t xml:space="preserve">Figure </w:t>
      </w:r>
      <w:r w:rsidR="006F2F5A">
        <w:rPr>
          <w:rFonts w:ascii="Arial" w:hAnsi="Arial" w:cs="Arial"/>
          <w:b/>
          <w:bCs/>
          <w:sz w:val="24"/>
          <w:szCs w:val="24"/>
        </w:rPr>
        <w:t>6</w:t>
      </w:r>
      <w:r w:rsidRPr="003528AD">
        <w:rPr>
          <w:rFonts w:ascii="Arial" w:hAnsi="Arial" w:cs="Arial"/>
          <w:b/>
          <w:bCs/>
          <w:sz w:val="24"/>
          <w:szCs w:val="24"/>
        </w:rPr>
        <w:t>: Decision Tree Model</w:t>
      </w:r>
    </w:p>
    <w:p w14:paraId="3813791B" w14:textId="5E19D494" w:rsidR="00061F16" w:rsidRPr="003528AD" w:rsidRDefault="00061F16" w:rsidP="00330406">
      <w:pPr>
        <w:jc w:val="center"/>
        <w:rPr>
          <w:rFonts w:ascii="Arial" w:hAnsi="Arial" w:cs="Arial"/>
          <w:sz w:val="24"/>
          <w:szCs w:val="24"/>
        </w:rPr>
      </w:pPr>
    </w:p>
    <w:p w14:paraId="1FFD0E74" w14:textId="1F548C34" w:rsidR="00061F16" w:rsidRPr="003528AD" w:rsidRDefault="00061F16" w:rsidP="00061F16">
      <w:pPr>
        <w:rPr>
          <w:rFonts w:ascii="Arial" w:hAnsi="Arial" w:cs="Arial"/>
          <w:sz w:val="24"/>
          <w:szCs w:val="24"/>
        </w:rPr>
      </w:pPr>
      <w:r w:rsidRPr="003528AD">
        <w:rPr>
          <w:rFonts w:ascii="Arial" w:hAnsi="Arial" w:cs="Arial"/>
          <w:sz w:val="24"/>
          <w:szCs w:val="24"/>
        </w:rPr>
        <w:t xml:space="preserve">One item of concern with this model is the high level of Type I error at almost </w:t>
      </w:r>
      <w:r w:rsidR="009F45C5" w:rsidRPr="003528AD">
        <w:rPr>
          <w:rFonts w:ascii="Arial" w:hAnsi="Arial" w:cs="Arial"/>
          <w:sz w:val="24"/>
          <w:szCs w:val="24"/>
        </w:rPr>
        <w:t>42</w:t>
      </w:r>
      <w:r w:rsidRPr="003528AD">
        <w:rPr>
          <w:rFonts w:ascii="Arial" w:hAnsi="Arial" w:cs="Arial"/>
          <w:sz w:val="24"/>
          <w:szCs w:val="24"/>
        </w:rPr>
        <w:t>%</w:t>
      </w:r>
      <w:r w:rsidR="00913A07" w:rsidRPr="003528AD">
        <w:rPr>
          <w:rFonts w:ascii="Arial" w:hAnsi="Arial" w:cs="Arial"/>
          <w:sz w:val="24"/>
          <w:szCs w:val="24"/>
        </w:rPr>
        <w:t xml:space="preserve">, meaning these students are projected to have an above average grade but will actually have a below average grade. </w:t>
      </w:r>
    </w:p>
    <w:p w14:paraId="13BF6E14" w14:textId="31EEA66B" w:rsidR="00913A07" w:rsidRPr="003528AD" w:rsidRDefault="00913A07" w:rsidP="00061F16">
      <w:pPr>
        <w:rPr>
          <w:rFonts w:ascii="Arial" w:hAnsi="Arial" w:cs="Arial"/>
          <w:sz w:val="24"/>
          <w:szCs w:val="24"/>
        </w:rPr>
      </w:pPr>
    </w:p>
    <w:p w14:paraId="2B7336B5" w14:textId="1152BFA1" w:rsidR="00913A07" w:rsidRPr="003528AD" w:rsidRDefault="00913A07" w:rsidP="00913A07">
      <w:pPr>
        <w:pStyle w:val="Heading2"/>
        <w:rPr>
          <w:rFonts w:ascii="Arial" w:hAnsi="Arial" w:cs="Arial"/>
          <w:sz w:val="24"/>
          <w:szCs w:val="24"/>
        </w:rPr>
      </w:pPr>
      <w:r w:rsidRPr="003528AD">
        <w:rPr>
          <w:rFonts w:ascii="Arial" w:hAnsi="Arial" w:cs="Arial"/>
          <w:sz w:val="24"/>
          <w:szCs w:val="24"/>
        </w:rPr>
        <w:t>Naïve Bayes Classifier</w:t>
      </w:r>
    </w:p>
    <w:p w14:paraId="2E8E31CC" w14:textId="2698AA12" w:rsidR="00913A07" w:rsidRPr="003528AD" w:rsidRDefault="00913A07" w:rsidP="00913A07">
      <w:pPr>
        <w:rPr>
          <w:rFonts w:ascii="Arial" w:hAnsi="Arial" w:cs="Arial"/>
          <w:sz w:val="24"/>
          <w:szCs w:val="24"/>
        </w:rPr>
      </w:pPr>
      <w:r w:rsidRPr="003528AD">
        <w:rPr>
          <w:rFonts w:ascii="Arial" w:hAnsi="Arial" w:cs="Arial"/>
          <w:sz w:val="24"/>
          <w:szCs w:val="24"/>
        </w:rPr>
        <w:t xml:space="preserve">The Naïve Bayes classifier achieves </w:t>
      </w:r>
      <w:r w:rsidR="009F45C5" w:rsidRPr="003528AD">
        <w:rPr>
          <w:rFonts w:ascii="Arial" w:hAnsi="Arial" w:cs="Arial"/>
          <w:sz w:val="24"/>
          <w:szCs w:val="24"/>
        </w:rPr>
        <w:t>slightly better performance than</w:t>
      </w:r>
      <w:r w:rsidRPr="003528AD">
        <w:rPr>
          <w:rFonts w:ascii="Arial" w:hAnsi="Arial" w:cs="Arial"/>
          <w:sz w:val="24"/>
          <w:szCs w:val="24"/>
        </w:rPr>
        <w:t xml:space="preserve"> the Decision Tree, with a </w:t>
      </w:r>
      <w:r w:rsidR="009F45C5" w:rsidRPr="003528AD">
        <w:rPr>
          <w:rFonts w:ascii="Arial" w:hAnsi="Arial" w:cs="Arial"/>
          <w:sz w:val="24"/>
          <w:szCs w:val="24"/>
        </w:rPr>
        <w:t>69</w:t>
      </w:r>
      <w:r w:rsidRPr="003528AD">
        <w:rPr>
          <w:rFonts w:ascii="Arial" w:hAnsi="Arial" w:cs="Arial"/>
          <w:sz w:val="24"/>
          <w:szCs w:val="24"/>
        </w:rPr>
        <w:t>% accuracy on the training data and a 6</w:t>
      </w:r>
      <w:r w:rsidR="009F45C5" w:rsidRPr="003528AD">
        <w:rPr>
          <w:rFonts w:ascii="Arial" w:hAnsi="Arial" w:cs="Arial"/>
          <w:sz w:val="24"/>
          <w:szCs w:val="24"/>
        </w:rPr>
        <w:t>6</w:t>
      </w:r>
      <w:r w:rsidRPr="003528AD">
        <w:rPr>
          <w:rFonts w:ascii="Arial" w:hAnsi="Arial" w:cs="Arial"/>
          <w:sz w:val="24"/>
          <w:szCs w:val="24"/>
        </w:rPr>
        <w:t>% accuracy on the test data.</w:t>
      </w:r>
      <w:r w:rsidR="009F45C5" w:rsidRPr="003528AD">
        <w:rPr>
          <w:rFonts w:ascii="Arial" w:hAnsi="Arial" w:cs="Arial"/>
          <w:sz w:val="24"/>
          <w:szCs w:val="24"/>
        </w:rPr>
        <w:t xml:space="preserve"> However</w:t>
      </w:r>
      <w:r w:rsidR="001C3F2C" w:rsidRPr="003528AD">
        <w:rPr>
          <w:rFonts w:ascii="Arial" w:hAnsi="Arial" w:cs="Arial"/>
          <w:sz w:val="24"/>
          <w:szCs w:val="24"/>
        </w:rPr>
        <w:t>,</w:t>
      </w:r>
      <w:r w:rsidR="009F45C5" w:rsidRPr="003528AD">
        <w:rPr>
          <w:rFonts w:ascii="Arial" w:hAnsi="Arial" w:cs="Arial"/>
          <w:sz w:val="24"/>
          <w:szCs w:val="24"/>
        </w:rPr>
        <w:t xml:space="preserve"> even with the slight improvement in overall accuracy</w:t>
      </w:r>
      <w:r w:rsidR="001C3F2C" w:rsidRPr="003528AD">
        <w:rPr>
          <w:rFonts w:ascii="Arial" w:hAnsi="Arial" w:cs="Arial"/>
          <w:sz w:val="24"/>
          <w:szCs w:val="24"/>
        </w:rPr>
        <w:t xml:space="preserve"> the</w:t>
      </w:r>
      <w:r w:rsidR="009F45C5" w:rsidRPr="003528AD">
        <w:rPr>
          <w:rFonts w:ascii="Arial" w:hAnsi="Arial" w:cs="Arial"/>
          <w:sz w:val="24"/>
          <w:szCs w:val="24"/>
        </w:rPr>
        <w:t xml:space="preserve"> Type I error</w:t>
      </w:r>
      <w:r w:rsidR="001C3F2C" w:rsidRPr="003528AD">
        <w:rPr>
          <w:rFonts w:ascii="Arial" w:hAnsi="Arial" w:cs="Arial"/>
          <w:sz w:val="24"/>
          <w:szCs w:val="24"/>
        </w:rPr>
        <w:t xml:space="preserve"> is still roughly 40%</w:t>
      </w:r>
      <w:r w:rsidR="008574FB" w:rsidRPr="003528AD">
        <w:rPr>
          <w:rFonts w:ascii="Arial" w:hAnsi="Arial" w:cs="Arial"/>
          <w:sz w:val="24"/>
          <w:szCs w:val="24"/>
        </w:rPr>
        <w:t xml:space="preserve">. </w:t>
      </w:r>
    </w:p>
    <w:p w14:paraId="34A0F837" w14:textId="1FDD993B" w:rsidR="00913A07" w:rsidRPr="003528AD" w:rsidRDefault="00913A07" w:rsidP="00913A07">
      <w:pPr>
        <w:rPr>
          <w:rFonts w:ascii="Arial" w:hAnsi="Arial" w:cs="Arial"/>
          <w:sz w:val="24"/>
          <w:szCs w:val="24"/>
        </w:rPr>
      </w:pPr>
    </w:p>
    <w:p w14:paraId="134C1F63" w14:textId="48116154" w:rsidR="00913A07" w:rsidRPr="003528AD" w:rsidRDefault="00913A07" w:rsidP="00913A07">
      <w:pPr>
        <w:jc w:val="center"/>
        <w:rPr>
          <w:rFonts w:ascii="Arial" w:hAnsi="Arial" w:cs="Arial"/>
          <w:b/>
          <w:bCs/>
          <w:sz w:val="24"/>
          <w:szCs w:val="24"/>
        </w:rPr>
      </w:pPr>
      <w:r w:rsidRPr="003528AD">
        <w:rPr>
          <w:rFonts w:ascii="Arial" w:hAnsi="Arial" w:cs="Arial"/>
          <w:b/>
          <w:bCs/>
          <w:sz w:val="24"/>
          <w:szCs w:val="24"/>
        </w:rPr>
        <w:t xml:space="preserve">Table </w:t>
      </w:r>
      <w:r w:rsidRPr="003528AD">
        <w:rPr>
          <w:rFonts w:ascii="Arial" w:hAnsi="Arial" w:cs="Arial"/>
          <w:b/>
          <w:bCs/>
          <w:sz w:val="24"/>
          <w:szCs w:val="24"/>
        </w:rPr>
        <w:t>4</w:t>
      </w:r>
      <w:r w:rsidRPr="003528AD">
        <w:rPr>
          <w:rFonts w:ascii="Arial" w:hAnsi="Arial" w:cs="Arial"/>
          <w:b/>
          <w:bCs/>
          <w:sz w:val="24"/>
          <w:szCs w:val="24"/>
        </w:rPr>
        <w:t xml:space="preserve">: Confusion Matrix, </w:t>
      </w:r>
      <w:r w:rsidRPr="003528AD">
        <w:rPr>
          <w:rFonts w:ascii="Arial" w:hAnsi="Arial" w:cs="Arial"/>
          <w:b/>
          <w:bCs/>
          <w:sz w:val="24"/>
          <w:szCs w:val="24"/>
        </w:rPr>
        <w:t>Naïve Bayes</w:t>
      </w:r>
    </w:p>
    <w:tbl>
      <w:tblPr>
        <w:tblStyle w:val="PlainTable3"/>
        <w:tblW w:w="0" w:type="auto"/>
        <w:tblLook w:val="04A0" w:firstRow="1" w:lastRow="0" w:firstColumn="1" w:lastColumn="0" w:noHBand="0" w:noVBand="1"/>
      </w:tblPr>
      <w:tblGrid>
        <w:gridCol w:w="3116"/>
        <w:gridCol w:w="3117"/>
        <w:gridCol w:w="3117"/>
      </w:tblGrid>
      <w:tr w:rsidR="00913A07" w:rsidRPr="003528AD" w14:paraId="35954D0C" w14:textId="77777777" w:rsidTr="001B58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0F3C102" w14:textId="77777777" w:rsidR="00913A07" w:rsidRPr="003528AD" w:rsidRDefault="00913A07" w:rsidP="001B5877">
            <w:pPr>
              <w:jc w:val="center"/>
              <w:rPr>
                <w:rFonts w:ascii="Arial" w:hAnsi="Arial" w:cs="Arial"/>
                <w:b w:val="0"/>
                <w:bCs w:val="0"/>
                <w:sz w:val="24"/>
                <w:szCs w:val="24"/>
              </w:rPr>
            </w:pPr>
          </w:p>
        </w:tc>
        <w:tc>
          <w:tcPr>
            <w:tcW w:w="6234" w:type="dxa"/>
            <w:gridSpan w:val="2"/>
          </w:tcPr>
          <w:p w14:paraId="42403DF2" w14:textId="77777777" w:rsidR="00913A07" w:rsidRPr="003528AD" w:rsidRDefault="00913A07" w:rsidP="001B587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3528AD">
              <w:rPr>
                <w:rFonts w:ascii="Arial" w:hAnsi="Arial" w:cs="Arial"/>
                <w:b w:val="0"/>
                <w:bCs w:val="0"/>
                <w:sz w:val="24"/>
                <w:szCs w:val="24"/>
                <w:u w:val="single"/>
              </w:rPr>
              <w:t>Reference</w:t>
            </w:r>
          </w:p>
        </w:tc>
      </w:tr>
      <w:tr w:rsidR="00913A07" w:rsidRPr="003528AD" w14:paraId="6C116442" w14:textId="77777777" w:rsidTr="001B5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B9A0EC" w14:textId="77777777" w:rsidR="00913A07" w:rsidRPr="003528AD" w:rsidRDefault="00913A07" w:rsidP="001B5877">
            <w:pPr>
              <w:jc w:val="center"/>
              <w:rPr>
                <w:rFonts w:ascii="Arial" w:hAnsi="Arial" w:cs="Arial"/>
                <w:b w:val="0"/>
                <w:bCs w:val="0"/>
                <w:sz w:val="24"/>
                <w:szCs w:val="24"/>
                <w:u w:val="single"/>
              </w:rPr>
            </w:pPr>
            <w:r w:rsidRPr="003528AD">
              <w:rPr>
                <w:rFonts w:ascii="Arial" w:hAnsi="Arial" w:cs="Arial"/>
                <w:b w:val="0"/>
                <w:bCs w:val="0"/>
                <w:sz w:val="24"/>
                <w:szCs w:val="24"/>
                <w:u w:val="single"/>
              </w:rPr>
              <w:t>Prediction</w:t>
            </w:r>
          </w:p>
        </w:tc>
        <w:tc>
          <w:tcPr>
            <w:tcW w:w="3117" w:type="dxa"/>
          </w:tcPr>
          <w:p w14:paraId="5B5F5639" w14:textId="77777777" w:rsidR="00913A07" w:rsidRPr="003528AD" w:rsidRDefault="00913A07"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Fail</w:t>
            </w:r>
          </w:p>
        </w:tc>
        <w:tc>
          <w:tcPr>
            <w:tcW w:w="3117" w:type="dxa"/>
          </w:tcPr>
          <w:p w14:paraId="737BB666" w14:textId="77777777" w:rsidR="00913A07" w:rsidRPr="003528AD" w:rsidRDefault="00913A07"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Pass</w:t>
            </w:r>
          </w:p>
        </w:tc>
      </w:tr>
      <w:tr w:rsidR="00913A07" w:rsidRPr="003528AD" w14:paraId="7CC91CC8" w14:textId="77777777" w:rsidTr="001B5877">
        <w:tc>
          <w:tcPr>
            <w:cnfStyle w:val="001000000000" w:firstRow="0" w:lastRow="0" w:firstColumn="1" w:lastColumn="0" w:oddVBand="0" w:evenVBand="0" w:oddHBand="0" w:evenHBand="0" w:firstRowFirstColumn="0" w:firstRowLastColumn="0" w:lastRowFirstColumn="0" w:lastRowLastColumn="0"/>
            <w:tcW w:w="3116" w:type="dxa"/>
          </w:tcPr>
          <w:p w14:paraId="724025E5" w14:textId="77777777" w:rsidR="00913A07" w:rsidRPr="003528AD" w:rsidRDefault="00913A07" w:rsidP="001B5877">
            <w:pPr>
              <w:jc w:val="center"/>
              <w:rPr>
                <w:rFonts w:ascii="Arial" w:hAnsi="Arial" w:cs="Arial"/>
                <w:sz w:val="24"/>
                <w:szCs w:val="24"/>
              </w:rPr>
            </w:pPr>
            <w:r w:rsidRPr="003528AD">
              <w:rPr>
                <w:rFonts w:ascii="Arial" w:hAnsi="Arial" w:cs="Arial"/>
                <w:sz w:val="24"/>
                <w:szCs w:val="24"/>
              </w:rPr>
              <w:t>Fail</w:t>
            </w:r>
          </w:p>
        </w:tc>
        <w:tc>
          <w:tcPr>
            <w:tcW w:w="3117" w:type="dxa"/>
          </w:tcPr>
          <w:p w14:paraId="21FAAE04" w14:textId="5E2F865B" w:rsidR="00913A07" w:rsidRPr="003528AD" w:rsidRDefault="009F45C5" w:rsidP="001B587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99</w:t>
            </w:r>
          </w:p>
        </w:tc>
        <w:tc>
          <w:tcPr>
            <w:tcW w:w="3117" w:type="dxa"/>
          </w:tcPr>
          <w:p w14:paraId="28F2919E" w14:textId="36A0466D" w:rsidR="00913A07" w:rsidRPr="003528AD" w:rsidRDefault="009F45C5" w:rsidP="001B587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50</w:t>
            </w:r>
          </w:p>
        </w:tc>
      </w:tr>
      <w:tr w:rsidR="00913A07" w:rsidRPr="003528AD" w14:paraId="265B96E5" w14:textId="77777777" w:rsidTr="001B5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622250" w14:textId="77777777" w:rsidR="00913A07" w:rsidRPr="003528AD" w:rsidRDefault="00913A07" w:rsidP="001B5877">
            <w:pPr>
              <w:jc w:val="center"/>
              <w:rPr>
                <w:rFonts w:ascii="Arial" w:hAnsi="Arial" w:cs="Arial"/>
                <w:sz w:val="24"/>
                <w:szCs w:val="24"/>
              </w:rPr>
            </w:pPr>
            <w:r w:rsidRPr="003528AD">
              <w:rPr>
                <w:rFonts w:ascii="Arial" w:hAnsi="Arial" w:cs="Arial"/>
                <w:sz w:val="24"/>
                <w:szCs w:val="24"/>
              </w:rPr>
              <w:t>Pass</w:t>
            </w:r>
          </w:p>
        </w:tc>
        <w:tc>
          <w:tcPr>
            <w:tcW w:w="3117" w:type="dxa"/>
          </w:tcPr>
          <w:p w14:paraId="31CB2211" w14:textId="5CCA7E1C" w:rsidR="00913A07" w:rsidRPr="003528AD" w:rsidRDefault="009F45C5"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63</w:t>
            </w:r>
          </w:p>
        </w:tc>
        <w:tc>
          <w:tcPr>
            <w:tcW w:w="3117" w:type="dxa"/>
          </w:tcPr>
          <w:p w14:paraId="58E6B932" w14:textId="5C6E1EFD" w:rsidR="00913A07" w:rsidRPr="003528AD" w:rsidRDefault="00913A07"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1</w:t>
            </w:r>
            <w:r w:rsidR="009F45C5" w:rsidRPr="003528AD">
              <w:rPr>
                <w:rFonts w:ascii="Arial" w:hAnsi="Arial" w:cs="Arial"/>
                <w:b/>
                <w:bCs/>
                <w:sz w:val="24"/>
                <w:szCs w:val="24"/>
              </w:rPr>
              <w:t>22</w:t>
            </w:r>
          </w:p>
        </w:tc>
      </w:tr>
    </w:tbl>
    <w:p w14:paraId="44E85AE4" w14:textId="113B3FE6" w:rsidR="00913A07" w:rsidRPr="003528AD" w:rsidRDefault="00913A07" w:rsidP="00913A07">
      <w:pPr>
        <w:rPr>
          <w:rFonts w:ascii="Arial" w:hAnsi="Arial" w:cs="Arial"/>
          <w:sz w:val="24"/>
          <w:szCs w:val="24"/>
        </w:rPr>
      </w:pPr>
    </w:p>
    <w:p w14:paraId="290F081D" w14:textId="40B704CC" w:rsidR="008574FB" w:rsidRPr="003528AD" w:rsidRDefault="008574FB" w:rsidP="00913A07">
      <w:pPr>
        <w:rPr>
          <w:rFonts w:ascii="Arial" w:hAnsi="Arial" w:cs="Arial"/>
          <w:sz w:val="24"/>
          <w:szCs w:val="24"/>
        </w:rPr>
      </w:pPr>
    </w:p>
    <w:p w14:paraId="483FCBCB" w14:textId="596C8BAA" w:rsidR="008574FB" w:rsidRPr="003528AD" w:rsidRDefault="008574FB" w:rsidP="008574FB">
      <w:pPr>
        <w:pStyle w:val="Heading2"/>
        <w:rPr>
          <w:rFonts w:ascii="Arial" w:hAnsi="Arial" w:cs="Arial"/>
          <w:sz w:val="24"/>
          <w:szCs w:val="24"/>
        </w:rPr>
      </w:pPr>
      <w:r w:rsidRPr="003528AD">
        <w:rPr>
          <w:rFonts w:ascii="Arial" w:hAnsi="Arial" w:cs="Arial"/>
          <w:sz w:val="24"/>
          <w:szCs w:val="24"/>
        </w:rPr>
        <w:t>Support Vector Machine</w:t>
      </w:r>
    </w:p>
    <w:p w14:paraId="3436ED92" w14:textId="473AB9E3" w:rsidR="008574FB" w:rsidRDefault="008574FB" w:rsidP="008574FB">
      <w:pPr>
        <w:rPr>
          <w:rFonts w:ascii="Arial" w:hAnsi="Arial" w:cs="Arial"/>
          <w:sz w:val="24"/>
          <w:szCs w:val="24"/>
        </w:rPr>
      </w:pPr>
      <w:r w:rsidRPr="003528AD">
        <w:rPr>
          <w:rFonts w:ascii="Arial" w:hAnsi="Arial" w:cs="Arial"/>
          <w:sz w:val="24"/>
          <w:szCs w:val="24"/>
        </w:rPr>
        <w:t xml:space="preserve">The Support Vector Machine </w:t>
      </w:r>
      <w:r w:rsidR="001C1C8E">
        <w:rPr>
          <w:rFonts w:ascii="Arial" w:hAnsi="Arial" w:cs="Arial"/>
          <w:sz w:val="24"/>
          <w:szCs w:val="24"/>
        </w:rPr>
        <w:t>was the lowest performing model of the three evaluated, with an accuracy of only 53% and a Type I error rate of 46%. This was rather disappointing as SVM models are typically quite accurate.</w:t>
      </w:r>
    </w:p>
    <w:p w14:paraId="3197E747" w14:textId="2B905B12" w:rsidR="003528AD" w:rsidRDefault="003528AD" w:rsidP="008574FB">
      <w:pPr>
        <w:rPr>
          <w:rFonts w:ascii="Arial" w:hAnsi="Arial" w:cs="Arial"/>
          <w:sz w:val="24"/>
          <w:szCs w:val="24"/>
        </w:rPr>
      </w:pPr>
    </w:p>
    <w:p w14:paraId="5C0297EE" w14:textId="6A8B6FDB" w:rsidR="003528AD" w:rsidRDefault="003528AD" w:rsidP="008574FB">
      <w:pPr>
        <w:rPr>
          <w:rFonts w:ascii="Arial" w:hAnsi="Arial" w:cs="Arial"/>
          <w:sz w:val="24"/>
          <w:szCs w:val="24"/>
        </w:rPr>
      </w:pPr>
    </w:p>
    <w:p w14:paraId="024F2211" w14:textId="77777777" w:rsidR="003528AD" w:rsidRPr="003528AD" w:rsidRDefault="003528AD" w:rsidP="008574FB">
      <w:pPr>
        <w:rPr>
          <w:rFonts w:ascii="Arial" w:hAnsi="Arial" w:cs="Arial"/>
          <w:sz w:val="24"/>
          <w:szCs w:val="24"/>
        </w:rPr>
      </w:pPr>
    </w:p>
    <w:p w14:paraId="6837FB18" w14:textId="74E53A36" w:rsidR="008574FB" w:rsidRPr="003528AD" w:rsidRDefault="008574FB" w:rsidP="008574FB">
      <w:pPr>
        <w:jc w:val="center"/>
        <w:rPr>
          <w:rFonts w:ascii="Arial" w:hAnsi="Arial" w:cs="Arial"/>
          <w:b/>
          <w:bCs/>
          <w:sz w:val="24"/>
          <w:szCs w:val="24"/>
        </w:rPr>
      </w:pPr>
      <w:r w:rsidRPr="003528AD">
        <w:rPr>
          <w:rFonts w:ascii="Arial" w:hAnsi="Arial" w:cs="Arial"/>
          <w:b/>
          <w:bCs/>
          <w:sz w:val="24"/>
          <w:szCs w:val="24"/>
        </w:rPr>
        <w:lastRenderedPageBreak/>
        <w:t xml:space="preserve">Table </w:t>
      </w:r>
      <w:r w:rsidRPr="003528AD">
        <w:rPr>
          <w:rFonts w:ascii="Arial" w:hAnsi="Arial" w:cs="Arial"/>
          <w:b/>
          <w:bCs/>
          <w:sz w:val="24"/>
          <w:szCs w:val="24"/>
        </w:rPr>
        <w:t>5</w:t>
      </w:r>
      <w:r w:rsidRPr="003528AD">
        <w:rPr>
          <w:rFonts w:ascii="Arial" w:hAnsi="Arial" w:cs="Arial"/>
          <w:b/>
          <w:bCs/>
          <w:sz w:val="24"/>
          <w:szCs w:val="24"/>
        </w:rPr>
        <w:t xml:space="preserve">: Confusion Matrix, </w:t>
      </w:r>
      <w:r w:rsidRPr="003528AD">
        <w:rPr>
          <w:rFonts w:ascii="Arial" w:hAnsi="Arial" w:cs="Arial"/>
          <w:b/>
          <w:bCs/>
          <w:sz w:val="24"/>
          <w:szCs w:val="24"/>
        </w:rPr>
        <w:t>Support Vector Machine</w:t>
      </w:r>
    </w:p>
    <w:tbl>
      <w:tblPr>
        <w:tblStyle w:val="PlainTable3"/>
        <w:tblW w:w="0" w:type="auto"/>
        <w:tblLook w:val="04A0" w:firstRow="1" w:lastRow="0" w:firstColumn="1" w:lastColumn="0" w:noHBand="0" w:noVBand="1"/>
      </w:tblPr>
      <w:tblGrid>
        <w:gridCol w:w="3116"/>
        <w:gridCol w:w="3117"/>
        <w:gridCol w:w="3117"/>
      </w:tblGrid>
      <w:tr w:rsidR="008574FB" w:rsidRPr="003528AD" w14:paraId="43915EF8" w14:textId="77777777" w:rsidTr="001B58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332A996" w14:textId="77777777" w:rsidR="008574FB" w:rsidRPr="003528AD" w:rsidRDefault="008574FB" w:rsidP="001B5877">
            <w:pPr>
              <w:jc w:val="center"/>
              <w:rPr>
                <w:rFonts w:ascii="Arial" w:hAnsi="Arial" w:cs="Arial"/>
                <w:b w:val="0"/>
                <w:bCs w:val="0"/>
                <w:sz w:val="24"/>
                <w:szCs w:val="24"/>
              </w:rPr>
            </w:pPr>
          </w:p>
        </w:tc>
        <w:tc>
          <w:tcPr>
            <w:tcW w:w="6234" w:type="dxa"/>
            <w:gridSpan w:val="2"/>
          </w:tcPr>
          <w:p w14:paraId="19A0A973" w14:textId="77777777" w:rsidR="008574FB" w:rsidRPr="003528AD" w:rsidRDefault="008574FB" w:rsidP="001B587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3528AD">
              <w:rPr>
                <w:rFonts w:ascii="Arial" w:hAnsi="Arial" w:cs="Arial"/>
                <w:b w:val="0"/>
                <w:bCs w:val="0"/>
                <w:sz w:val="24"/>
                <w:szCs w:val="24"/>
                <w:u w:val="single"/>
              </w:rPr>
              <w:t>Reference</w:t>
            </w:r>
          </w:p>
        </w:tc>
      </w:tr>
      <w:tr w:rsidR="008574FB" w:rsidRPr="003528AD" w14:paraId="37588C88" w14:textId="77777777" w:rsidTr="001B5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F520CB" w14:textId="77777777" w:rsidR="008574FB" w:rsidRPr="003528AD" w:rsidRDefault="008574FB" w:rsidP="001B5877">
            <w:pPr>
              <w:jc w:val="center"/>
              <w:rPr>
                <w:rFonts w:ascii="Arial" w:hAnsi="Arial" w:cs="Arial"/>
                <w:b w:val="0"/>
                <w:bCs w:val="0"/>
                <w:sz w:val="24"/>
                <w:szCs w:val="24"/>
                <w:u w:val="single"/>
              </w:rPr>
            </w:pPr>
            <w:r w:rsidRPr="003528AD">
              <w:rPr>
                <w:rFonts w:ascii="Arial" w:hAnsi="Arial" w:cs="Arial"/>
                <w:b w:val="0"/>
                <w:bCs w:val="0"/>
                <w:sz w:val="24"/>
                <w:szCs w:val="24"/>
                <w:u w:val="single"/>
              </w:rPr>
              <w:t>Prediction</w:t>
            </w:r>
          </w:p>
        </w:tc>
        <w:tc>
          <w:tcPr>
            <w:tcW w:w="3117" w:type="dxa"/>
          </w:tcPr>
          <w:p w14:paraId="68F7D746" w14:textId="77777777" w:rsidR="008574FB" w:rsidRPr="003528AD" w:rsidRDefault="008574FB"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Fail</w:t>
            </w:r>
          </w:p>
        </w:tc>
        <w:tc>
          <w:tcPr>
            <w:tcW w:w="3117" w:type="dxa"/>
          </w:tcPr>
          <w:p w14:paraId="070A75DE" w14:textId="77777777" w:rsidR="008574FB" w:rsidRPr="003528AD" w:rsidRDefault="008574FB"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Pass</w:t>
            </w:r>
          </w:p>
        </w:tc>
      </w:tr>
      <w:tr w:rsidR="008574FB" w:rsidRPr="003528AD" w14:paraId="5104F664" w14:textId="77777777" w:rsidTr="001B5877">
        <w:tc>
          <w:tcPr>
            <w:cnfStyle w:val="001000000000" w:firstRow="0" w:lastRow="0" w:firstColumn="1" w:lastColumn="0" w:oddVBand="0" w:evenVBand="0" w:oddHBand="0" w:evenHBand="0" w:firstRowFirstColumn="0" w:firstRowLastColumn="0" w:lastRowFirstColumn="0" w:lastRowLastColumn="0"/>
            <w:tcW w:w="3116" w:type="dxa"/>
          </w:tcPr>
          <w:p w14:paraId="5B1410CD" w14:textId="77777777" w:rsidR="008574FB" w:rsidRPr="003528AD" w:rsidRDefault="008574FB" w:rsidP="001B5877">
            <w:pPr>
              <w:jc w:val="center"/>
              <w:rPr>
                <w:rFonts w:ascii="Arial" w:hAnsi="Arial" w:cs="Arial"/>
                <w:sz w:val="24"/>
                <w:szCs w:val="24"/>
              </w:rPr>
            </w:pPr>
            <w:r w:rsidRPr="003528AD">
              <w:rPr>
                <w:rFonts w:ascii="Arial" w:hAnsi="Arial" w:cs="Arial"/>
                <w:sz w:val="24"/>
                <w:szCs w:val="24"/>
              </w:rPr>
              <w:t>Fail</w:t>
            </w:r>
          </w:p>
        </w:tc>
        <w:tc>
          <w:tcPr>
            <w:tcW w:w="3117" w:type="dxa"/>
          </w:tcPr>
          <w:p w14:paraId="2BD568AF" w14:textId="6322ED95" w:rsidR="008574FB" w:rsidRPr="003528AD" w:rsidRDefault="001C1C8E" w:rsidP="001B587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88</w:t>
            </w:r>
          </w:p>
        </w:tc>
        <w:tc>
          <w:tcPr>
            <w:tcW w:w="3117" w:type="dxa"/>
          </w:tcPr>
          <w:p w14:paraId="351DBDBE" w14:textId="440542FA" w:rsidR="008574FB" w:rsidRPr="003528AD" w:rsidRDefault="001C1C8E" w:rsidP="001B587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83</w:t>
            </w:r>
          </w:p>
        </w:tc>
      </w:tr>
      <w:tr w:rsidR="008574FB" w:rsidRPr="003528AD" w14:paraId="04FE6F31" w14:textId="77777777" w:rsidTr="001B5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6D4866" w14:textId="77777777" w:rsidR="008574FB" w:rsidRPr="003528AD" w:rsidRDefault="008574FB" w:rsidP="001B5877">
            <w:pPr>
              <w:jc w:val="center"/>
              <w:rPr>
                <w:rFonts w:ascii="Arial" w:hAnsi="Arial" w:cs="Arial"/>
                <w:sz w:val="24"/>
                <w:szCs w:val="24"/>
              </w:rPr>
            </w:pPr>
            <w:r w:rsidRPr="003528AD">
              <w:rPr>
                <w:rFonts w:ascii="Arial" w:hAnsi="Arial" w:cs="Arial"/>
                <w:sz w:val="24"/>
                <w:szCs w:val="24"/>
              </w:rPr>
              <w:t>Pass</w:t>
            </w:r>
          </w:p>
        </w:tc>
        <w:tc>
          <w:tcPr>
            <w:tcW w:w="3117" w:type="dxa"/>
          </w:tcPr>
          <w:p w14:paraId="697F445F" w14:textId="0532BEDF" w:rsidR="008574FB" w:rsidRPr="003528AD" w:rsidRDefault="001C1C8E"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74</w:t>
            </w:r>
          </w:p>
        </w:tc>
        <w:tc>
          <w:tcPr>
            <w:tcW w:w="3117" w:type="dxa"/>
          </w:tcPr>
          <w:p w14:paraId="526EF01D" w14:textId="540CD7C3" w:rsidR="008574FB" w:rsidRPr="003528AD" w:rsidRDefault="001C1C8E"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89</w:t>
            </w:r>
          </w:p>
        </w:tc>
      </w:tr>
    </w:tbl>
    <w:p w14:paraId="7E86C4A3" w14:textId="7B5AD42C" w:rsidR="008574FB" w:rsidRDefault="008574FB" w:rsidP="008574FB">
      <w:pPr>
        <w:rPr>
          <w:rFonts w:ascii="Arial" w:hAnsi="Arial" w:cs="Arial"/>
          <w:sz w:val="24"/>
          <w:szCs w:val="24"/>
        </w:rPr>
      </w:pPr>
    </w:p>
    <w:p w14:paraId="3D3CA09B" w14:textId="34F73FE5" w:rsidR="003B12B9" w:rsidRDefault="003B12B9" w:rsidP="008574FB">
      <w:pPr>
        <w:rPr>
          <w:rFonts w:ascii="Arial" w:hAnsi="Arial" w:cs="Arial"/>
          <w:sz w:val="24"/>
          <w:szCs w:val="24"/>
        </w:rPr>
      </w:pPr>
    </w:p>
    <w:p w14:paraId="7CCA0DC0" w14:textId="7A1F2973" w:rsidR="001C1C8E" w:rsidRPr="001C1C8E" w:rsidRDefault="001C1C8E" w:rsidP="001C1C8E">
      <w:pPr>
        <w:pStyle w:val="Heading2"/>
        <w:rPr>
          <w:rFonts w:ascii="Arial" w:hAnsi="Arial" w:cs="Arial"/>
          <w:sz w:val="24"/>
          <w:szCs w:val="24"/>
        </w:rPr>
      </w:pPr>
      <w:r w:rsidRPr="001C1C8E">
        <w:rPr>
          <w:rFonts w:ascii="Arial" w:hAnsi="Arial" w:cs="Arial"/>
          <w:sz w:val="24"/>
          <w:szCs w:val="24"/>
        </w:rPr>
        <w:t>Ensemble Model</w:t>
      </w:r>
    </w:p>
    <w:p w14:paraId="18860B41" w14:textId="6764FB94" w:rsidR="001C1C8E" w:rsidRDefault="001C1C8E" w:rsidP="001C1C8E">
      <w:pPr>
        <w:rPr>
          <w:rFonts w:ascii="Arial" w:hAnsi="Arial" w:cs="Arial"/>
        </w:rPr>
      </w:pPr>
      <w:r w:rsidRPr="001C1C8E">
        <w:rPr>
          <w:rFonts w:ascii="Arial" w:hAnsi="Arial" w:cs="Arial"/>
        </w:rPr>
        <w:t>In cases where individual models have relatively low accuracy score like those shown here, we can sometimes achieve better results by building a model that takes the predictions of many models in an ensemble approach, and uses the most common prediction across all of the models for each student.</w:t>
      </w:r>
    </w:p>
    <w:p w14:paraId="2814540E" w14:textId="2EE95728" w:rsidR="001C1C8E" w:rsidRDefault="001C1C8E" w:rsidP="001C1C8E">
      <w:pPr>
        <w:rPr>
          <w:rFonts w:ascii="Arial" w:hAnsi="Arial" w:cs="Arial"/>
        </w:rPr>
      </w:pPr>
    </w:p>
    <w:p w14:paraId="48C16A9A" w14:textId="5582D5EB" w:rsidR="001C1C8E" w:rsidRPr="001C1C8E" w:rsidRDefault="001C1C8E" w:rsidP="001C1C8E">
      <w:pPr>
        <w:rPr>
          <w:rFonts w:ascii="Arial" w:hAnsi="Arial" w:cs="Arial"/>
        </w:rPr>
      </w:pPr>
      <w:r>
        <w:rPr>
          <w:rFonts w:ascii="Arial" w:hAnsi="Arial" w:cs="Arial"/>
        </w:rPr>
        <w:t xml:space="preserve">An ensemble model of the three models shown here did not produce </w:t>
      </w:r>
      <w:r w:rsidR="002713E5">
        <w:rPr>
          <w:rFonts w:ascii="Arial" w:hAnsi="Arial" w:cs="Arial"/>
        </w:rPr>
        <w:t>significantly better results than any of the individual models, with a 64% accuracy and 38% Type I error rate.</w:t>
      </w:r>
    </w:p>
    <w:p w14:paraId="21BAE3AD" w14:textId="19BD2377" w:rsidR="003C0B3D" w:rsidRPr="001C1C8E" w:rsidRDefault="003C0B3D" w:rsidP="00882887">
      <w:pPr>
        <w:rPr>
          <w:rFonts w:ascii="Arial" w:hAnsi="Arial" w:cs="Arial"/>
          <w:sz w:val="24"/>
          <w:szCs w:val="24"/>
        </w:rPr>
      </w:pPr>
    </w:p>
    <w:p w14:paraId="13780527" w14:textId="3D7EA663" w:rsidR="002713E5" w:rsidRPr="003528AD" w:rsidRDefault="002713E5" w:rsidP="002713E5">
      <w:pPr>
        <w:jc w:val="center"/>
        <w:rPr>
          <w:rFonts w:ascii="Arial" w:hAnsi="Arial" w:cs="Arial"/>
          <w:b/>
          <w:bCs/>
          <w:sz w:val="24"/>
          <w:szCs w:val="24"/>
        </w:rPr>
      </w:pPr>
      <w:r w:rsidRPr="003528AD">
        <w:rPr>
          <w:rFonts w:ascii="Arial" w:hAnsi="Arial" w:cs="Arial"/>
          <w:b/>
          <w:bCs/>
          <w:sz w:val="24"/>
          <w:szCs w:val="24"/>
        </w:rPr>
        <w:t xml:space="preserve">Table </w:t>
      </w:r>
      <w:r>
        <w:rPr>
          <w:rFonts w:ascii="Arial" w:hAnsi="Arial" w:cs="Arial"/>
          <w:b/>
          <w:bCs/>
          <w:sz w:val="24"/>
          <w:szCs w:val="24"/>
        </w:rPr>
        <w:t>6</w:t>
      </w:r>
      <w:r w:rsidRPr="003528AD">
        <w:rPr>
          <w:rFonts w:ascii="Arial" w:hAnsi="Arial" w:cs="Arial"/>
          <w:b/>
          <w:bCs/>
          <w:sz w:val="24"/>
          <w:szCs w:val="24"/>
        </w:rPr>
        <w:t xml:space="preserve">: Confusion Matrix, </w:t>
      </w:r>
      <w:r>
        <w:rPr>
          <w:rFonts w:ascii="Arial" w:hAnsi="Arial" w:cs="Arial"/>
          <w:b/>
          <w:bCs/>
          <w:sz w:val="24"/>
          <w:szCs w:val="24"/>
        </w:rPr>
        <w:t>Ensemble Model</w:t>
      </w:r>
    </w:p>
    <w:tbl>
      <w:tblPr>
        <w:tblStyle w:val="PlainTable3"/>
        <w:tblW w:w="0" w:type="auto"/>
        <w:tblLook w:val="04A0" w:firstRow="1" w:lastRow="0" w:firstColumn="1" w:lastColumn="0" w:noHBand="0" w:noVBand="1"/>
      </w:tblPr>
      <w:tblGrid>
        <w:gridCol w:w="3116"/>
        <w:gridCol w:w="3117"/>
        <w:gridCol w:w="3117"/>
      </w:tblGrid>
      <w:tr w:rsidR="002713E5" w:rsidRPr="003528AD" w14:paraId="662486A2" w14:textId="77777777" w:rsidTr="001B58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E6A5A8B" w14:textId="77777777" w:rsidR="002713E5" w:rsidRPr="003528AD" w:rsidRDefault="002713E5" w:rsidP="001B5877">
            <w:pPr>
              <w:jc w:val="center"/>
              <w:rPr>
                <w:rFonts w:ascii="Arial" w:hAnsi="Arial" w:cs="Arial"/>
                <w:b w:val="0"/>
                <w:bCs w:val="0"/>
                <w:sz w:val="24"/>
                <w:szCs w:val="24"/>
              </w:rPr>
            </w:pPr>
          </w:p>
        </w:tc>
        <w:tc>
          <w:tcPr>
            <w:tcW w:w="6234" w:type="dxa"/>
            <w:gridSpan w:val="2"/>
          </w:tcPr>
          <w:p w14:paraId="51207B3C" w14:textId="77777777" w:rsidR="002713E5" w:rsidRPr="003528AD" w:rsidRDefault="002713E5" w:rsidP="001B587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3528AD">
              <w:rPr>
                <w:rFonts w:ascii="Arial" w:hAnsi="Arial" w:cs="Arial"/>
                <w:b w:val="0"/>
                <w:bCs w:val="0"/>
                <w:sz w:val="24"/>
                <w:szCs w:val="24"/>
                <w:u w:val="single"/>
              </w:rPr>
              <w:t>Reference</w:t>
            </w:r>
          </w:p>
        </w:tc>
      </w:tr>
      <w:tr w:rsidR="002713E5" w:rsidRPr="003528AD" w14:paraId="2431CEC6" w14:textId="77777777" w:rsidTr="001B5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4DECE4" w14:textId="77777777" w:rsidR="002713E5" w:rsidRPr="003528AD" w:rsidRDefault="002713E5" w:rsidP="001B5877">
            <w:pPr>
              <w:jc w:val="center"/>
              <w:rPr>
                <w:rFonts w:ascii="Arial" w:hAnsi="Arial" w:cs="Arial"/>
                <w:b w:val="0"/>
                <w:bCs w:val="0"/>
                <w:sz w:val="24"/>
                <w:szCs w:val="24"/>
                <w:u w:val="single"/>
              </w:rPr>
            </w:pPr>
            <w:r w:rsidRPr="003528AD">
              <w:rPr>
                <w:rFonts w:ascii="Arial" w:hAnsi="Arial" w:cs="Arial"/>
                <w:b w:val="0"/>
                <w:bCs w:val="0"/>
                <w:sz w:val="24"/>
                <w:szCs w:val="24"/>
                <w:u w:val="single"/>
              </w:rPr>
              <w:t>Prediction</w:t>
            </w:r>
          </w:p>
        </w:tc>
        <w:tc>
          <w:tcPr>
            <w:tcW w:w="3117" w:type="dxa"/>
          </w:tcPr>
          <w:p w14:paraId="228599DB" w14:textId="77777777" w:rsidR="002713E5" w:rsidRPr="003528AD" w:rsidRDefault="002713E5"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Fail</w:t>
            </w:r>
          </w:p>
        </w:tc>
        <w:tc>
          <w:tcPr>
            <w:tcW w:w="3117" w:type="dxa"/>
          </w:tcPr>
          <w:p w14:paraId="7A6C34C8" w14:textId="77777777" w:rsidR="002713E5" w:rsidRPr="003528AD" w:rsidRDefault="002713E5"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528AD">
              <w:rPr>
                <w:rFonts w:ascii="Arial" w:hAnsi="Arial" w:cs="Arial"/>
                <w:b/>
                <w:bCs/>
                <w:sz w:val="24"/>
                <w:szCs w:val="24"/>
              </w:rPr>
              <w:t>Pass</w:t>
            </w:r>
          </w:p>
        </w:tc>
      </w:tr>
      <w:tr w:rsidR="002713E5" w:rsidRPr="003528AD" w14:paraId="0B944924" w14:textId="77777777" w:rsidTr="001B5877">
        <w:tc>
          <w:tcPr>
            <w:cnfStyle w:val="001000000000" w:firstRow="0" w:lastRow="0" w:firstColumn="1" w:lastColumn="0" w:oddVBand="0" w:evenVBand="0" w:oddHBand="0" w:evenHBand="0" w:firstRowFirstColumn="0" w:firstRowLastColumn="0" w:lastRowFirstColumn="0" w:lastRowLastColumn="0"/>
            <w:tcW w:w="3116" w:type="dxa"/>
          </w:tcPr>
          <w:p w14:paraId="25D64DFC" w14:textId="77777777" w:rsidR="002713E5" w:rsidRPr="003528AD" w:rsidRDefault="002713E5" w:rsidP="001B5877">
            <w:pPr>
              <w:jc w:val="center"/>
              <w:rPr>
                <w:rFonts w:ascii="Arial" w:hAnsi="Arial" w:cs="Arial"/>
                <w:sz w:val="24"/>
                <w:szCs w:val="24"/>
              </w:rPr>
            </w:pPr>
            <w:r w:rsidRPr="003528AD">
              <w:rPr>
                <w:rFonts w:ascii="Arial" w:hAnsi="Arial" w:cs="Arial"/>
                <w:sz w:val="24"/>
                <w:szCs w:val="24"/>
              </w:rPr>
              <w:t>Fail</w:t>
            </w:r>
          </w:p>
        </w:tc>
        <w:tc>
          <w:tcPr>
            <w:tcW w:w="3117" w:type="dxa"/>
          </w:tcPr>
          <w:p w14:paraId="297A7E09" w14:textId="028046EF" w:rsidR="002713E5" w:rsidRPr="003528AD" w:rsidRDefault="002713E5" w:rsidP="001B587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100</w:t>
            </w:r>
          </w:p>
        </w:tc>
        <w:tc>
          <w:tcPr>
            <w:tcW w:w="3117" w:type="dxa"/>
          </w:tcPr>
          <w:p w14:paraId="5B41EFAB" w14:textId="362DBAEB" w:rsidR="002713E5" w:rsidRPr="003528AD" w:rsidRDefault="002713E5" w:rsidP="001B587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57</w:t>
            </w:r>
          </w:p>
        </w:tc>
      </w:tr>
      <w:tr w:rsidR="002713E5" w:rsidRPr="003528AD" w14:paraId="171335B8" w14:textId="77777777" w:rsidTr="001B5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C6B1A2" w14:textId="77777777" w:rsidR="002713E5" w:rsidRPr="003528AD" w:rsidRDefault="002713E5" w:rsidP="001B5877">
            <w:pPr>
              <w:jc w:val="center"/>
              <w:rPr>
                <w:rFonts w:ascii="Arial" w:hAnsi="Arial" w:cs="Arial"/>
                <w:sz w:val="24"/>
                <w:szCs w:val="24"/>
              </w:rPr>
            </w:pPr>
            <w:r w:rsidRPr="003528AD">
              <w:rPr>
                <w:rFonts w:ascii="Arial" w:hAnsi="Arial" w:cs="Arial"/>
                <w:sz w:val="24"/>
                <w:szCs w:val="24"/>
              </w:rPr>
              <w:t>Pass</w:t>
            </w:r>
          </w:p>
        </w:tc>
        <w:tc>
          <w:tcPr>
            <w:tcW w:w="3117" w:type="dxa"/>
          </w:tcPr>
          <w:p w14:paraId="2B997F9A" w14:textId="3EF1F62B" w:rsidR="002713E5" w:rsidRPr="003528AD" w:rsidRDefault="002713E5"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62</w:t>
            </w:r>
          </w:p>
        </w:tc>
        <w:tc>
          <w:tcPr>
            <w:tcW w:w="3117" w:type="dxa"/>
          </w:tcPr>
          <w:p w14:paraId="3AC0F210" w14:textId="668DC9D4" w:rsidR="002713E5" w:rsidRPr="003528AD" w:rsidRDefault="002713E5" w:rsidP="001B587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115</w:t>
            </w:r>
          </w:p>
        </w:tc>
      </w:tr>
    </w:tbl>
    <w:p w14:paraId="4C072FF3" w14:textId="32FA1122" w:rsidR="008154EA" w:rsidRPr="001C1C8E" w:rsidRDefault="008154EA" w:rsidP="00882887">
      <w:pPr>
        <w:rPr>
          <w:rFonts w:ascii="Arial" w:hAnsi="Arial" w:cs="Arial"/>
          <w:sz w:val="24"/>
          <w:szCs w:val="24"/>
        </w:rPr>
      </w:pPr>
    </w:p>
    <w:p w14:paraId="4A40B222" w14:textId="3E700CC2" w:rsidR="003C0B3D" w:rsidRPr="001C1C8E" w:rsidRDefault="003C0B3D" w:rsidP="003C0B3D">
      <w:pPr>
        <w:jc w:val="center"/>
        <w:rPr>
          <w:rFonts w:ascii="Arial" w:hAnsi="Arial" w:cs="Arial"/>
          <w:b/>
          <w:bCs/>
          <w:sz w:val="24"/>
          <w:szCs w:val="24"/>
        </w:rPr>
      </w:pPr>
    </w:p>
    <w:p w14:paraId="4B626F94" w14:textId="1A5F5D88" w:rsidR="008154EA" w:rsidRPr="001C1C8E" w:rsidRDefault="008154EA" w:rsidP="003C0B3D">
      <w:pPr>
        <w:jc w:val="center"/>
        <w:rPr>
          <w:rFonts w:ascii="Arial" w:hAnsi="Arial" w:cs="Arial"/>
          <w:sz w:val="24"/>
          <w:szCs w:val="24"/>
        </w:rPr>
      </w:pPr>
    </w:p>
    <w:p w14:paraId="737F8A04" w14:textId="6FEC6E92" w:rsidR="008154EA" w:rsidRPr="001C1C8E" w:rsidRDefault="008154EA" w:rsidP="008154EA">
      <w:pPr>
        <w:pStyle w:val="Heading2"/>
        <w:rPr>
          <w:rFonts w:ascii="Arial" w:hAnsi="Arial" w:cs="Arial"/>
          <w:sz w:val="24"/>
          <w:szCs w:val="24"/>
        </w:rPr>
      </w:pPr>
      <w:r w:rsidRPr="001C1C8E">
        <w:rPr>
          <w:rFonts w:ascii="Arial" w:hAnsi="Arial" w:cs="Arial"/>
          <w:sz w:val="24"/>
          <w:szCs w:val="24"/>
        </w:rPr>
        <w:t>Conclusion</w:t>
      </w:r>
    </w:p>
    <w:p w14:paraId="4B345089" w14:textId="2E906B20" w:rsidR="008154EA" w:rsidRPr="001C1C8E" w:rsidRDefault="001C1C8E" w:rsidP="008154EA">
      <w:pPr>
        <w:rPr>
          <w:rFonts w:ascii="Arial" w:hAnsi="Arial" w:cs="Arial"/>
          <w:sz w:val="24"/>
          <w:szCs w:val="24"/>
        </w:rPr>
      </w:pPr>
      <w:r>
        <w:rPr>
          <w:rFonts w:ascii="Arial" w:hAnsi="Arial" w:cs="Arial"/>
          <w:sz w:val="24"/>
          <w:szCs w:val="24"/>
        </w:rPr>
        <w:t xml:space="preserve">For the highest accuracy with the most simplicity the Naïve Bayes classifier was the </w:t>
      </w:r>
      <w:r w:rsidR="001C0F75">
        <w:rPr>
          <w:rFonts w:ascii="Arial" w:hAnsi="Arial" w:cs="Arial"/>
          <w:sz w:val="24"/>
          <w:szCs w:val="24"/>
        </w:rPr>
        <w:t>model for predicting whether an individual student would achieve a passing grade or not. All of the models were relative “low learners” with a maximum accuracy of 66%</w:t>
      </w:r>
      <w:r w:rsidR="003A7E7C">
        <w:rPr>
          <w:rFonts w:ascii="Arial" w:hAnsi="Arial" w:cs="Arial"/>
          <w:sz w:val="24"/>
          <w:szCs w:val="24"/>
        </w:rPr>
        <w:t xml:space="preserve">, however this may be due to the data being synthesized for educational purposes. The takeaway is that </w:t>
      </w:r>
      <w:r w:rsidR="006F2F5A">
        <w:rPr>
          <w:rFonts w:ascii="Arial" w:hAnsi="Arial" w:cs="Arial"/>
          <w:sz w:val="24"/>
          <w:szCs w:val="24"/>
        </w:rPr>
        <w:t>these types of algorithms</w:t>
      </w:r>
      <w:r w:rsidR="003A7E7C">
        <w:rPr>
          <w:rFonts w:ascii="Arial" w:hAnsi="Arial" w:cs="Arial"/>
          <w:sz w:val="24"/>
          <w:szCs w:val="24"/>
        </w:rPr>
        <w:t xml:space="preserve"> can still be useful for educators to help identify students that are likely to succeed on their own, and those that will likely need additional assistance to be successful. </w:t>
      </w:r>
    </w:p>
    <w:sectPr w:rsidR="008154EA" w:rsidRPr="001C1C8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09BA6" w14:textId="77777777" w:rsidR="00253063" w:rsidRDefault="00253063" w:rsidP="00031B4D">
      <w:r>
        <w:separator/>
      </w:r>
    </w:p>
  </w:endnote>
  <w:endnote w:type="continuationSeparator" w:id="0">
    <w:p w14:paraId="5BC0D6D2" w14:textId="77777777" w:rsidR="00253063" w:rsidRDefault="00253063" w:rsidP="0003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E91FA" w14:textId="77777777" w:rsidR="00253063" w:rsidRDefault="00253063" w:rsidP="00031B4D">
      <w:r>
        <w:separator/>
      </w:r>
    </w:p>
  </w:footnote>
  <w:footnote w:type="continuationSeparator" w:id="0">
    <w:p w14:paraId="34ED38A8" w14:textId="77777777" w:rsidR="00253063" w:rsidRDefault="00253063" w:rsidP="00031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E2D9B" w14:textId="7172211E" w:rsidR="00031B4D" w:rsidRDefault="00031B4D">
    <w:pPr>
      <w:pStyle w:val="Header"/>
    </w:pPr>
    <w:r>
      <w:t>Andrew Zelazny</w:t>
    </w:r>
    <w:r>
      <w:ptab w:relativeTo="margin" w:alignment="center" w:leader="none"/>
    </w:r>
    <w:r>
      <w:t>IST 707 Project Report</w:t>
    </w:r>
    <w:r>
      <w:ptab w:relativeTo="margin" w:alignment="right" w:leader="none"/>
    </w:r>
    <w:r>
      <w:t>3/31/2021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4D"/>
    <w:rsid w:val="00031B4D"/>
    <w:rsid w:val="00047BF8"/>
    <w:rsid w:val="00061F16"/>
    <w:rsid w:val="00083A5F"/>
    <w:rsid w:val="001A498D"/>
    <w:rsid w:val="001C0F75"/>
    <w:rsid w:val="001C1C8E"/>
    <w:rsid w:val="001C3F2C"/>
    <w:rsid w:val="00253063"/>
    <w:rsid w:val="002713E5"/>
    <w:rsid w:val="002A3898"/>
    <w:rsid w:val="002D4982"/>
    <w:rsid w:val="0030267F"/>
    <w:rsid w:val="00330406"/>
    <w:rsid w:val="003528AD"/>
    <w:rsid w:val="003A7E7C"/>
    <w:rsid w:val="003B12B9"/>
    <w:rsid w:val="003C0B3D"/>
    <w:rsid w:val="005C388C"/>
    <w:rsid w:val="00626A92"/>
    <w:rsid w:val="00645252"/>
    <w:rsid w:val="00687302"/>
    <w:rsid w:val="006D3D74"/>
    <w:rsid w:val="006F2F5A"/>
    <w:rsid w:val="00721C19"/>
    <w:rsid w:val="007B42E0"/>
    <w:rsid w:val="008154EA"/>
    <w:rsid w:val="0083569A"/>
    <w:rsid w:val="0085447C"/>
    <w:rsid w:val="008574FB"/>
    <w:rsid w:val="00882887"/>
    <w:rsid w:val="00913A07"/>
    <w:rsid w:val="009409D7"/>
    <w:rsid w:val="009F45C5"/>
    <w:rsid w:val="00A9204E"/>
    <w:rsid w:val="00AA32EF"/>
    <w:rsid w:val="00B93F6F"/>
    <w:rsid w:val="00D3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3DF2"/>
  <w15:chartTrackingRefBased/>
  <w15:docId w15:val="{EE0E8183-F559-496D-8EE9-B2E2C54A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083A5F"/>
    <w:rPr>
      <w:color w:val="605E5C"/>
      <w:shd w:val="clear" w:color="auto" w:fill="E1DFDD"/>
    </w:rPr>
  </w:style>
  <w:style w:type="table" w:styleId="TableGrid">
    <w:name w:val="Table Grid"/>
    <w:basedOn w:val="TableNormal"/>
    <w:uiPriority w:val="39"/>
    <w:rsid w:val="00626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26A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626A9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kaggle.com/spscientist/students-performance-in-exam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Local\Microsoft\Office\16.0\DTS\en-US%7b1BE3BC43-21AC-4D8E-B160-4636A579B3E6%7d\%7b8FE7C6A8-9140-42C3-974B-5EDD6193CA8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{8FE7C6A8-9140-42C3-974B-5EDD6193CA8B}tf02786999_win32.dotx</Template>
  <TotalTime>1166</TotalTime>
  <Pages>8</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Stephen Zelazny</dc:creator>
  <cp:keywords/>
  <dc:description/>
  <cp:lastModifiedBy>Andrew Zelazny</cp:lastModifiedBy>
  <cp:revision>10</cp:revision>
  <dcterms:created xsi:type="dcterms:W3CDTF">2021-03-31T06:04:00Z</dcterms:created>
  <dcterms:modified xsi:type="dcterms:W3CDTF">2021-04-01T01:29:00Z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