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601" w:rsidRDefault="00847601" w:rsidP="00847601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261946" cy="141990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31" cy="143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847601" w:rsidRDefault="00847601" w:rsidP="00847601">
      <w:pPr>
        <w:rPr>
          <w:color w:val="000000"/>
        </w:rPr>
      </w:pPr>
    </w:p>
    <w:p w:rsidR="00847601" w:rsidRDefault="00847601" w:rsidP="00847601">
      <w:pPr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rPr>
          <w:b/>
          <w:bCs/>
          <w:color w:val="000000"/>
          <w:sz w:val="52"/>
          <w:szCs w:val="5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555625</wp:posOffset>
                </wp:positionV>
                <wp:extent cx="4959985" cy="635"/>
                <wp:effectExtent l="22225" t="26670" r="27940" b="2032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9985" cy="635"/>
                        </a:xfrm>
                        <a:prstGeom prst="lin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F2025" id="直接连接符 3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5pt,43.75pt" to="408.0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" strokeweight="3pt"/>
            </w:pict>
          </mc:Fallback>
        </mc:AlternateContent>
      </w:r>
      <w:r w:rsidR="00AF0B35">
        <w:rPr>
          <w:rFonts w:hint="eastAsia"/>
          <w:b/>
          <w:bCs/>
          <w:color w:val="000000"/>
          <w:sz w:val="52"/>
          <w:szCs w:val="52"/>
        </w:rPr>
        <w:t xml:space="preserve">       </w:t>
      </w:r>
      <w:r>
        <w:rPr>
          <w:rFonts w:hint="eastAsia"/>
          <w:b/>
          <w:bCs/>
          <w:color w:val="000000"/>
          <w:sz w:val="52"/>
          <w:szCs w:val="52"/>
        </w:rPr>
        <w:t>E</w:t>
      </w:r>
      <w:r>
        <w:rPr>
          <w:rFonts w:hint="eastAsia"/>
          <w:b/>
          <w:bCs/>
          <w:color w:val="000000"/>
          <w:sz w:val="52"/>
          <w:szCs w:val="52"/>
        </w:rPr>
        <w:t>购</w:t>
      </w:r>
      <w:r w:rsidR="00AF0B35">
        <w:rPr>
          <w:rFonts w:hint="eastAsia"/>
          <w:b/>
          <w:bCs/>
          <w:color w:val="000000"/>
          <w:sz w:val="52"/>
          <w:szCs w:val="52"/>
        </w:rPr>
        <w:t>商城</w:t>
      </w: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26035</wp:posOffset>
                </wp:positionV>
                <wp:extent cx="4980940" cy="635"/>
                <wp:effectExtent l="8890" t="5715" r="10795" b="1270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8094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B388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5pt,2.05pt" to="408.6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"/>
            </w:pict>
          </mc:Fallback>
        </mc:AlternateContent>
      </w:r>
      <w:r>
        <w:rPr>
          <w:rFonts w:hint="eastAsia"/>
          <w:b/>
          <w:bCs/>
          <w:color w:val="000000"/>
          <w:sz w:val="52"/>
          <w:szCs w:val="52"/>
        </w:rPr>
        <w:t xml:space="preserve">                 </w:t>
      </w:r>
      <w:r>
        <w:rPr>
          <w:rFonts w:hint="eastAsia"/>
          <w:b/>
          <w:bCs/>
          <w:color w:val="000000"/>
          <w:sz w:val="52"/>
          <w:szCs w:val="52"/>
        </w:rPr>
        <w:t>需求规格说明书</w:t>
      </w: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tbl>
      <w:tblPr>
        <w:tblpPr w:leftFromText="180" w:rightFromText="180" w:vertAnchor="text" w:horzAnchor="page" w:tblpX="3177" w:tblpY="20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5"/>
        <w:gridCol w:w="4350"/>
      </w:tblGrid>
      <w:tr w:rsidR="00847601" w:rsidTr="00545646">
        <w:tc>
          <w:tcPr>
            <w:tcW w:w="1845" w:type="dxa"/>
          </w:tcPr>
          <w:p w:rsidR="00847601" w:rsidRDefault="00847601" w:rsidP="00545646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日期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350" w:type="dxa"/>
          </w:tcPr>
          <w:p w:rsidR="00847601" w:rsidRDefault="00847601" w:rsidP="00545646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2015-09</w:t>
            </w:r>
            <w:r w:rsidR="00617D77">
              <w:rPr>
                <w:rFonts w:hint="eastAsia"/>
                <w:color w:val="000000"/>
                <w:sz w:val="28"/>
                <w:szCs w:val="28"/>
              </w:rPr>
              <w:t>-5</w:t>
            </w:r>
          </w:p>
        </w:tc>
      </w:tr>
      <w:tr w:rsidR="00847601" w:rsidTr="00545646">
        <w:tc>
          <w:tcPr>
            <w:tcW w:w="1845" w:type="dxa"/>
          </w:tcPr>
          <w:p w:rsidR="00847601" w:rsidRDefault="00847601" w:rsidP="00545646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 w:rsidR="00617D77"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组别</w:t>
            </w:r>
          </w:p>
        </w:tc>
        <w:tc>
          <w:tcPr>
            <w:tcW w:w="4350" w:type="dxa"/>
          </w:tcPr>
          <w:p w:rsidR="00847601" w:rsidRDefault="00847601" w:rsidP="00545646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          </w:t>
            </w:r>
            <w:r>
              <w:rPr>
                <w:rFonts w:hint="eastAsia"/>
                <w:color w:val="000000"/>
                <w:sz w:val="28"/>
                <w:szCs w:val="28"/>
              </w:rPr>
              <w:t>第九组</w:t>
            </w:r>
          </w:p>
        </w:tc>
      </w:tr>
      <w:tr w:rsidR="00847601" w:rsidTr="00545646">
        <w:trPr>
          <w:trHeight w:val="279"/>
        </w:trPr>
        <w:tc>
          <w:tcPr>
            <w:tcW w:w="1845" w:type="dxa"/>
          </w:tcPr>
          <w:p w:rsidR="00847601" w:rsidRDefault="00847601" w:rsidP="00545646">
            <w:pPr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>小组人员</w:t>
            </w:r>
          </w:p>
        </w:tc>
        <w:tc>
          <w:tcPr>
            <w:tcW w:w="4350" w:type="dxa"/>
          </w:tcPr>
          <w:p w:rsidR="00847601" w:rsidRDefault="00847601" w:rsidP="00847601">
            <w:pPr>
              <w:ind w:left="280" w:hangingChars="100" w:hanging="280"/>
              <w:rPr>
                <w:b/>
                <w:bCs/>
                <w:color w:val="000000"/>
                <w:sz w:val="52"/>
                <w:szCs w:val="52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  <w:szCs w:val="28"/>
              </w:rPr>
              <w:t>柯鑫鑫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/>
                <w:color w:val="000000"/>
                <w:sz w:val="28"/>
                <w:szCs w:val="28"/>
              </w:rPr>
              <w:t>蒋朋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/>
                <w:color w:val="000000"/>
                <w:sz w:val="28"/>
                <w:szCs w:val="28"/>
              </w:rPr>
              <w:t>廖文波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  </w:t>
            </w:r>
            <w:proofErr w:type="gramStart"/>
            <w:r>
              <w:rPr>
                <w:rFonts w:hint="eastAsia"/>
                <w:color w:val="000000"/>
                <w:sz w:val="28"/>
                <w:szCs w:val="28"/>
              </w:rPr>
              <w:t>梅广旭</w:t>
            </w:r>
            <w:proofErr w:type="gramEnd"/>
            <w:r>
              <w:rPr>
                <w:rFonts w:hint="eastAsia"/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 </w:t>
            </w:r>
            <w:r>
              <w:rPr>
                <w:rFonts w:hint="eastAsia"/>
                <w:color w:val="000000"/>
                <w:sz w:val="28"/>
                <w:szCs w:val="28"/>
              </w:rPr>
              <w:t>邓浩</w:t>
            </w:r>
            <w:r>
              <w:rPr>
                <w:rFonts w:hint="eastAsia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hint="eastAsia"/>
                <w:color w:val="000000"/>
                <w:sz w:val="28"/>
                <w:szCs w:val="28"/>
              </w:rPr>
              <w:t>廖妍君</w:t>
            </w:r>
          </w:p>
        </w:tc>
      </w:tr>
    </w:tbl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847601" w:rsidRPr="00847601" w:rsidRDefault="00847601" w:rsidP="00847601">
      <w:pPr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847601" w:rsidRDefault="00847601" w:rsidP="00847601">
      <w:pPr>
        <w:jc w:val="center"/>
        <w:rPr>
          <w:b/>
          <w:bCs/>
          <w:color w:val="000000"/>
          <w:sz w:val="52"/>
          <w:szCs w:val="52"/>
        </w:rPr>
      </w:pPr>
    </w:p>
    <w:p w:rsidR="00922C79" w:rsidRDefault="00922C79" w:rsidP="00847601">
      <w:pPr>
        <w:jc w:val="center"/>
        <w:rPr>
          <w:b/>
          <w:bCs/>
          <w:color w:val="000000"/>
          <w:sz w:val="52"/>
          <w:szCs w:val="5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162345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2C79" w:rsidRDefault="00922C79">
          <w:pPr>
            <w:pStyle w:val="TOC"/>
          </w:pPr>
          <w:r>
            <w:rPr>
              <w:lang w:val="zh-CN"/>
            </w:rPr>
            <w:t>目录</w:t>
          </w:r>
        </w:p>
        <w:p w:rsidR="004D48AF" w:rsidRDefault="00922C7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16150" w:history="1">
            <w:r w:rsidR="004D48AF" w:rsidRPr="00A349E6">
              <w:rPr>
                <w:rStyle w:val="a7"/>
                <w:noProof/>
              </w:rPr>
              <w:t>1</w:t>
            </w:r>
            <w:r w:rsidR="004D48AF" w:rsidRPr="00A349E6">
              <w:rPr>
                <w:rStyle w:val="a7"/>
                <w:rFonts w:hint="eastAsia"/>
                <w:noProof/>
              </w:rPr>
              <w:t>引言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_Toc429416150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3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1" w:history="1">
            <w:r w:rsidR="004D48AF" w:rsidRPr="00A349E6">
              <w:rPr>
                <w:rStyle w:val="a7"/>
                <w:noProof/>
              </w:rPr>
              <w:t>1.1</w:t>
            </w:r>
            <w:r w:rsidR="004D48AF" w:rsidRPr="00A349E6">
              <w:rPr>
                <w:rStyle w:val="a7"/>
                <w:rFonts w:hint="eastAsia"/>
                <w:noProof/>
              </w:rPr>
              <w:t>编写目的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_Toc429416151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3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2" w:history="1">
            <w:r w:rsidR="004D48AF" w:rsidRPr="00A349E6">
              <w:rPr>
                <w:rStyle w:val="a7"/>
                <w:noProof/>
              </w:rPr>
              <w:t>1.2</w:t>
            </w:r>
            <w:r w:rsidR="004D48AF" w:rsidRPr="00A349E6">
              <w:rPr>
                <w:rStyle w:val="a7"/>
                <w:rFonts w:hint="eastAsia"/>
                <w:noProof/>
              </w:rPr>
              <w:t>开发背景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_Toc429416152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3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3" w:history="1">
            <w:r w:rsidR="004D48AF" w:rsidRPr="00A349E6">
              <w:rPr>
                <w:rStyle w:val="a7"/>
                <w:noProof/>
              </w:rPr>
              <w:t>2</w:t>
            </w:r>
            <w:r w:rsidR="004D48AF" w:rsidRPr="00A349E6">
              <w:rPr>
                <w:rStyle w:val="a7"/>
                <w:rFonts w:hint="eastAsia"/>
                <w:noProof/>
              </w:rPr>
              <w:t>总体描述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_Toc429416153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3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4" w:history="1">
            <w:r w:rsidR="004D48AF" w:rsidRPr="00A349E6">
              <w:rPr>
                <w:rStyle w:val="a7"/>
                <w:noProof/>
              </w:rPr>
              <w:t>2.1</w:t>
            </w:r>
            <w:r w:rsidR="004D48AF" w:rsidRPr="00A349E6">
              <w:rPr>
                <w:rStyle w:val="a7"/>
                <w:rFonts w:hint="eastAsia"/>
                <w:noProof/>
              </w:rPr>
              <w:t>目标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_Toc429416154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3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5" w:history="1">
            <w:r w:rsidR="004D48AF" w:rsidRPr="00A349E6">
              <w:rPr>
                <w:rStyle w:val="a7"/>
                <w:noProof/>
              </w:rPr>
              <w:t>2.2</w:t>
            </w:r>
            <w:r w:rsidR="004D48AF" w:rsidRPr="00A349E6">
              <w:rPr>
                <w:rStyle w:val="a7"/>
                <w:rFonts w:hint="eastAsia"/>
                <w:noProof/>
              </w:rPr>
              <w:t>可行性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_Toc429416155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4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6" w:history="1">
            <w:r w:rsidR="004D48AF" w:rsidRPr="00A349E6">
              <w:rPr>
                <w:rStyle w:val="a7"/>
                <w:noProof/>
              </w:rPr>
              <w:t>2.3</w:t>
            </w:r>
            <w:r w:rsidR="004D48AF" w:rsidRPr="00A349E6">
              <w:rPr>
                <w:rStyle w:val="a7"/>
                <w:rFonts w:hint="eastAsia"/>
                <w:noProof/>
              </w:rPr>
              <w:t>开发环境和工具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_Toc429416156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5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7" w:history="1">
            <w:r w:rsidR="004D48AF" w:rsidRPr="00A349E6">
              <w:rPr>
                <w:rStyle w:val="a7"/>
                <w:noProof/>
              </w:rPr>
              <w:t>3</w:t>
            </w:r>
            <w:r w:rsidR="004D48AF" w:rsidRPr="00A349E6">
              <w:rPr>
                <w:rStyle w:val="a7"/>
                <w:rFonts w:hint="eastAsia"/>
                <w:noProof/>
              </w:rPr>
              <w:t>功能需求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_Toc429416157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7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8" w:history="1">
            <w:r w:rsidR="004D48AF" w:rsidRPr="00A349E6">
              <w:rPr>
                <w:rStyle w:val="a7"/>
                <w:noProof/>
              </w:rPr>
              <w:t>3.1</w:t>
            </w:r>
            <w:r w:rsidR="004D48AF" w:rsidRPr="00A349E6">
              <w:rPr>
                <w:rStyle w:val="a7"/>
                <w:rFonts w:hint="eastAsia"/>
                <w:noProof/>
              </w:rPr>
              <w:t>功能结构图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_Toc429416158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7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59" w:history="1">
            <w:r w:rsidR="004D48AF" w:rsidRPr="00A349E6">
              <w:rPr>
                <w:rStyle w:val="a7"/>
                <w:noProof/>
              </w:rPr>
              <w:t>3.2</w:t>
            </w:r>
            <w:r w:rsidR="004D48AF" w:rsidRPr="00A349E6">
              <w:rPr>
                <w:rStyle w:val="a7"/>
                <w:rFonts w:hint="eastAsia"/>
                <w:noProof/>
              </w:rPr>
              <w:t>购物车流程图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_Toc429416159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9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0" w:history="1">
            <w:r w:rsidR="004D48AF" w:rsidRPr="00A349E6">
              <w:rPr>
                <w:rStyle w:val="a7"/>
                <w:noProof/>
              </w:rPr>
              <w:t>3.3</w:t>
            </w:r>
            <w:r w:rsidR="004D48AF" w:rsidRPr="00A349E6">
              <w:rPr>
                <w:rStyle w:val="a7"/>
                <w:rFonts w:hint="eastAsia"/>
                <w:noProof/>
              </w:rPr>
              <w:t>系统流程图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_Toc429416160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9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1" w:history="1">
            <w:r w:rsidR="004D48AF" w:rsidRPr="00A349E6">
              <w:rPr>
                <w:rStyle w:val="a7"/>
                <w:noProof/>
              </w:rPr>
              <w:t>3.4</w:t>
            </w:r>
            <w:r w:rsidR="004D48AF" w:rsidRPr="00A349E6">
              <w:rPr>
                <w:rStyle w:val="a7"/>
                <w:rFonts w:hint="eastAsia"/>
                <w:noProof/>
              </w:rPr>
              <w:t>用例图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_Toc429416161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10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2" w:history="1">
            <w:r w:rsidR="004D48AF" w:rsidRPr="00A349E6">
              <w:rPr>
                <w:rStyle w:val="a7"/>
                <w:noProof/>
              </w:rPr>
              <w:t>4</w:t>
            </w:r>
            <w:r w:rsidR="004D48AF" w:rsidRPr="00A349E6">
              <w:rPr>
                <w:rStyle w:val="a7"/>
                <w:rFonts w:hint="eastAsia"/>
                <w:noProof/>
              </w:rPr>
              <w:t>数据库设计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_Toc429416162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11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3" w:history="1">
            <w:r w:rsidR="004D48AF" w:rsidRPr="00A349E6">
              <w:rPr>
                <w:rStyle w:val="a7"/>
                <w:noProof/>
              </w:rPr>
              <w:t>4.1</w:t>
            </w:r>
            <w:r w:rsidR="004D48AF" w:rsidRPr="00A349E6">
              <w:rPr>
                <w:rStyle w:val="a7"/>
                <w:rFonts w:hint="eastAsia"/>
                <w:noProof/>
              </w:rPr>
              <w:t>数据库</w:t>
            </w:r>
            <w:r w:rsidR="004D48AF" w:rsidRPr="00A349E6">
              <w:rPr>
                <w:rStyle w:val="a7"/>
                <w:noProof/>
              </w:rPr>
              <w:t>E-R</w:t>
            </w:r>
            <w:r w:rsidR="004D48AF" w:rsidRPr="00A349E6">
              <w:rPr>
                <w:rStyle w:val="a7"/>
                <w:rFonts w:hint="eastAsia"/>
                <w:noProof/>
              </w:rPr>
              <w:t>图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_Toc429416163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11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4" w:history="1">
            <w:r w:rsidR="004D48AF" w:rsidRPr="00A349E6">
              <w:rPr>
                <w:rStyle w:val="a7"/>
                <w:noProof/>
              </w:rPr>
              <w:t>4.2</w:t>
            </w:r>
            <w:r w:rsidR="004D48AF" w:rsidRPr="00A349E6">
              <w:rPr>
                <w:rStyle w:val="a7"/>
                <w:rFonts w:hint="eastAsia"/>
                <w:noProof/>
              </w:rPr>
              <w:t>数据库建表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_Toc429416164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12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5" w:history="1">
            <w:r w:rsidR="004D48AF" w:rsidRPr="00A349E6">
              <w:rPr>
                <w:rStyle w:val="a7"/>
                <w:noProof/>
              </w:rPr>
              <w:t>5</w:t>
            </w:r>
            <w:r w:rsidR="004D48AF" w:rsidRPr="00A349E6">
              <w:rPr>
                <w:rStyle w:val="a7"/>
                <w:rFonts w:hint="eastAsia"/>
                <w:noProof/>
              </w:rPr>
              <w:t>外部接口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_Toc429416165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17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6" w:history="1">
            <w:r w:rsidR="004D48AF" w:rsidRPr="00A349E6">
              <w:rPr>
                <w:rStyle w:val="a7"/>
                <w:noProof/>
              </w:rPr>
              <w:t xml:space="preserve">5.1 </w:t>
            </w:r>
            <w:r w:rsidR="004D48AF" w:rsidRPr="00A349E6">
              <w:rPr>
                <w:rStyle w:val="a7"/>
                <w:rFonts w:hint="eastAsia"/>
                <w:noProof/>
              </w:rPr>
              <w:t>硬件接口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_Toc429416166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17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7" w:history="1">
            <w:r w:rsidR="004D48AF" w:rsidRPr="00A349E6">
              <w:rPr>
                <w:rStyle w:val="a7"/>
                <w:noProof/>
              </w:rPr>
              <w:t xml:space="preserve">5.2 </w:t>
            </w:r>
            <w:r w:rsidR="004D48AF" w:rsidRPr="00A349E6">
              <w:rPr>
                <w:rStyle w:val="a7"/>
                <w:rFonts w:hint="eastAsia"/>
                <w:noProof/>
              </w:rPr>
              <w:t>软件接口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_Toc429416167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18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8" w:history="1">
            <w:r w:rsidR="004D48AF" w:rsidRPr="00A349E6">
              <w:rPr>
                <w:rStyle w:val="a7"/>
                <w:noProof/>
              </w:rPr>
              <w:t xml:space="preserve">5.3 </w:t>
            </w:r>
            <w:r w:rsidR="004D48AF" w:rsidRPr="00A349E6">
              <w:rPr>
                <w:rStyle w:val="a7"/>
                <w:rFonts w:hint="eastAsia"/>
                <w:noProof/>
              </w:rPr>
              <w:t>通信接口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_Toc429416168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18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4D48AF" w:rsidRDefault="00A8471A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9416169" w:history="1">
            <w:r w:rsidR="004D48AF" w:rsidRPr="00A349E6">
              <w:rPr>
                <w:rStyle w:val="a7"/>
                <w:noProof/>
              </w:rPr>
              <w:t>6.</w:t>
            </w:r>
            <w:r w:rsidR="004D48AF" w:rsidRPr="00A349E6">
              <w:rPr>
                <w:rStyle w:val="a7"/>
                <w:rFonts w:hint="eastAsia"/>
                <w:noProof/>
              </w:rPr>
              <w:t>小结</w:t>
            </w:r>
            <w:r w:rsidR="004D48AF">
              <w:rPr>
                <w:noProof/>
                <w:webHidden/>
              </w:rPr>
              <w:tab/>
            </w:r>
            <w:r w:rsidR="004D48AF">
              <w:rPr>
                <w:noProof/>
                <w:webHidden/>
              </w:rPr>
              <w:fldChar w:fldCharType="begin"/>
            </w:r>
            <w:r w:rsidR="004D48AF">
              <w:rPr>
                <w:noProof/>
                <w:webHidden/>
              </w:rPr>
              <w:instrText xml:space="preserve"> PAGEREF _Toc429416169 \h </w:instrText>
            </w:r>
            <w:r w:rsidR="004D48AF">
              <w:rPr>
                <w:noProof/>
                <w:webHidden/>
              </w:rPr>
            </w:r>
            <w:r w:rsidR="004D48AF">
              <w:rPr>
                <w:noProof/>
                <w:webHidden/>
              </w:rPr>
              <w:fldChar w:fldCharType="separate"/>
            </w:r>
            <w:r w:rsidR="004D48AF">
              <w:rPr>
                <w:noProof/>
                <w:webHidden/>
              </w:rPr>
              <w:t>18</w:t>
            </w:r>
            <w:r w:rsidR="004D48AF">
              <w:rPr>
                <w:noProof/>
                <w:webHidden/>
              </w:rPr>
              <w:fldChar w:fldCharType="end"/>
            </w:r>
          </w:hyperlink>
        </w:p>
        <w:p w:rsidR="00922C79" w:rsidRDefault="00922C79">
          <w:r>
            <w:rPr>
              <w:b/>
              <w:bCs/>
              <w:lang w:val="zh-CN"/>
            </w:rPr>
            <w:fldChar w:fldCharType="end"/>
          </w:r>
        </w:p>
      </w:sdtContent>
    </w:sdt>
    <w:p w:rsidR="00922C79" w:rsidRDefault="00922C79" w:rsidP="00740D87">
      <w:pPr>
        <w:pStyle w:val="1"/>
        <w:rPr>
          <w:sz w:val="24"/>
          <w:szCs w:val="24"/>
        </w:rPr>
      </w:pPr>
    </w:p>
    <w:p w:rsidR="00922C79" w:rsidRDefault="00922C79">
      <w:pPr>
        <w:jc w:val="left"/>
        <w:rPr>
          <w:b/>
          <w:bCs/>
          <w:kern w:val="44"/>
          <w:sz w:val="24"/>
          <w:szCs w:val="24"/>
        </w:rPr>
      </w:pPr>
      <w:r>
        <w:rPr>
          <w:sz w:val="24"/>
          <w:szCs w:val="24"/>
        </w:rPr>
        <w:br w:type="page"/>
      </w:r>
    </w:p>
    <w:p w:rsidR="00740D87" w:rsidRPr="00922C79" w:rsidRDefault="00740D87" w:rsidP="00740D87">
      <w:pPr>
        <w:pStyle w:val="1"/>
        <w:rPr>
          <w:sz w:val="24"/>
          <w:szCs w:val="24"/>
        </w:rPr>
      </w:pPr>
      <w:bookmarkStart w:id="0" w:name="_Toc429416150"/>
      <w:r w:rsidRPr="00922C79">
        <w:rPr>
          <w:rFonts w:hint="eastAsia"/>
          <w:sz w:val="24"/>
          <w:szCs w:val="24"/>
        </w:rPr>
        <w:lastRenderedPageBreak/>
        <w:t>1</w:t>
      </w:r>
      <w:r w:rsidRPr="00922C79">
        <w:rPr>
          <w:rFonts w:hint="eastAsia"/>
          <w:sz w:val="24"/>
          <w:szCs w:val="24"/>
        </w:rPr>
        <w:t>引言</w:t>
      </w:r>
      <w:bookmarkEnd w:id="0"/>
    </w:p>
    <w:p w:rsidR="00740D87" w:rsidRPr="00922C79" w:rsidRDefault="00740D87" w:rsidP="00740D87">
      <w:pPr>
        <w:pStyle w:val="2"/>
        <w:rPr>
          <w:sz w:val="24"/>
          <w:szCs w:val="24"/>
        </w:rPr>
      </w:pPr>
      <w:bookmarkStart w:id="1" w:name="_Toc429416151"/>
      <w:r w:rsidRPr="00922C79">
        <w:rPr>
          <w:rFonts w:hint="eastAsia"/>
          <w:sz w:val="24"/>
          <w:szCs w:val="24"/>
        </w:rPr>
        <w:t>1.1</w:t>
      </w:r>
      <w:r w:rsidRPr="00922C79">
        <w:rPr>
          <w:rFonts w:hint="eastAsia"/>
          <w:sz w:val="24"/>
          <w:szCs w:val="24"/>
        </w:rPr>
        <w:t>编写目的</w:t>
      </w:r>
      <w:bookmarkEnd w:id="1"/>
    </w:p>
    <w:p w:rsidR="00740D87" w:rsidRPr="00922C79" w:rsidRDefault="00740D87" w:rsidP="00740D87">
      <w:pPr>
        <w:pStyle w:val="a4"/>
        <w:ind w:firstLine="420"/>
        <w:rPr>
          <w:rFonts w:ascii="新宋体" w:eastAsia="新宋体" w:hAnsi="新宋体"/>
          <w:sz w:val="24"/>
          <w:szCs w:val="24"/>
        </w:rPr>
      </w:pPr>
      <w:r w:rsidRPr="00922C79">
        <w:rPr>
          <w:rFonts w:ascii="新宋体" w:eastAsia="新宋体" w:hAnsi="新宋体" w:hint="eastAsia"/>
          <w:sz w:val="24"/>
          <w:szCs w:val="24"/>
        </w:rPr>
        <w:t>编写本文档的目的是根据系统分析工程师和客户沟通的结果，对用户需求进行全面细致的分析，深入描述E购商城的功能和性能与界面，确定设计的限制和定义其他有效性需求。根据网上购物系统的业务分类、业务操作规程及其数据结构等具体要求，确定了系统性能要求，系统运行支持环境要求，数据项的名称、数据类型、数据规格。以上这一切为统下一步的开发工作奠定了良好的基础。</w:t>
      </w:r>
    </w:p>
    <w:p w:rsidR="00740D87" w:rsidRPr="00922C79" w:rsidRDefault="00740D87" w:rsidP="00740D87">
      <w:pPr>
        <w:pStyle w:val="a4"/>
        <w:ind w:firstLine="420"/>
        <w:rPr>
          <w:rFonts w:ascii="新宋体" w:eastAsia="新宋体" w:hAnsi="新宋体"/>
          <w:sz w:val="24"/>
          <w:szCs w:val="24"/>
        </w:rPr>
      </w:pPr>
      <w:r w:rsidRPr="00922C79">
        <w:rPr>
          <w:rFonts w:ascii="新宋体" w:eastAsia="新宋体" w:hAnsi="新宋体" w:hint="eastAsia"/>
          <w:sz w:val="24"/>
          <w:szCs w:val="24"/>
        </w:rPr>
        <w:t>本软件需求说明书全面、概括性地描述了E购商城所要完成的工作，使软件开发人员和用户对本系统中的业务流程及功能达成共识。通过</w:t>
      </w:r>
      <w:proofErr w:type="gramStart"/>
      <w:r w:rsidRPr="00922C79">
        <w:rPr>
          <w:rFonts w:ascii="新宋体" w:eastAsia="新宋体" w:hAnsi="新宋体" w:hint="eastAsia"/>
          <w:sz w:val="24"/>
          <w:szCs w:val="24"/>
        </w:rPr>
        <w:t>本需求</w:t>
      </w:r>
      <w:proofErr w:type="gramEnd"/>
      <w:r w:rsidRPr="00922C79">
        <w:rPr>
          <w:rFonts w:ascii="新宋体" w:eastAsia="新宋体" w:hAnsi="新宋体" w:hint="eastAsia"/>
          <w:sz w:val="24"/>
          <w:szCs w:val="24"/>
        </w:rPr>
        <w:t xml:space="preserve">说明书可以全面了解E购所要完成的任务和所能达到的功能。  </w:t>
      </w: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740D87" w:rsidP="00740D87">
      <w:pPr>
        <w:pStyle w:val="2"/>
        <w:rPr>
          <w:sz w:val="24"/>
          <w:szCs w:val="24"/>
        </w:rPr>
      </w:pPr>
      <w:bookmarkStart w:id="2" w:name="_Toc429416152"/>
      <w:r w:rsidRPr="00922C79">
        <w:rPr>
          <w:rFonts w:hint="eastAsia"/>
          <w:sz w:val="24"/>
          <w:szCs w:val="24"/>
        </w:rPr>
        <w:t>1.2</w:t>
      </w:r>
      <w:r w:rsidRPr="00922C79">
        <w:rPr>
          <w:rFonts w:hint="eastAsia"/>
          <w:sz w:val="24"/>
          <w:szCs w:val="24"/>
        </w:rPr>
        <w:t>开发背景</w:t>
      </w:r>
      <w:bookmarkEnd w:id="2"/>
    </w:p>
    <w:p w:rsidR="00740D87" w:rsidRPr="00922C79" w:rsidRDefault="00740D87" w:rsidP="00740D87">
      <w:pPr>
        <w:ind w:firstLine="425"/>
        <w:rPr>
          <w:rFonts w:ascii="新宋体" w:eastAsia="新宋体" w:hAnsi="新宋体"/>
          <w:sz w:val="24"/>
          <w:szCs w:val="24"/>
        </w:rPr>
      </w:pPr>
      <w:r w:rsidRPr="00922C79">
        <w:rPr>
          <w:rFonts w:hint="eastAsia"/>
          <w:color w:val="000000"/>
          <w:sz w:val="24"/>
          <w:szCs w:val="24"/>
        </w:rPr>
        <w:t> </w:t>
      </w:r>
      <w:r w:rsidRPr="00922C79">
        <w:rPr>
          <w:rFonts w:ascii="新宋体" w:eastAsia="新宋体" w:hAnsi="新宋体" w:hint="eastAsia"/>
          <w:sz w:val="24"/>
          <w:szCs w:val="24"/>
        </w:rPr>
        <w:t>目前网上购物发展迅速，各类管理系统也应运而生，针对各类</w:t>
      </w:r>
      <w:proofErr w:type="gramStart"/>
      <w:r w:rsidRPr="00922C79">
        <w:rPr>
          <w:rFonts w:ascii="新宋体" w:eastAsia="新宋体" w:hAnsi="新宋体" w:hint="eastAsia"/>
          <w:sz w:val="24"/>
          <w:szCs w:val="24"/>
        </w:rPr>
        <w:t>大型网购网站</w:t>
      </w:r>
      <w:proofErr w:type="gramEnd"/>
      <w:r w:rsidRPr="00922C79">
        <w:rPr>
          <w:rFonts w:ascii="新宋体" w:eastAsia="新宋体" w:hAnsi="新宋体" w:hint="eastAsia"/>
          <w:sz w:val="24"/>
          <w:szCs w:val="24"/>
        </w:rPr>
        <w:t>的管理系统的开发已经非常成熟，从拍下到订单，再到付款，收货确认，都可以做到统一管理。前台可以做到预定实物，虚拟物品等各种预定业务。然而，为数众多的小的购物网站却没有一个合适的管理系统，因此，我们觉得开发此管理系统是十分必要的。</w:t>
      </w: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  <w:r w:rsidRPr="00922C79">
        <w:rPr>
          <w:rFonts w:ascii="新宋体" w:eastAsia="新宋体" w:hAnsi="新宋体" w:hint="eastAsia"/>
        </w:rPr>
        <w:t xml:space="preserve">　　</w:t>
      </w:r>
      <w:r w:rsidRPr="00922C79">
        <w:rPr>
          <w:rFonts w:ascii="新宋体" w:eastAsia="新宋体" w:hAnsi="新宋体" w:hint="eastAsia"/>
        </w:rPr>
        <w:tab/>
        <w:t xml:space="preserve">E购网上商城是一功能比较完善的数据管理软件，具有数据操作方便高效迅速等优点。该软件采用功能强大的数据库软件开发工具进行开发，具有很好的可移植性，可在应用范围较广的WINDOWS系列等操作系统上使用。除此以外，该系统可通过访问权限控制以及数据备份功能，确保数据的安全性。      </w:t>
      </w: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 </w:t>
      </w: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5F6E03" w:rsidP="00740D87">
      <w:pPr>
        <w:pStyle w:val="1"/>
        <w:rPr>
          <w:sz w:val="24"/>
          <w:szCs w:val="24"/>
        </w:rPr>
      </w:pPr>
      <w:bookmarkStart w:id="3" w:name="_Toc429416153"/>
      <w:r w:rsidRPr="00922C79">
        <w:rPr>
          <w:rFonts w:hint="eastAsia"/>
          <w:sz w:val="24"/>
          <w:szCs w:val="24"/>
        </w:rPr>
        <w:t>2</w:t>
      </w:r>
      <w:r w:rsidR="00740D87" w:rsidRPr="00922C79">
        <w:rPr>
          <w:rFonts w:hint="eastAsia"/>
          <w:sz w:val="24"/>
          <w:szCs w:val="24"/>
        </w:rPr>
        <w:t>总体描述</w:t>
      </w:r>
      <w:bookmarkEnd w:id="3"/>
    </w:p>
    <w:p w:rsidR="00740D87" w:rsidRPr="00922C79" w:rsidRDefault="00740D87" w:rsidP="00740D87">
      <w:pPr>
        <w:pStyle w:val="2"/>
        <w:rPr>
          <w:sz w:val="24"/>
          <w:szCs w:val="24"/>
        </w:rPr>
      </w:pPr>
      <w:bookmarkStart w:id="4" w:name="_Toc429416154"/>
      <w:r w:rsidRPr="00922C79">
        <w:rPr>
          <w:rFonts w:hint="eastAsia"/>
          <w:sz w:val="24"/>
          <w:szCs w:val="24"/>
        </w:rPr>
        <w:t>2.1</w:t>
      </w:r>
      <w:r w:rsidRPr="00922C79">
        <w:rPr>
          <w:rFonts w:hint="eastAsia"/>
          <w:sz w:val="24"/>
          <w:szCs w:val="24"/>
        </w:rPr>
        <w:t>目标</w:t>
      </w:r>
      <w:bookmarkEnd w:id="4"/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E购商城系统是基于B</w:t>
      </w:r>
      <w:r w:rsidRPr="00922C79">
        <w:rPr>
          <w:color w:val="000000"/>
        </w:rPr>
        <w:t>/</w:t>
      </w:r>
      <w:r w:rsidRPr="00922C79">
        <w:rPr>
          <w:rFonts w:hint="eastAsia"/>
          <w:color w:val="000000"/>
        </w:rPr>
        <w:t>S模式的电子商务网站，由于满足不同人群的购物需求。笔者通过对</w:t>
      </w:r>
      <w:r w:rsidR="00AF0B35" w:rsidRPr="00922C79">
        <w:rPr>
          <w:rFonts w:hint="eastAsia"/>
          <w:color w:val="000000"/>
        </w:rPr>
        <w:t>现有商务网站的考察和研究，从经营者和消费者的角度出发，以高效管理，满足消费者需求为原则，要求本系统满足以下要求：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统一友好的操作界面，具有良好的用户体验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商品分类详尽，可按不同类别查看商品信息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lastRenderedPageBreak/>
        <w:t>推荐产品的展示</w:t>
      </w:r>
      <w:r w:rsidR="001E6E54">
        <w:rPr>
          <w:rFonts w:hint="eastAsia"/>
          <w:color w:val="000000"/>
        </w:rPr>
        <w:t>（只是在主界面留一块地方展示）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会员信息的注册及验证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用户可通过关键字搜索指定的产品信息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用户可通过购物车一次性购买多件商品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实现收银台的功能，用户选择商品后可以在线提交订单</w:t>
      </w:r>
    </w:p>
    <w:p w:rsidR="00AF0B35" w:rsidRPr="001E6E54" w:rsidRDefault="00AF0B35" w:rsidP="001E6E54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1E6E54">
        <w:rPr>
          <w:rFonts w:hint="eastAsia"/>
          <w:color w:val="000000"/>
        </w:rPr>
        <w:t>用户可查看自己订单的信息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设计网站后台，管理网站的各项基本数据</w:t>
      </w:r>
    </w:p>
    <w:p w:rsidR="00AF0B35" w:rsidRPr="00922C79" w:rsidRDefault="00AF0B35" w:rsidP="00AF0B35">
      <w:pPr>
        <w:pStyle w:val="a3"/>
        <w:numPr>
          <w:ilvl w:val="0"/>
          <w:numId w:val="3"/>
        </w:numPr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系统运行安全稳定，响应及时</w:t>
      </w: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AF0B35" w:rsidP="00AF0B35">
      <w:pPr>
        <w:pStyle w:val="2"/>
        <w:rPr>
          <w:sz w:val="24"/>
          <w:szCs w:val="24"/>
        </w:rPr>
      </w:pPr>
      <w:bookmarkStart w:id="5" w:name="_Toc429416155"/>
      <w:r w:rsidRPr="00922C79">
        <w:rPr>
          <w:rFonts w:hint="eastAsia"/>
          <w:sz w:val="24"/>
          <w:szCs w:val="24"/>
        </w:rPr>
        <w:t>2.2</w:t>
      </w:r>
      <w:r w:rsidR="00740D87" w:rsidRPr="00922C79">
        <w:rPr>
          <w:rFonts w:hint="eastAsia"/>
          <w:sz w:val="24"/>
          <w:szCs w:val="24"/>
        </w:rPr>
        <w:t>可行性</w:t>
      </w:r>
      <w:bookmarkEnd w:id="5"/>
    </w:p>
    <w:p w:rsidR="00AF0B35" w:rsidRPr="00922C79" w:rsidRDefault="00AF0B35" w:rsidP="00AF0B35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在正式开发系统之前，首先对</w:t>
      </w:r>
      <w:r w:rsidRPr="00922C79">
        <w:rPr>
          <w:rFonts w:hint="eastAsia"/>
          <w:sz w:val="24"/>
          <w:szCs w:val="24"/>
        </w:rPr>
        <w:t>E</w:t>
      </w:r>
      <w:r w:rsidRPr="00922C79">
        <w:rPr>
          <w:rFonts w:hint="eastAsia"/>
          <w:sz w:val="24"/>
          <w:szCs w:val="24"/>
        </w:rPr>
        <w:t>购商城的技术，操作和经济成本三个方面进行可行性分析。</w:t>
      </w:r>
    </w:p>
    <w:p w:rsidR="00AF0B35" w:rsidRPr="00922C79" w:rsidRDefault="00AF0B35" w:rsidP="00AF0B35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技术可行性</w:t>
      </w:r>
    </w:p>
    <w:p w:rsidR="00AF0B35" w:rsidRPr="00922C79" w:rsidRDefault="00AF0B35" w:rsidP="00AF0B35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本系统采用</w:t>
      </w:r>
      <w:r w:rsidRPr="00922C79">
        <w:rPr>
          <w:rFonts w:hint="eastAsia"/>
          <w:sz w:val="24"/>
          <w:szCs w:val="24"/>
        </w:rPr>
        <w:t>MVC</w:t>
      </w:r>
      <w:r w:rsidRPr="00922C79">
        <w:rPr>
          <w:rFonts w:hint="eastAsia"/>
          <w:sz w:val="24"/>
          <w:szCs w:val="24"/>
        </w:rPr>
        <w:t>设计模式，使用当前最流行的</w:t>
      </w:r>
      <w:proofErr w:type="spellStart"/>
      <w:r w:rsidRPr="00922C79">
        <w:rPr>
          <w:rFonts w:hint="eastAsia"/>
          <w:sz w:val="24"/>
          <w:szCs w:val="24"/>
        </w:rPr>
        <w:t>Struts+Spring+ibatis</w:t>
      </w:r>
      <w:proofErr w:type="spellEnd"/>
      <w:r w:rsidRPr="00922C79">
        <w:rPr>
          <w:rFonts w:hint="eastAsia"/>
          <w:sz w:val="24"/>
          <w:szCs w:val="24"/>
        </w:rPr>
        <w:t>框架进行开发。在前台用</w:t>
      </w:r>
      <w:r w:rsidRPr="00922C79">
        <w:rPr>
          <w:rFonts w:hint="eastAsia"/>
          <w:sz w:val="24"/>
          <w:szCs w:val="24"/>
        </w:rPr>
        <w:t>JSP</w:t>
      </w:r>
      <w:r w:rsidRPr="00922C79">
        <w:rPr>
          <w:rFonts w:hint="eastAsia"/>
          <w:sz w:val="24"/>
          <w:szCs w:val="24"/>
        </w:rPr>
        <w:t>进行页面开发和管理用户界面，利用轻巧的</w:t>
      </w:r>
      <w:r w:rsidRPr="00922C79">
        <w:rPr>
          <w:rFonts w:hint="eastAsia"/>
          <w:sz w:val="24"/>
          <w:szCs w:val="24"/>
        </w:rPr>
        <w:t>JavaScript</w:t>
      </w:r>
      <w:r w:rsidR="00472A9E" w:rsidRPr="00922C79">
        <w:rPr>
          <w:rFonts w:hint="eastAsia"/>
          <w:sz w:val="24"/>
          <w:szCs w:val="24"/>
        </w:rPr>
        <w:t>库</w:t>
      </w:r>
      <w:r w:rsidR="00472A9E" w:rsidRPr="00922C79">
        <w:rPr>
          <w:rFonts w:hint="eastAsia"/>
          <w:sz w:val="24"/>
          <w:szCs w:val="24"/>
        </w:rPr>
        <w:t>-----jQuery</w:t>
      </w:r>
      <w:r w:rsidR="00472A9E" w:rsidRPr="00922C79">
        <w:rPr>
          <w:rFonts w:hint="eastAsia"/>
          <w:sz w:val="24"/>
          <w:szCs w:val="24"/>
        </w:rPr>
        <w:t>处理页面的</w:t>
      </w:r>
      <w:r w:rsidR="00472A9E" w:rsidRPr="00922C79">
        <w:rPr>
          <w:rFonts w:hint="eastAsia"/>
          <w:sz w:val="24"/>
          <w:szCs w:val="24"/>
        </w:rPr>
        <w:t>JavaScript</w:t>
      </w:r>
      <w:r w:rsidR="00472A9E" w:rsidRPr="00922C79">
        <w:rPr>
          <w:rFonts w:hint="eastAsia"/>
          <w:sz w:val="24"/>
          <w:szCs w:val="24"/>
        </w:rPr>
        <w:t>脚本，使开发更加高效，提示信息更加完善，界面友好，具有较强的亲和力。后台使用</w:t>
      </w:r>
      <w:r w:rsidR="00472A9E" w:rsidRPr="00922C79">
        <w:rPr>
          <w:rFonts w:hint="eastAsia"/>
          <w:sz w:val="24"/>
          <w:szCs w:val="24"/>
        </w:rPr>
        <w:t>MYSQL</w:t>
      </w:r>
      <w:r w:rsidR="00472A9E" w:rsidRPr="00922C79">
        <w:rPr>
          <w:rFonts w:hint="eastAsia"/>
          <w:sz w:val="24"/>
          <w:szCs w:val="24"/>
        </w:rPr>
        <w:t>数据库，</w:t>
      </w:r>
      <w:r w:rsidR="00472A9E" w:rsidRPr="00922C79">
        <w:rPr>
          <w:rFonts w:hint="eastAsia"/>
          <w:sz w:val="24"/>
          <w:szCs w:val="24"/>
        </w:rPr>
        <w:t>MYSQL</w:t>
      </w:r>
      <w:r w:rsidR="00472A9E" w:rsidRPr="00922C79">
        <w:rPr>
          <w:rFonts w:hint="eastAsia"/>
          <w:sz w:val="24"/>
          <w:szCs w:val="24"/>
        </w:rPr>
        <w:t>数据库小巧高效的特点足以满足系统性能要求。本系统使用当前主流的</w:t>
      </w:r>
      <w:r w:rsidR="00472A9E" w:rsidRPr="00922C79">
        <w:rPr>
          <w:rFonts w:hint="eastAsia"/>
          <w:sz w:val="24"/>
          <w:szCs w:val="24"/>
        </w:rPr>
        <w:t>Java</w:t>
      </w:r>
      <w:r w:rsidR="00472A9E" w:rsidRPr="00922C79">
        <w:rPr>
          <w:rFonts w:hint="eastAsia"/>
          <w:sz w:val="24"/>
          <w:szCs w:val="24"/>
        </w:rPr>
        <w:t>开源开发工具</w:t>
      </w:r>
      <w:r w:rsidR="00472A9E" w:rsidRPr="00922C79">
        <w:rPr>
          <w:rFonts w:hint="eastAsia"/>
          <w:sz w:val="24"/>
          <w:szCs w:val="24"/>
        </w:rPr>
        <w:t>Eclipse</w:t>
      </w:r>
      <w:r w:rsidR="00472A9E" w:rsidRPr="00922C79">
        <w:rPr>
          <w:rFonts w:hint="eastAsia"/>
          <w:sz w:val="24"/>
          <w:szCs w:val="24"/>
        </w:rPr>
        <w:t>和</w:t>
      </w:r>
      <w:r w:rsidR="00472A9E" w:rsidRPr="00922C79">
        <w:rPr>
          <w:rFonts w:hint="eastAsia"/>
          <w:sz w:val="24"/>
          <w:szCs w:val="24"/>
        </w:rPr>
        <w:t>Tomcat</w:t>
      </w:r>
      <w:r w:rsidR="00472A9E" w:rsidRPr="00922C79">
        <w:rPr>
          <w:rFonts w:hint="eastAsia"/>
          <w:sz w:val="24"/>
          <w:szCs w:val="24"/>
        </w:rPr>
        <w:t>服务器进行程序开发和发布，他们是完全免费的，可以节约开发成本。本系统采用的技术和开发环境在实际开发中应用非常广泛，充分说明本系统在技术方面可行。</w:t>
      </w:r>
    </w:p>
    <w:p w:rsidR="00472A9E" w:rsidRPr="00922C79" w:rsidRDefault="00472A9E" w:rsidP="00472A9E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操作可行性</w:t>
      </w:r>
    </w:p>
    <w:p w:rsidR="00472A9E" w:rsidRPr="00922C79" w:rsidRDefault="00472A9E" w:rsidP="00472A9E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E</w:t>
      </w:r>
      <w:r w:rsidRPr="00922C79">
        <w:rPr>
          <w:rFonts w:hint="eastAsia"/>
          <w:sz w:val="24"/>
          <w:szCs w:val="24"/>
        </w:rPr>
        <w:t>购商城主要是面向的是喜欢购物的网友，只要会一些简单的电脑操作，就可以进行网上购物，不需要用户具有较高的计算机专业知识。而且，对于网站的基本信息的维护也是十分简单，管理员可以在任何一台可以上网的机器对网站进行维护。</w:t>
      </w:r>
    </w:p>
    <w:p w:rsidR="00472A9E" w:rsidRPr="00922C79" w:rsidRDefault="00472A9E" w:rsidP="00472A9E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经济成本可行性</w:t>
      </w:r>
    </w:p>
    <w:p w:rsidR="00AF0B35" w:rsidRPr="00922C79" w:rsidRDefault="00472A9E" w:rsidP="00AF0B35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在实际的销售运营中，产品的宣传受到限制，采购商或顾客只能通过上门咨询，电话沟通等方式进行各种产品信息的获取，而且时间与物理的局限性严重影响了产品的销售，并且在无形中提高了产品的销售成本。本系统完全可以改变这种现状，以少量的时间和资金建立起企业商务网络，以此来使企业与消费者之间的经济活动变得更加灵活，更加主动。</w:t>
      </w:r>
    </w:p>
    <w:p w:rsidR="00472A9E" w:rsidRPr="00922C79" w:rsidRDefault="00472A9E" w:rsidP="00AF0B35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 xml:space="preserve">   </w:t>
      </w:r>
      <w:r w:rsidRPr="00922C79">
        <w:rPr>
          <w:rFonts w:hint="eastAsia"/>
          <w:sz w:val="24"/>
          <w:szCs w:val="24"/>
        </w:rPr>
        <w:t>系统中</w:t>
      </w:r>
      <w:r w:rsidR="00872459" w:rsidRPr="00922C79">
        <w:rPr>
          <w:rFonts w:hint="eastAsia"/>
          <w:sz w:val="24"/>
          <w:szCs w:val="24"/>
        </w:rPr>
        <w:t>应用的开发工具以及技术框架都是免费的，这无疑为网站的成本再一次压缩了空间。从成本可行性分析来看，该系统充分体现了将产品利益最大化的企业原则。</w:t>
      </w:r>
    </w:p>
    <w:p w:rsidR="00872459" w:rsidRPr="00922C79" w:rsidRDefault="00872459" w:rsidP="00AF0B35">
      <w:pPr>
        <w:rPr>
          <w:sz w:val="24"/>
          <w:szCs w:val="24"/>
        </w:rPr>
      </w:pPr>
    </w:p>
    <w:p w:rsidR="00AF0B35" w:rsidRPr="00922C79" w:rsidRDefault="00AF0B35" w:rsidP="00AF0B35">
      <w:pPr>
        <w:rPr>
          <w:sz w:val="24"/>
          <w:szCs w:val="24"/>
        </w:rPr>
      </w:pPr>
    </w:p>
    <w:p w:rsidR="00AF0B35" w:rsidRPr="00922C79" w:rsidRDefault="00AF0B35" w:rsidP="00AF0B35">
      <w:pPr>
        <w:rPr>
          <w:sz w:val="24"/>
          <w:szCs w:val="24"/>
        </w:rPr>
      </w:pPr>
    </w:p>
    <w:p w:rsidR="00AF0B35" w:rsidRPr="00922C79" w:rsidRDefault="00AF0B35" w:rsidP="00AF0B35">
      <w:pPr>
        <w:rPr>
          <w:sz w:val="24"/>
          <w:szCs w:val="24"/>
        </w:rPr>
      </w:pPr>
    </w:p>
    <w:p w:rsidR="00872459" w:rsidRPr="00922C79" w:rsidRDefault="00872459" w:rsidP="00AF0B35">
      <w:pPr>
        <w:rPr>
          <w:sz w:val="24"/>
          <w:szCs w:val="24"/>
        </w:rPr>
      </w:pPr>
    </w:p>
    <w:p w:rsidR="00872459" w:rsidRPr="00922C79" w:rsidRDefault="00872459" w:rsidP="00AF0B35">
      <w:pPr>
        <w:rPr>
          <w:sz w:val="24"/>
          <w:szCs w:val="24"/>
        </w:rPr>
      </w:pPr>
    </w:p>
    <w:p w:rsidR="00872459" w:rsidRPr="00922C79" w:rsidRDefault="00872459" w:rsidP="00AF0B35">
      <w:pPr>
        <w:rPr>
          <w:sz w:val="24"/>
          <w:szCs w:val="24"/>
        </w:rPr>
      </w:pPr>
    </w:p>
    <w:p w:rsidR="00872459" w:rsidRPr="00922C79" w:rsidRDefault="00872459" w:rsidP="00AF0B35">
      <w:pPr>
        <w:rPr>
          <w:sz w:val="24"/>
          <w:szCs w:val="24"/>
        </w:rPr>
      </w:pPr>
    </w:p>
    <w:p w:rsidR="00872459" w:rsidRPr="00922C79" w:rsidRDefault="00872459" w:rsidP="00AF0B35">
      <w:pPr>
        <w:rPr>
          <w:sz w:val="24"/>
          <w:szCs w:val="24"/>
        </w:rPr>
      </w:pPr>
    </w:p>
    <w:p w:rsidR="00872459" w:rsidRPr="00922C79" w:rsidRDefault="00872459" w:rsidP="00872459">
      <w:pPr>
        <w:pStyle w:val="2"/>
        <w:rPr>
          <w:sz w:val="24"/>
          <w:szCs w:val="24"/>
        </w:rPr>
      </w:pPr>
      <w:bookmarkStart w:id="6" w:name="_Toc429416156"/>
      <w:r w:rsidRPr="00922C79">
        <w:rPr>
          <w:rFonts w:hint="eastAsia"/>
          <w:sz w:val="24"/>
          <w:szCs w:val="24"/>
        </w:rPr>
        <w:t>2.3</w:t>
      </w:r>
      <w:r w:rsidR="00740D87" w:rsidRPr="00922C79">
        <w:rPr>
          <w:rFonts w:hint="eastAsia"/>
          <w:sz w:val="24"/>
          <w:szCs w:val="24"/>
        </w:rPr>
        <w:t>开发环境</w:t>
      </w:r>
      <w:r w:rsidRPr="00922C79">
        <w:rPr>
          <w:rFonts w:hint="eastAsia"/>
          <w:sz w:val="24"/>
          <w:szCs w:val="24"/>
        </w:rPr>
        <w:t>和工具</w:t>
      </w:r>
      <w:bookmarkEnd w:id="6"/>
    </w:p>
    <w:p w:rsidR="00872459" w:rsidRPr="00922C79" w:rsidRDefault="00872459" w:rsidP="00872459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  <w:r w:rsidRPr="00922C79">
        <w:rPr>
          <w:rFonts w:ascii="Arial" w:hint="eastAsia"/>
          <w:bCs/>
          <w:color w:val="000000"/>
          <w:sz w:val="24"/>
          <w:szCs w:val="24"/>
        </w:rPr>
        <w:t>硬件环境（最低配置）：</w:t>
      </w:r>
    </w:p>
    <w:tbl>
      <w:tblPr>
        <w:tblW w:w="85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725"/>
        <w:gridCol w:w="1613"/>
        <w:gridCol w:w="2200"/>
        <w:gridCol w:w="1473"/>
      </w:tblGrid>
      <w:tr w:rsidR="00872459" w:rsidRPr="00922C79" w:rsidTr="00872459">
        <w:trPr>
          <w:trHeight w:hRule="exact" w:val="443"/>
        </w:trPr>
        <w:tc>
          <w:tcPr>
            <w:tcW w:w="1511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 xml:space="preserve">  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设备类型</w:t>
            </w:r>
          </w:p>
        </w:tc>
        <w:tc>
          <w:tcPr>
            <w:tcW w:w="1725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 xml:space="preserve">   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设备名称</w:t>
            </w:r>
          </w:p>
        </w:tc>
        <w:tc>
          <w:tcPr>
            <w:tcW w:w="161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 xml:space="preserve">     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用途</w:t>
            </w: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 xml:space="preserve">      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配置信息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 xml:space="preserve">    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872459" w:rsidRPr="00922C79" w:rsidTr="00872459">
        <w:trPr>
          <w:trHeight w:hRule="exact" w:val="423"/>
        </w:trPr>
        <w:tc>
          <w:tcPr>
            <w:tcW w:w="1511" w:type="dxa"/>
            <w:vMerge w:val="restart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1725" w:type="dxa"/>
            <w:vMerge w:val="restart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PC Server</w:t>
            </w:r>
          </w:p>
        </w:tc>
        <w:tc>
          <w:tcPr>
            <w:tcW w:w="1613" w:type="dxa"/>
            <w:vMerge w:val="restart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应用服务器</w:t>
            </w: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2.0G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双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CPU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30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1G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内存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03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120G</w:t>
            </w: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硬盘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31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Cambria" w:eastAsia="Cambria" w:hAnsi="Cambria" w:hint="eastAsia"/>
                <w:sz w:val="24"/>
                <w:szCs w:val="24"/>
              </w:rPr>
              <w:t>100MBPS</w:t>
            </w:r>
            <w:r w:rsidRPr="00922C79">
              <w:rPr>
                <w:rFonts w:ascii="宋体" w:hAnsi="宋体" w:hint="eastAsia"/>
                <w:sz w:val="24"/>
                <w:szCs w:val="24"/>
              </w:rPr>
              <w:t>网卡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18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 w:val="restart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PC Server</w:t>
            </w:r>
          </w:p>
        </w:tc>
        <w:tc>
          <w:tcPr>
            <w:tcW w:w="1613" w:type="dxa"/>
            <w:vMerge w:val="restart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数据库服务器</w:t>
            </w: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Cambria" w:eastAsia="Cambria" w:hAnsi="Cambria" w:hint="eastAsia"/>
                <w:sz w:val="24"/>
                <w:szCs w:val="24"/>
              </w:rPr>
              <w:t>2.0G</w:t>
            </w:r>
            <w:r w:rsidRPr="00922C79">
              <w:rPr>
                <w:rFonts w:ascii="宋体" w:hAnsi="宋体" w:hint="eastAsia"/>
                <w:sz w:val="24"/>
                <w:szCs w:val="24"/>
              </w:rPr>
              <w:t>双</w:t>
            </w:r>
            <w:r w:rsidRPr="00922C79">
              <w:rPr>
                <w:rFonts w:ascii="Cambria" w:eastAsia="Cambria" w:hAnsi="Cambria" w:hint="eastAsia"/>
                <w:sz w:val="24"/>
                <w:szCs w:val="24"/>
              </w:rPr>
              <w:t>CPU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396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Cambria" w:eastAsia="Cambria" w:hAnsi="Cambria" w:hint="eastAsia"/>
                <w:sz w:val="24"/>
                <w:szCs w:val="24"/>
              </w:rPr>
              <w:t>1G</w:t>
            </w:r>
            <w:r w:rsidRPr="00922C79">
              <w:rPr>
                <w:rFonts w:ascii="宋体" w:hAnsi="宋体" w:hint="eastAsia"/>
                <w:sz w:val="24"/>
                <w:szCs w:val="24"/>
              </w:rPr>
              <w:t>内存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05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Cambria" w:eastAsia="Cambria" w:hAnsi="Cambria" w:hint="eastAsia"/>
                <w:sz w:val="24"/>
                <w:szCs w:val="24"/>
              </w:rPr>
              <w:t>120G</w:t>
            </w:r>
            <w:r w:rsidRPr="00922C79">
              <w:rPr>
                <w:rFonts w:ascii="宋体" w:hAnsi="宋体" w:hint="eastAsia"/>
                <w:sz w:val="24"/>
                <w:szCs w:val="24"/>
              </w:rPr>
              <w:t>硬盘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18"/>
        </w:trPr>
        <w:tc>
          <w:tcPr>
            <w:tcW w:w="1511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613" w:type="dxa"/>
            <w:vMerge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Cambria" w:eastAsia="Cambria" w:hAnsi="Cambria" w:hint="eastAsia"/>
                <w:sz w:val="24"/>
                <w:szCs w:val="24"/>
              </w:rPr>
              <w:t>100MBPS</w:t>
            </w:r>
            <w:r w:rsidRPr="00922C79">
              <w:rPr>
                <w:rFonts w:ascii="宋体" w:hAnsi="宋体" w:hint="eastAsia"/>
                <w:sz w:val="24"/>
                <w:szCs w:val="24"/>
              </w:rPr>
              <w:t>网卡</w:t>
            </w: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  <w:tr w:rsidR="00872459" w:rsidRPr="00922C79" w:rsidTr="00872459">
        <w:trPr>
          <w:trHeight w:hRule="exact" w:val="480"/>
        </w:trPr>
        <w:tc>
          <w:tcPr>
            <w:tcW w:w="1511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1725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PC</w:t>
            </w:r>
          </w:p>
        </w:tc>
        <w:tc>
          <w:tcPr>
            <w:tcW w:w="161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220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73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</w:tr>
    </w:tbl>
    <w:p w:rsidR="00872459" w:rsidRPr="00922C79" w:rsidRDefault="00872459" w:rsidP="00872459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</w:p>
    <w:p w:rsidR="00872459" w:rsidRPr="00922C79" w:rsidRDefault="00872459" w:rsidP="00872459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</w:p>
    <w:p w:rsidR="00872459" w:rsidRPr="00922C79" w:rsidRDefault="00872459" w:rsidP="00872459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</w:p>
    <w:p w:rsidR="00872459" w:rsidRPr="00922C79" w:rsidRDefault="00872459" w:rsidP="00872459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  <w:r w:rsidRPr="00922C79">
        <w:rPr>
          <w:rFonts w:ascii="Arial" w:hint="eastAsia"/>
          <w:bCs/>
          <w:color w:val="000000"/>
          <w:sz w:val="24"/>
          <w:szCs w:val="24"/>
        </w:rPr>
        <w:t>软件环境</w:t>
      </w:r>
      <w:r w:rsidRPr="00922C79">
        <w:rPr>
          <w:rFonts w:ascii="Arial" w:hint="eastAsia"/>
          <w:bCs/>
          <w:color w:val="000000"/>
          <w:sz w:val="24"/>
          <w:szCs w:val="24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350"/>
        <w:gridCol w:w="1188"/>
        <w:gridCol w:w="1512"/>
        <w:gridCol w:w="1190"/>
        <w:gridCol w:w="1421"/>
      </w:tblGrid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Cs w:val="21"/>
              </w:rPr>
            </w:pPr>
            <w:r w:rsidRPr="00922C79">
              <w:rPr>
                <w:rFonts w:ascii="Arial" w:hint="eastAsia"/>
                <w:bCs/>
                <w:color w:val="000000"/>
                <w:szCs w:val="21"/>
              </w:rPr>
              <w:t>软件名称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Cs w:val="21"/>
              </w:rPr>
            </w:pPr>
            <w:r w:rsidRPr="00922C79">
              <w:rPr>
                <w:rFonts w:ascii="Arial" w:hint="eastAsia"/>
                <w:bCs/>
                <w:color w:val="000000"/>
                <w:szCs w:val="21"/>
              </w:rPr>
              <w:t>软件类别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Cs w:val="21"/>
              </w:rPr>
            </w:pPr>
            <w:r w:rsidRPr="00922C79">
              <w:rPr>
                <w:rFonts w:ascii="Arial" w:hint="eastAsia"/>
                <w:bCs/>
                <w:color w:val="000000"/>
                <w:szCs w:val="21"/>
              </w:rPr>
              <w:t>版本号</w:t>
            </w: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Cs w:val="21"/>
              </w:rPr>
            </w:pPr>
            <w:r w:rsidRPr="00922C79">
              <w:rPr>
                <w:rFonts w:ascii="Arial" w:hint="eastAsia"/>
                <w:bCs/>
                <w:color w:val="000000"/>
                <w:szCs w:val="21"/>
              </w:rPr>
              <w:t>补丁程序</w:t>
            </w: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Cs w:val="21"/>
              </w:rPr>
            </w:pPr>
            <w:r w:rsidRPr="00922C79">
              <w:rPr>
                <w:rFonts w:ascii="Arial" w:hint="eastAsia"/>
                <w:bCs/>
                <w:color w:val="000000"/>
                <w:szCs w:val="21"/>
              </w:rPr>
              <w:t>语种</w:t>
            </w:r>
          </w:p>
        </w:tc>
        <w:tc>
          <w:tcPr>
            <w:tcW w:w="1421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Cs w:val="21"/>
              </w:rPr>
            </w:pPr>
            <w:r w:rsidRPr="00922C79">
              <w:rPr>
                <w:rFonts w:ascii="Arial" w:hint="eastAsia"/>
                <w:bCs/>
                <w:color w:val="000000"/>
                <w:szCs w:val="21"/>
              </w:rPr>
              <w:t>备注</w:t>
            </w:r>
          </w:p>
        </w:tc>
      </w:tr>
      <w:tr w:rsidR="00872459" w:rsidRPr="00922C79" w:rsidTr="00872459">
        <w:trPr>
          <w:trHeight w:hRule="exact" w:val="465"/>
        </w:trPr>
        <w:tc>
          <w:tcPr>
            <w:tcW w:w="1861" w:type="dxa"/>
          </w:tcPr>
          <w:p w:rsidR="00872459" w:rsidRPr="00922C79" w:rsidRDefault="00872459" w:rsidP="00545646">
            <w:pPr>
              <w:widowControl w:val="0"/>
              <w:autoSpaceDE w:val="0"/>
              <w:autoSpaceDN w:val="0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Windows</w:t>
            </w:r>
            <w:r w:rsidRPr="00922C79">
              <w:rPr>
                <w:rFonts w:ascii="Cambria" w:hAnsi="Cambria" w:hint="eastAsia"/>
                <w:szCs w:val="21"/>
              </w:rPr>
              <w:t xml:space="preserve"> 7</w:t>
            </w:r>
            <w:r w:rsidRPr="00922C79">
              <w:rPr>
                <w:rFonts w:ascii="Cambria" w:hAnsi="Cambria" w:hint="eastAsia"/>
                <w:szCs w:val="21"/>
              </w:rPr>
              <w:t>，</w:t>
            </w:r>
            <w:r w:rsidRPr="00922C79">
              <w:rPr>
                <w:rFonts w:ascii="Cambria" w:hAnsi="Cambria" w:hint="eastAsia"/>
                <w:szCs w:val="21"/>
              </w:rPr>
              <w:t>8</w:t>
            </w:r>
            <w:r w:rsidRPr="00922C79">
              <w:rPr>
                <w:rFonts w:ascii="Cambria" w:hAnsi="Cambria" w:hint="eastAsia"/>
                <w:szCs w:val="21"/>
              </w:rPr>
              <w:t>，</w:t>
            </w:r>
            <w:r w:rsidRPr="00922C79">
              <w:rPr>
                <w:rFonts w:ascii="Cambria" w:hAnsi="Cambria" w:hint="eastAsia"/>
                <w:szCs w:val="21"/>
              </w:rPr>
              <w:t>10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收费</w:t>
            </w:r>
          </w:p>
        </w:tc>
      </w:tr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45646">
            <w:pPr>
              <w:widowControl w:val="0"/>
              <w:autoSpaceDE w:val="0"/>
              <w:autoSpaceDN w:val="0"/>
              <w:rPr>
                <w:rFonts w:ascii="Arial"/>
                <w:b/>
                <w:color w:val="000000"/>
                <w:szCs w:val="21"/>
              </w:rPr>
            </w:pPr>
            <w:proofErr w:type="spellStart"/>
            <w:r w:rsidRPr="00922C79">
              <w:rPr>
                <w:rFonts w:ascii="Cambria" w:hAnsi="Cambria" w:hint="eastAsia"/>
                <w:szCs w:val="21"/>
              </w:rPr>
              <w:t>my</w:t>
            </w:r>
            <w:r w:rsidRPr="00922C79">
              <w:rPr>
                <w:rFonts w:ascii="Cambria" w:eastAsia="Cambria" w:hAnsi="Cambria" w:hint="eastAsia"/>
                <w:szCs w:val="21"/>
              </w:rPr>
              <w:t>SQL</w:t>
            </w:r>
            <w:proofErr w:type="spellEnd"/>
            <w:r w:rsidRPr="00922C79">
              <w:rPr>
                <w:rFonts w:ascii="Cambria" w:hAnsi="Cambria" w:hint="eastAsia"/>
                <w:szCs w:val="21"/>
              </w:rPr>
              <w:t xml:space="preserve">  </w:t>
            </w:r>
            <w:r w:rsidRPr="00922C79">
              <w:rPr>
                <w:rFonts w:ascii="Cambria" w:eastAsia="Cambria" w:hAnsi="Cambria" w:hint="eastAsia"/>
                <w:szCs w:val="21"/>
              </w:rPr>
              <w:t>Server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数据库软件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5.6</w:t>
            </w: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SP2</w:t>
            </w: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872459">
            <w:pPr>
              <w:widowControl w:val="0"/>
              <w:autoSpaceDE w:val="0"/>
              <w:autoSpaceDN w:val="0"/>
              <w:ind w:firstLineChars="200" w:firstLine="420"/>
              <w:rPr>
                <w:rFonts w:ascii="Cambria" w:hAnsi="Cambria"/>
                <w:szCs w:val="21"/>
              </w:rPr>
            </w:pPr>
            <w:proofErr w:type="spellStart"/>
            <w:r w:rsidRPr="00922C79">
              <w:rPr>
                <w:rFonts w:ascii="Cambria" w:hAnsi="Cambria" w:hint="eastAsia"/>
                <w:szCs w:val="21"/>
              </w:rPr>
              <w:t>Strust</w:t>
            </w:r>
            <w:proofErr w:type="spellEnd"/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框架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45646">
            <w:pPr>
              <w:widowControl w:val="0"/>
              <w:autoSpaceDE w:val="0"/>
              <w:autoSpaceDN w:val="0"/>
              <w:rPr>
                <w:rFonts w:ascii="Cambria" w:hAnsi="Cambria"/>
                <w:szCs w:val="21"/>
              </w:rPr>
            </w:pPr>
            <w:r w:rsidRPr="00922C79">
              <w:rPr>
                <w:rFonts w:ascii="Cambria" w:hAnsi="Cambria" w:hint="eastAsia"/>
                <w:szCs w:val="21"/>
              </w:rPr>
              <w:t xml:space="preserve">    </w:t>
            </w:r>
            <w:proofErr w:type="spellStart"/>
            <w:r w:rsidRPr="00922C79">
              <w:rPr>
                <w:rFonts w:ascii="Cambria" w:hAnsi="Cambria" w:hint="eastAsia"/>
                <w:szCs w:val="21"/>
              </w:rPr>
              <w:t>iBatis</w:t>
            </w:r>
            <w:proofErr w:type="spellEnd"/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框架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45646">
            <w:pPr>
              <w:widowControl w:val="0"/>
              <w:autoSpaceDE w:val="0"/>
              <w:autoSpaceDN w:val="0"/>
              <w:rPr>
                <w:rFonts w:ascii="Cambria" w:hAnsi="Cambria"/>
                <w:szCs w:val="21"/>
              </w:rPr>
            </w:pPr>
            <w:r w:rsidRPr="00922C79">
              <w:rPr>
                <w:rFonts w:ascii="Cambria" w:hAnsi="Cambria" w:hint="eastAsia"/>
                <w:szCs w:val="21"/>
              </w:rPr>
              <w:t xml:space="preserve">    Spring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框架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872459">
            <w:pPr>
              <w:autoSpaceDN w:val="0"/>
              <w:spacing w:after="150" w:line="432" w:lineRule="auto"/>
              <w:ind w:firstLineChars="100" w:firstLine="210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Tomcat8.0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运行平台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  <w:tr w:rsidR="00872459" w:rsidRPr="00922C79" w:rsidTr="00872459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872459">
            <w:pPr>
              <w:widowControl w:val="0"/>
              <w:autoSpaceDE w:val="0"/>
              <w:autoSpaceDN w:val="0"/>
              <w:ind w:firstLineChars="100" w:firstLine="210"/>
              <w:rPr>
                <w:rFonts w:ascii="Arial"/>
                <w:b/>
                <w:color w:val="000000"/>
                <w:szCs w:val="21"/>
              </w:rPr>
            </w:pPr>
            <w:proofErr w:type="spellStart"/>
            <w:r w:rsidRPr="00922C79">
              <w:rPr>
                <w:rFonts w:ascii="Cambria" w:eastAsia="Cambria" w:hAnsi="Cambria" w:hint="eastAsia"/>
                <w:szCs w:val="21"/>
              </w:rPr>
              <w:t>JavaEE</w:t>
            </w:r>
            <w:proofErr w:type="spellEnd"/>
            <w:r w:rsidRPr="00922C79">
              <w:rPr>
                <w:rFonts w:ascii="Cambria" w:hAnsi="Cambria" w:hint="eastAsia"/>
                <w:szCs w:val="21"/>
              </w:rPr>
              <w:t xml:space="preserve">  </w:t>
            </w:r>
            <w:r w:rsidRPr="00922C79">
              <w:rPr>
                <w:rFonts w:asciiTheme="minorEastAsia" w:eastAsiaTheme="minorEastAsia" w:hAnsiTheme="minorEastAsia" w:hint="eastAsia"/>
                <w:szCs w:val="21"/>
              </w:rPr>
              <w:t>JDK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运行平台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1.8</w:t>
            </w: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eastAsia="Cambria" w:hAnsi="Cambria" w:hint="eastAsia"/>
                <w:szCs w:val="21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</w:tbl>
    <w:p w:rsidR="00872459" w:rsidRPr="00922C79" w:rsidRDefault="00872459" w:rsidP="00740D87">
      <w:pPr>
        <w:pStyle w:val="a3"/>
        <w:spacing w:before="0" w:beforeAutospacing="0" w:after="0" w:afterAutospacing="0"/>
        <w:rPr>
          <w:color w:val="000000"/>
        </w:rPr>
      </w:pPr>
    </w:p>
    <w:p w:rsidR="00872459" w:rsidRPr="00922C79" w:rsidRDefault="00872459" w:rsidP="00740D87">
      <w:pPr>
        <w:pStyle w:val="a3"/>
        <w:spacing w:before="0" w:beforeAutospacing="0" w:after="0" w:afterAutospacing="0"/>
        <w:rPr>
          <w:color w:val="000000"/>
        </w:rPr>
      </w:pPr>
    </w:p>
    <w:p w:rsidR="00872459" w:rsidRPr="00922C79" w:rsidRDefault="00872459" w:rsidP="00740D87">
      <w:pPr>
        <w:pStyle w:val="a3"/>
        <w:spacing w:before="0" w:beforeAutospacing="0" w:after="0" w:afterAutospacing="0"/>
        <w:rPr>
          <w:color w:val="000000"/>
        </w:rPr>
      </w:pPr>
    </w:p>
    <w:p w:rsidR="00872459" w:rsidRPr="00922C79" w:rsidRDefault="00872459" w:rsidP="00740D87">
      <w:pPr>
        <w:pStyle w:val="a3"/>
        <w:spacing w:before="0" w:beforeAutospacing="0" w:after="0" w:afterAutospacing="0"/>
        <w:rPr>
          <w:color w:val="000000"/>
        </w:rPr>
      </w:pPr>
    </w:p>
    <w:p w:rsidR="00872459" w:rsidRPr="00922C79" w:rsidRDefault="00872459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872459" w:rsidP="00872459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  <w:r w:rsidRPr="00922C79">
        <w:rPr>
          <w:rFonts w:ascii="Arial" w:hint="eastAsia"/>
          <w:bCs/>
          <w:color w:val="000000"/>
          <w:sz w:val="24"/>
          <w:szCs w:val="24"/>
        </w:rPr>
        <w:t>开发工具</w:t>
      </w:r>
      <w:r w:rsidRPr="00922C79">
        <w:rPr>
          <w:rFonts w:ascii="Arial" w:hint="eastAsia"/>
          <w:bCs/>
          <w:color w:val="000000"/>
          <w:sz w:val="24"/>
          <w:szCs w:val="24"/>
        </w:rPr>
        <w:t>: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350"/>
        <w:gridCol w:w="1188"/>
        <w:gridCol w:w="1512"/>
        <w:gridCol w:w="1190"/>
        <w:gridCol w:w="1421"/>
      </w:tblGrid>
      <w:tr w:rsidR="00872459" w:rsidRPr="00922C79" w:rsidTr="00545646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软件名称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软件类别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补丁程序</w:t>
            </w: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语种</w:t>
            </w:r>
          </w:p>
        </w:tc>
        <w:tc>
          <w:tcPr>
            <w:tcW w:w="1421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872459" w:rsidRPr="00922C79" w:rsidTr="00545646">
        <w:trPr>
          <w:trHeight w:hRule="exact" w:val="465"/>
        </w:trPr>
        <w:tc>
          <w:tcPr>
            <w:tcW w:w="1861" w:type="dxa"/>
          </w:tcPr>
          <w:p w:rsidR="00872459" w:rsidRPr="00922C79" w:rsidRDefault="00872459" w:rsidP="009B50CC">
            <w:pPr>
              <w:widowControl w:val="0"/>
              <w:autoSpaceDE w:val="0"/>
              <w:autoSpaceDN w:val="0"/>
              <w:ind w:firstLineChars="100" w:firstLine="240"/>
              <w:rPr>
                <w:rFonts w:ascii="Arial"/>
                <w:b/>
                <w:color w:val="000000"/>
                <w:sz w:val="24"/>
                <w:szCs w:val="24"/>
              </w:rPr>
            </w:pPr>
            <w:proofErr w:type="spellStart"/>
            <w:r w:rsidRPr="00922C79">
              <w:rPr>
                <w:rFonts w:asciiTheme="minorEastAsia" w:eastAsiaTheme="minorEastAsia" w:hAnsiTheme="minorEastAsia" w:hint="eastAsia"/>
                <w:sz w:val="24"/>
                <w:szCs w:val="24"/>
              </w:rPr>
              <w:t>MyEclipse</w:t>
            </w:r>
            <w:proofErr w:type="spellEnd"/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proofErr w:type="spellStart"/>
            <w:r w:rsidRPr="00922C79">
              <w:rPr>
                <w:rFonts w:ascii="宋体" w:hAnsi="宋体" w:hint="eastAsia"/>
                <w:sz w:val="24"/>
                <w:szCs w:val="24"/>
              </w:rPr>
              <w:t>javaIDE</w:t>
            </w:r>
            <w:proofErr w:type="spellEnd"/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color w:val="000000"/>
                <w:sz w:val="24"/>
                <w:szCs w:val="24"/>
              </w:rPr>
              <w:t>收费</w:t>
            </w:r>
          </w:p>
        </w:tc>
      </w:tr>
      <w:tr w:rsidR="00872459" w:rsidRPr="00922C79" w:rsidTr="00545646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45646">
            <w:pPr>
              <w:widowControl w:val="0"/>
              <w:autoSpaceDE w:val="0"/>
              <w:autoSpaceDN w:val="0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Cambria" w:hAnsi="Cambria"/>
                <w:sz w:val="24"/>
                <w:szCs w:val="24"/>
              </w:rPr>
              <w:t xml:space="preserve">   </w:t>
            </w:r>
            <w:proofErr w:type="spellStart"/>
            <w:r w:rsidRPr="00922C79">
              <w:rPr>
                <w:rFonts w:ascii="Cambria" w:hAnsi="Cambria"/>
                <w:sz w:val="24"/>
                <w:szCs w:val="24"/>
              </w:rPr>
              <w:t>Navicat</w:t>
            </w:r>
            <w:proofErr w:type="spellEnd"/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数据库管理软件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中文版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color w:val="000000"/>
                <w:sz w:val="24"/>
                <w:szCs w:val="24"/>
              </w:rPr>
              <w:t>收费</w:t>
            </w:r>
          </w:p>
        </w:tc>
      </w:tr>
      <w:tr w:rsidR="00872459" w:rsidRPr="00922C79" w:rsidTr="00545646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F6E03">
            <w:pPr>
              <w:widowControl w:val="0"/>
              <w:autoSpaceDE w:val="0"/>
              <w:autoSpaceDN w:val="0"/>
              <w:ind w:firstLineChars="200" w:firstLine="480"/>
              <w:rPr>
                <w:rFonts w:ascii="Cambria" w:hAnsi="Cambria"/>
                <w:sz w:val="24"/>
                <w:szCs w:val="24"/>
              </w:rPr>
            </w:pPr>
            <w:r w:rsidRPr="00922C79">
              <w:rPr>
                <w:rFonts w:ascii="Cambria" w:hAnsi="Cambria"/>
                <w:sz w:val="24"/>
                <w:szCs w:val="24"/>
              </w:rPr>
              <w:t>Firefox</w:t>
            </w:r>
          </w:p>
        </w:tc>
        <w:tc>
          <w:tcPr>
            <w:tcW w:w="135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浏览器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中文版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color w:val="000000"/>
                <w:sz w:val="24"/>
                <w:szCs w:val="24"/>
              </w:rPr>
              <w:t>免费</w:t>
            </w:r>
          </w:p>
        </w:tc>
      </w:tr>
      <w:tr w:rsidR="00872459" w:rsidRPr="00922C79" w:rsidTr="00545646">
        <w:trPr>
          <w:trHeight w:hRule="exact" w:val="476"/>
        </w:trPr>
        <w:tc>
          <w:tcPr>
            <w:tcW w:w="1861" w:type="dxa"/>
          </w:tcPr>
          <w:p w:rsidR="00872459" w:rsidRPr="00922C79" w:rsidRDefault="00872459" w:rsidP="005F6E03">
            <w:pPr>
              <w:widowControl w:val="0"/>
              <w:autoSpaceDE w:val="0"/>
              <w:autoSpaceDN w:val="0"/>
              <w:rPr>
                <w:rFonts w:ascii="Cambria" w:hAnsi="Cambria"/>
                <w:sz w:val="24"/>
                <w:szCs w:val="24"/>
              </w:rPr>
            </w:pPr>
            <w:r w:rsidRPr="00922C79">
              <w:rPr>
                <w:rFonts w:ascii="Cambria" w:hAnsi="Cambria" w:hint="eastAsia"/>
                <w:sz w:val="24"/>
                <w:szCs w:val="24"/>
              </w:rPr>
              <w:t xml:space="preserve">    </w:t>
            </w:r>
            <w:proofErr w:type="spellStart"/>
            <w:r w:rsidR="005F6E03" w:rsidRPr="00922C79">
              <w:rPr>
                <w:rFonts w:ascii="Cambria" w:hAnsi="Cambria"/>
                <w:sz w:val="24"/>
                <w:szCs w:val="24"/>
              </w:rPr>
              <w:t>Staruml</w:t>
            </w:r>
            <w:proofErr w:type="spellEnd"/>
          </w:p>
        </w:tc>
        <w:tc>
          <w:tcPr>
            <w:tcW w:w="1350" w:type="dxa"/>
          </w:tcPr>
          <w:p w:rsidR="00872459" w:rsidRPr="00922C79" w:rsidRDefault="005F6E03" w:rsidP="005F6E03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设计软件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color w:val="000000"/>
                <w:sz w:val="24"/>
                <w:szCs w:val="24"/>
              </w:rPr>
              <w:t>免费</w:t>
            </w:r>
          </w:p>
        </w:tc>
      </w:tr>
      <w:tr w:rsidR="00872459" w:rsidRPr="00922C79" w:rsidTr="00545646">
        <w:trPr>
          <w:trHeight w:hRule="exact" w:val="476"/>
        </w:trPr>
        <w:tc>
          <w:tcPr>
            <w:tcW w:w="1861" w:type="dxa"/>
          </w:tcPr>
          <w:p w:rsidR="00872459" w:rsidRPr="00922C79" w:rsidRDefault="005F6E03" w:rsidP="005F6E03">
            <w:pPr>
              <w:widowControl w:val="0"/>
              <w:autoSpaceDE w:val="0"/>
              <w:autoSpaceDN w:val="0"/>
              <w:rPr>
                <w:rFonts w:ascii="Cambria" w:hAnsi="Cambria"/>
                <w:sz w:val="24"/>
                <w:szCs w:val="24"/>
              </w:rPr>
            </w:pPr>
            <w:r w:rsidRPr="00922C79">
              <w:rPr>
                <w:rFonts w:ascii="Cambria" w:hAnsi="Cambria" w:hint="eastAsia"/>
                <w:sz w:val="24"/>
                <w:szCs w:val="24"/>
              </w:rPr>
              <w:t xml:space="preserve">   </w:t>
            </w:r>
            <w:r w:rsidRPr="00922C79">
              <w:rPr>
                <w:rFonts w:ascii="Cambria" w:hAnsi="Cambria"/>
                <w:sz w:val="24"/>
                <w:szCs w:val="24"/>
              </w:rPr>
              <w:t>P</w:t>
            </w:r>
            <w:r w:rsidRPr="00922C79">
              <w:rPr>
                <w:rFonts w:ascii="Cambria" w:hAnsi="Cambria" w:hint="eastAsia"/>
                <w:sz w:val="24"/>
                <w:szCs w:val="24"/>
              </w:rPr>
              <w:t>hotoshop</w:t>
            </w:r>
          </w:p>
        </w:tc>
        <w:tc>
          <w:tcPr>
            <w:tcW w:w="1350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图片编辑</w:t>
            </w:r>
          </w:p>
        </w:tc>
        <w:tc>
          <w:tcPr>
            <w:tcW w:w="1188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512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190" w:type="dxa"/>
          </w:tcPr>
          <w:p w:rsidR="00872459" w:rsidRPr="00922C79" w:rsidRDefault="00872459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English</w:t>
            </w:r>
          </w:p>
        </w:tc>
        <w:tc>
          <w:tcPr>
            <w:tcW w:w="1421" w:type="dxa"/>
          </w:tcPr>
          <w:p w:rsidR="00872459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color w:val="000000"/>
                <w:sz w:val="24"/>
                <w:szCs w:val="24"/>
              </w:rPr>
              <w:t>收费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ind w:firstLineChars="200" w:firstLine="480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922C79">
              <w:rPr>
                <w:rFonts w:ascii="Cambria" w:hAnsi="Cambria" w:hint="eastAsia"/>
                <w:sz w:val="24"/>
                <w:szCs w:val="24"/>
              </w:rPr>
              <w:t>UltralEdit</w:t>
            </w:r>
            <w:proofErr w:type="spellEnd"/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文本查看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 w:val="24"/>
                <w:szCs w:val="24"/>
              </w:rPr>
            </w:pPr>
          </w:p>
        </w:tc>
        <w:tc>
          <w:tcPr>
            <w:tcW w:w="119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 w:val="24"/>
                <w:szCs w:val="24"/>
              </w:rPr>
            </w:pPr>
            <w:r w:rsidRPr="00922C79">
              <w:rPr>
                <w:rFonts w:ascii="宋体" w:hAnsi="宋体" w:hint="eastAsia"/>
                <w:sz w:val="24"/>
                <w:szCs w:val="24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color w:val="000000"/>
                <w:sz w:val="24"/>
                <w:szCs w:val="24"/>
              </w:rPr>
              <w:t>收费</w:t>
            </w:r>
          </w:p>
        </w:tc>
      </w:tr>
    </w:tbl>
    <w:p w:rsidR="00872459" w:rsidRPr="00922C79" w:rsidRDefault="00872459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5F6E03" w:rsidP="005F6E03">
      <w:pPr>
        <w:autoSpaceDN w:val="0"/>
        <w:spacing w:line="432" w:lineRule="auto"/>
        <w:jc w:val="left"/>
        <w:rPr>
          <w:rFonts w:ascii="Arial"/>
          <w:bCs/>
          <w:color w:val="000000"/>
          <w:sz w:val="24"/>
          <w:szCs w:val="24"/>
        </w:rPr>
      </w:pPr>
      <w:r w:rsidRPr="00922C79">
        <w:rPr>
          <w:rFonts w:ascii="Arial" w:hint="eastAsia"/>
          <w:bCs/>
          <w:color w:val="000000"/>
          <w:sz w:val="24"/>
          <w:szCs w:val="24"/>
        </w:rPr>
        <w:t>辅助工具</w:t>
      </w:r>
      <w:r w:rsidRPr="00922C79">
        <w:rPr>
          <w:rFonts w:ascii="Arial" w:hint="eastAsia"/>
          <w:bCs/>
          <w:color w:val="000000"/>
          <w:sz w:val="24"/>
          <w:szCs w:val="24"/>
        </w:rPr>
        <w:t>:</w:t>
      </w:r>
    </w:p>
    <w:p w:rsidR="005F6E03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  <w:r w:rsidRPr="00922C79">
        <w:rPr>
          <w:rFonts w:hint="eastAsia"/>
          <w:color w:val="000000"/>
        </w:rPr>
        <w:t>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1"/>
        <w:gridCol w:w="1350"/>
        <w:gridCol w:w="1188"/>
        <w:gridCol w:w="1512"/>
        <w:gridCol w:w="1190"/>
        <w:gridCol w:w="1421"/>
      </w:tblGrid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软件名称</w:t>
            </w:r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软件类别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版本号</w:t>
            </w: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补丁程序</w:t>
            </w:r>
          </w:p>
        </w:tc>
        <w:tc>
          <w:tcPr>
            <w:tcW w:w="119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语种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Cs/>
                <w:color w:val="000000"/>
                <w:sz w:val="24"/>
                <w:szCs w:val="24"/>
              </w:rPr>
            </w:pPr>
            <w:r w:rsidRPr="00922C79">
              <w:rPr>
                <w:rFonts w:ascii="Arial" w:hint="eastAsia"/>
                <w:bCs/>
                <w:color w:val="000000"/>
                <w:sz w:val="24"/>
                <w:szCs w:val="24"/>
              </w:rPr>
              <w:t>备注</w:t>
            </w:r>
          </w:p>
        </w:tc>
      </w:tr>
      <w:tr w:rsidR="005F6E03" w:rsidRPr="00922C79" w:rsidTr="00545646">
        <w:trPr>
          <w:trHeight w:hRule="exact" w:val="465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Theme="minorEastAsia" w:eastAsiaTheme="minorEastAsia" w:hAnsiTheme="minorEastAsia"/>
                <w:szCs w:val="21"/>
              </w:rPr>
              <w:t xml:space="preserve">      Q</w:t>
            </w:r>
            <w:r w:rsidRPr="00922C79">
              <w:rPr>
                <w:rFonts w:asciiTheme="minorEastAsia" w:eastAsiaTheme="minorEastAsia" w:hAnsiTheme="minorEastAsia" w:hint="eastAsia"/>
                <w:szCs w:val="21"/>
              </w:rPr>
              <w:t>Q</w:t>
            </w:r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团队沟通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Cambria" w:hAnsi="Cambria"/>
                <w:szCs w:val="21"/>
              </w:rPr>
              <w:t xml:space="preserve">    </w:t>
            </w:r>
            <w:proofErr w:type="spellStart"/>
            <w:r w:rsidRPr="00922C79">
              <w:rPr>
                <w:rFonts w:ascii="Cambria" w:hAnsi="Cambria" w:hint="eastAsia"/>
                <w:szCs w:val="21"/>
              </w:rPr>
              <w:t>oneNote</w:t>
            </w:r>
            <w:proofErr w:type="spellEnd"/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笔记软件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b/>
                <w:color w:val="000000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收费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ind w:firstLineChars="300" w:firstLine="630"/>
              <w:rPr>
                <w:rFonts w:ascii="Cambria" w:hAnsi="Cambria"/>
                <w:szCs w:val="21"/>
              </w:rPr>
            </w:pPr>
            <w:r w:rsidRPr="00922C79">
              <w:rPr>
                <w:rFonts w:ascii="Cambria" w:hAnsi="Cambria"/>
                <w:szCs w:val="21"/>
              </w:rPr>
              <w:t>W</w:t>
            </w:r>
            <w:r w:rsidRPr="00922C79">
              <w:rPr>
                <w:rFonts w:ascii="Cambria" w:hAnsi="Cambria" w:hint="eastAsia"/>
                <w:szCs w:val="21"/>
              </w:rPr>
              <w:t>ord</w:t>
            </w:r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文本编辑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收费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rPr>
                <w:rFonts w:ascii="Cambria" w:hAnsi="Cambria"/>
                <w:szCs w:val="21"/>
              </w:rPr>
            </w:pPr>
            <w:r w:rsidRPr="00922C79">
              <w:rPr>
                <w:rFonts w:ascii="Cambria" w:hAnsi="Cambria" w:hint="eastAsia"/>
                <w:szCs w:val="21"/>
              </w:rPr>
              <w:t xml:space="preserve">    PowerPoint</w:t>
            </w:r>
          </w:p>
        </w:tc>
        <w:tc>
          <w:tcPr>
            <w:tcW w:w="1350" w:type="dxa"/>
          </w:tcPr>
          <w:p w:rsidR="005F6E03" w:rsidRPr="00922C79" w:rsidRDefault="005F6E03" w:rsidP="005F6E03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产品展示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收费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rPr>
                <w:rFonts w:ascii="Cambria" w:hAnsi="Cambria"/>
                <w:szCs w:val="21"/>
              </w:rPr>
            </w:pPr>
            <w:r w:rsidRPr="00922C79">
              <w:rPr>
                <w:rFonts w:ascii="Cambria" w:hAnsi="Cambria" w:hint="eastAsia"/>
                <w:szCs w:val="21"/>
              </w:rPr>
              <w:t xml:space="preserve">  </w:t>
            </w:r>
            <w:r w:rsidRPr="00922C79">
              <w:rPr>
                <w:rFonts w:ascii="Cambria" w:hAnsi="Cambria"/>
                <w:szCs w:val="21"/>
              </w:rPr>
              <w:t xml:space="preserve">  V</w:t>
            </w:r>
            <w:r w:rsidRPr="00922C79">
              <w:rPr>
                <w:rFonts w:ascii="Cambria" w:hAnsi="Cambria" w:hint="eastAsia"/>
                <w:szCs w:val="21"/>
              </w:rPr>
              <w:t>isio</w:t>
            </w:r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绘图工具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F6E03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收费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ind w:firstLineChars="100" w:firstLine="210"/>
              <w:rPr>
                <w:rFonts w:ascii="Cambria" w:hAnsi="Cambria"/>
                <w:szCs w:val="21"/>
              </w:rPr>
            </w:pPr>
            <w:proofErr w:type="spellStart"/>
            <w:r w:rsidRPr="00922C79">
              <w:rPr>
                <w:rFonts w:ascii="Cambria" w:hAnsi="Cambria" w:hint="eastAsia"/>
                <w:szCs w:val="21"/>
              </w:rPr>
              <w:t>Mindmap</w:t>
            </w:r>
            <w:proofErr w:type="spellEnd"/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思维整理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F6E03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English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收费</w:t>
            </w:r>
          </w:p>
        </w:tc>
      </w:tr>
      <w:tr w:rsidR="005F6E03" w:rsidRPr="00922C79" w:rsidTr="00545646">
        <w:trPr>
          <w:trHeight w:hRule="exact" w:val="476"/>
        </w:trPr>
        <w:tc>
          <w:tcPr>
            <w:tcW w:w="1861" w:type="dxa"/>
          </w:tcPr>
          <w:p w:rsidR="005F6E03" w:rsidRPr="00922C79" w:rsidRDefault="005F6E03" w:rsidP="005F6E03">
            <w:pPr>
              <w:widowControl w:val="0"/>
              <w:autoSpaceDE w:val="0"/>
              <w:autoSpaceDN w:val="0"/>
              <w:ind w:firstLineChars="100" w:firstLine="210"/>
              <w:rPr>
                <w:rFonts w:ascii="Cambria" w:hAnsi="Cambria"/>
                <w:szCs w:val="21"/>
              </w:rPr>
            </w:pPr>
            <w:r w:rsidRPr="00922C79">
              <w:rPr>
                <w:rFonts w:ascii="Cambria" w:hAnsi="Cambria" w:hint="eastAsia"/>
                <w:szCs w:val="21"/>
              </w:rPr>
              <w:t>Adobe</w:t>
            </w:r>
            <w:r w:rsidRPr="00922C79">
              <w:rPr>
                <w:rFonts w:ascii="Cambria" w:hAnsi="Cambria"/>
                <w:szCs w:val="21"/>
              </w:rPr>
              <w:t xml:space="preserve"> R</w:t>
            </w:r>
            <w:r w:rsidRPr="00922C79">
              <w:rPr>
                <w:rFonts w:ascii="Cambria" w:hAnsi="Cambria" w:hint="eastAsia"/>
                <w:szCs w:val="21"/>
              </w:rPr>
              <w:t>eader</w:t>
            </w:r>
          </w:p>
        </w:tc>
        <w:tc>
          <w:tcPr>
            <w:tcW w:w="1350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文本查看</w:t>
            </w:r>
          </w:p>
        </w:tc>
        <w:tc>
          <w:tcPr>
            <w:tcW w:w="1188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512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Cambria" w:eastAsia="Cambria" w:hAnsi="Cambria"/>
                <w:szCs w:val="21"/>
              </w:rPr>
            </w:pPr>
          </w:p>
        </w:tc>
        <w:tc>
          <w:tcPr>
            <w:tcW w:w="1190" w:type="dxa"/>
          </w:tcPr>
          <w:p w:rsidR="005F6E03" w:rsidRPr="00922C79" w:rsidRDefault="005F6E03" w:rsidP="005F6E03">
            <w:pPr>
              <w:autoSpaceDN w:val="0"/>
              <w:spacing w:after="150" w:line="432" w:lineRule="auto"/>
              <w:jc w:val="left"/>
              <w:rPr>
                <w:rFonts w:ascii="宋体" w:hAnsi="宋体"/>
                <w:szCs w:val="21"/>
              </w:rPr>
            </w:pPr>
            <w:r w:rsidRPr="00922C79">
              <w:rPr>
                <w:rFonts w:ascii="宋体" w:hAnsi="宋体" w:hint="eastAsia"/>
                <w:szCs w:val="21"/>
              </w:rPr>
              <w:t>中文版</w:t>
            </w:r>
          </w:p>
        </w:tc>
        <w:tc>
          <w:tcPr>
            <w:tcW w:w="1421" w:type="dxa"/>
          </w:tcPr>
          <w:p w:rsidR="005F6E03" w:rsidRPr="00922C79" w:rsidRDefault="005F6E03" w:rsidP="00545646">
            <w:pPr>
              <w:autoSpaceDN w:val="0"/>
              <w:spacing w:after="150" w:line="432" w:lineRule="auto"/>
              <w:jc w:val="left"/>
              <w:rPr>
                <w:rFonts w:ascii="Arial"/>
                <w:color w:val="000000"/>
                <w:szCs w:val="21"/>
              </w:rPr>
            </w:pPr>
            <w:r w:rsidRPr="00922C79">
              <w:rPr>
                <w:rFonts w:ascii="Arial" w:hint="eastAsia"/>
                <w:color w:val="000000"/>
                <w:szCs w:val="21"/>
              </w:rPr>
              <w:t>免费</w:t>
            </w:r>
          </w:p>
        </w:tc>
      </w:tr>
    </w:tbl>
    <w:p w:rsidR="00740D87" w:rsidRPr="00922C79" w:rsidRDefault="00740D87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5F6E03" w:rsidRPr="00922C79" w:rsidRDefault="005F6E03" w:rsidP="00740D87">
      <w:pPr>
        <w:pStyle w:val="a3"/>
        <w:spacing w:before="0" w:beforeAutospacing="0" w:after="0" w:afterAutospacing="0"/>
        <w:rPr>
          <w:color w:val="000000"/>
        </w:rPr>
      </w:pPr>
    </w:p>
    <w:p w:rsidR="00740D87" w:rsidRPr="00922C79" w:rsidRDefault="005F6E03" w:rsidP="005F6E03">
      <w:pPr>
        <w:pStyle w:val="1"/>
        <w:rPr>
          <w:sz w:val="24"/>
          <w:szCs w:val="24"/>
        </w:rPr>
      </w:pPr>
      <w:bookmarkStart w:id="7" w:name="_Toc429416157"/>
      <w:r w:rsidRPr="00922C79">
        <w:rPr>
          <w:rFonts w:hint="eastAsia"/>
          <w:sz w:val="24"/>
          <w:szCs w:val="24"/>
        </w:rPr>
        <w:lastRenderedPageBreak/>
        <w:t>3</w:t>
      </w:r>
      <w:r w:rsidR="00740D87" w:rsidRPr="00922C79">
        <w:rPr>
          <w:rFonts w:hint="eastAsia"/>
          <w:sz w:val="24"/>
          <w:szCs w:val="24"/>
        </w:rPr>
        <w:t>功能需求</w:t>
      </w:r>
      <w:bookmarkEnd w:id="7"/>
    </w:p>
    <w:p w:rsidR="00740D87" w:rsidRPr="00922C79" w:rsidRDefault="005F6E03" w:rsidP="005F6E03">
      <w:pPr>
        <w:pStyle w:val="2"/>
        <w:rPr>
          <w:sz w:val="24"/>
          <w:szCs w:val="24"/>
        </w:rPr>
      </w:pPr>
      <w:bookmarkStart w:id="8" w:name="_Toc429416158"/>
      <w:r w:rsidRPr="00922C79">
        <w:rPr>
          <w:rFonts w:hint="eastAsia"/>
          <w:sz w:val="24"/>
          <w:szCs w:val="24"/>
        </w:rPr>
        <w:t>3.1</w:t>
      </w:r>
      <w:r w:rsidR="00740D87" w:rsidRPr="00922C79">
        <w:rPr>
          <w:rFonts w:hint="eastAsia"/>
          <w:sz w:val="24"/>
          <w:szCs w:val="24"/>
        </w:rPr>
        <w:t>功能结构图</w:t>
      </w:r>
      <w:bookmarkEnd w:id="8"/>
    </w:p>
    <w:p w:rsidR="00545646" w:rsidRPr="00922C79" w:rsidRDefault="00545646" w:rsidP="00545646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E</w:t>
      </w:r>
      <w:r w:rsidRPr="00922C79">
        <w:rPr>
          <w:rFonts w:hint="eastAsia"/>
          <w:sz w:val="24"/>
          <w:szCs w:val="24"/>
        </w:rPr>
        <w:t>购商城分为前台和后台两个部分</w:t>
      </w:r>
    </w:p>
    <w:p w:rsidR="00545646" w:rsidRPr="00922C79" w:rsidRDefault="00545646" w:rsidP="00545646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前台的功能结构如下图所示，共分为五个模块</w:t>
      </w:r>
    </w:p>
    <w:p w:rsidR="00545646" w:rsidRDefault="00545646" w:rsidP="00545646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账户管理，商品浏览，积分管理，购物车和订单管理</w:t>
      </w:r>
    </w:p>
    <w:p w:rsidR="003A0382" w:rsidRPr="003A0382" w:rsidRDefault="003A0382" w:rsidP="0054564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注：抽奖功能看情况完成</w:t>
      </w:r>
    </w:p>
    <w:p w:rsidR="00545646" w:rsidRPr="00922C79" w:rsidRDefault="00545646" w:rsidP="00545646">
      <w:pPr>
        <w:rPr>
          <w:sz w:val="24"/>
          <w:szCs w:val="24"/>
        </w:rPr>
      </w:pPr>
    </w:p>
    <w:p w:rsidR="00545646" w:rsidRPr="00922C79" w:rsidRDefault="00545646" w:rsidP="005D1A78">
      <w:pPr>
        <w:tabs>
          <w:tab w:val="left" w:pos="1260"/>
        </w:tabs>
        <w:rPr>
          <w:sz w:val="24"/>
          <w:szCs w:val="24"/>
        </w:rPr>
      </w:pPr>
    </w:p>
    <w:p w:rsidR="00545646" w:rsidRPr="00922C79" w:rsidRDefault="005D1A78" w:rsidP="00545646">
      <w:pPr>
        <w:rPr>
          <w:sz w:val="24"/>
          <w:szCs w:val="24"/>
        </w:rPr>
      </w:pPr>
      <w:r w:rsidRPr="00922C79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994D4FA" wp14:editId="0DBB7089">
            <wp:simplePos x="1143000" y="33909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43592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D1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AFF">
        <w:rPr>
          <w:sz w:val="24"/>
          <w:szCs w:val="24"/>
        </w:rPr>
        <w:br w:type="textWrapping" w:clear="all"/>
      </w:r>
    </w:p>
    <w:p w:rsidR="00545646" w:rsidRPr="00922C79" w:rsidRDefault="00545646" w:rsidP="00545646">
      <w:pPr>
        <w:rPr>
          <w:sz w:val="24"/>
          <w:szCs w:val="24"/>
        </w:rPr>
      </w:pPr>
    </w:p>
    <w:p w:rsidR="005F6E03" w:rsidRPr="00922C79" w:rsidRDefault="005F6E03" w:rsidP="005F6E03">
      <w:pPr>
        <w:rPr>
          <w:sz w:val="24"/>
          <w:szCs w:val="24"/>
        </w:rPr>
      </w:pPr>
    </w:p>
    <w:p w:rsidR="005F6E03" w:rsidRPr="00922C79" w:rsidRDefault="005F6E03" w:rsidP="005F6E03">
      <w:pPr>
        <w:rPr>
          <w:sz w:val="24"/>
          <w:szCs w:val="24"/>
        </w:rPr>
      </w:pPr>
    </w:p>
    <w:p w:rsidR="005F6E03" w:rsidRPr="00922C79" w:rsidRDefault="005F6E03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后台分为四个模块</w:t>
      </w:r>
    </w:p>
    <w:p w:rsidR="00545646" w:rsidRPr="00922C79" w:rsidRDefault="00545646" w:rsidP="005F6E03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>订单管理，类别管理</w:t>
      </w:r>
      <w:r w:rsidR="007F4D53">
        <w:rPr>
          <w:rFonts w:hint="eastAsia"/>
          <w:sz w:val="24"/>
          <w:szCs w:val="24"/>
        </w:rPr>
        <w:t>（看情况有时间就完成）</w:t>
      </w:r>
      <w:r w:rsidRPr="00922C79">
        <w:rPr>
          <w:rFonts w:hint="eastAsia"/>
          <w:sz w:val="24"/>
          <w:szCs w:val="24"/>
        </w:rPr>
        <w:t>，商品管理和账户管理</w:t>
      </w: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  <w:r w:rsidRPr="00922C79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6087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D24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46" w:rsidRPr="00922C79" w:rsidRDefault="00545646" w:rsidP="005F6E03">
      <w:pPr>
        <w:rPr>
          <w:sz w:val="24"/>
          <w:szCs w:val="24"/>
        </w:rPr>
      </w:pPr>
    </w:p>
    <w:p w:rsidR="00545646" w:rsidRPr="00922C79" w:rsidRDefault="00545646" w:rsidP="005F6E03">
      <w:pPr>
        <w:rPr>
          <w:sz w:val="24"/>
          <w:szCs w:val="24"/>
        </w:rPr>
      </w:pPr>
    </w:p>
    <w:p w:rsidR="00740D87" w:rsidRPr="00922C79" w:rsidRDefault="00545646" w:rsidP="00545646">
      <w:pPr>
        <w:pStyle w:val="2"/>
        <w:rPr>
          <w:sz w:val="24"/>
          <w:szCs w:val="24"/>
        </w:rPr>
      </w:pPr>
      <w:bookmarkStart w:id="9" w:name="_Toc429416159"/>
      <w:r w:rsidRPr="00922C79">
        <w:rPr>
          <w:rFonts w:hint="eastAsia"/>
          <w:sz w:val="24"/>
          <w:szCs w:val="24"/>
        </w:rPr>
        <w:lastRenderedPageBreak/>
        <w:t>3.2</w:t>
      </w:r>
      <w:r w:rsidRPr="00922C79">
        <w:rPr>
          <w:rFonts w:hint="eastAsia"/>
          <w:sz w:val="24"/>
          <w:szCs w:val="24"/>
        </w:rPr>
        <w:t>购物车</w:t>
      </w:r>
      <w:r w:rsidR="00740D87" w:rsidRPr="00922C79">
        <w:rPr>
          <w:rFonts w:hint="eastAsia"/>
          <w:sz w:val="24"/>
          <w:szCs w:val="24"/>
        </w:rPr>
        <w:t>流程图</w:t>
      </w:r>
      <w:bookmarkEnd w:id="9"/>
    </w:p>
    <w:p w:rsidR="00545646" w:rsidRPr="00922C79" w:rsidRDefault="00545646" w:rsidP="00545646">
      <w:pPr>
        <w:rPr>
          <w:sz w:val="24"/>
          <w:szCs w:val="24"/>
        </w:rPr>
      </w:pPr>
      <w:r w:rsidRPr="00922C79">
        <w:rPr>
          <w:sz w:val="24"/>
          <w:szCs w:val="24"/>
        </w:rPr>
        <w:object w:dxaOrig="8955" w:dyaOrig="6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7.25pt" o:ole="">
            <v:imagedata r:id="rId11" o:title=""/>
          </v:shape>
          <o:OLEObject Type="Embed" ProgID="Visio.Drawing.15" ShapeID="_x0000_i1025" DrawAspect="Content" ObjectID="_1503392683" r:id="rId12"/>
        </w:object>
      </w:r>
    </w:p>
    <w:p w:rsidR="00545646" w:rsidRPr="00922C79" w:rsidRDefault="00545646" w:rsidP="00545646">
      <w:pPr>
        <w:pStyle w:val="2"/>
        <w:rPr>
          <w:sz w:val="24"/>
          <w:szCs w:val="24"/>
        </w:rPr>
      </w:pPr>
      <w:bookmarkStart w:id="10" w:name="_Toc429416160"/>
      <w:r w:rsidRPr="00922C79">
        <w:rPr>
          <w:rFonts w:hint="eastAsia"/>
          <w:sz w:val="24"/>
          <w:szCs w:val="24"/>
        </w:rPr>
        <w:t>3.3</w:t>
      </w:r>
      <w:r w:rsidRPr="00922C79">
        <w:rPr>
          <w:rFonts w:hint="eastAsia"/>
          <w:sz w:val="24"/>
          <w:szCs w:val="24"/>
        </w:rPr>
        <w:t>系统流程图</w:t>
      </w:r>
      <w:bookmarkEnd w:id="10"/>
    </w:p>
    <w:p w:rsidR="00545646" w:rsidRPr="00922C79" w:rsidRDefault="00545646" w:rsidP="00545646">
      <w:pPr>
        <w:rPr>
          <w:sz w:val="24"/>
          <w:szCs w:val="24"/>
        </w:rPr>
      </w:pPr>
      <w:r w:rsidRPr="00922C79">
        <w:rPr>
          <w:sz w:val="24"/>
          <w:szCs w:val="24"/>
        </w:rPr>
        <w:object w:dxaOrig="14115" w:dyaOrig="9571">
          <v:shape id="_x0000_i1026" type="#_x0000_t75" style="width:414.75pt;height:282pt" o:ole="">
            <v:imagedata r:id="rId13" o:title=""/>
          </v:shape>
          <o:OLEObject Type="Embed" ProgID="Visio.Drawing.15" ShapeID="_x0000_i1026" DrawAspect="Content" ObjectID="_1503392684" r:id="rId14"/>
        </w:object>
      </w:r>
    </w:p>
    <w:p w:rsidR="00740D87" w:rsidRPr="00922C79" w:rsidRDefault="00383944" w:rsidP="00AE3E09">
      <w:pPr>
        <w:pStyle w:val="2"/>
        <w:rPr>
          <w:sz w:val="24"/>
          <w:szCs w:val="24"/>
        </w:rPr>
      </w:pPr>
      <w:bookmarkStart w:id="11" w:name="_Toc429416161"/>
      <w:r>
        <w:rPr>
          <w:sz w:val="24"/>
          <w:szCs w:val="24"/>
        </w:rPr>
        <w:lastRenderedPageBreak/>
        <w:t>3.4</w:t>
      </w:r>
      <w:r w:rsidR="00740D87" w:rsidRPr="00922C79">
        <w:rPr>
          <w:rFonts w:hint="eastAsia"/>
          <w:sz w:val="24"/>
          <w:szCs w:val="24"/>
        </w:rPr>
        <w:t>用例图</w:t>
      </w:r>
      <w:bookmarkEnd w:id="11"/>
    </w:p>
    <w:p w:rsidR="00AE3E09" w:rsidRPr="00922C79" w:rsidRDefault="00740D87" w:rsidP="00AE3E09">
      <w:pPr>
        <w:pStyle w:val="a3"/>
        <w:spacing w:before="0" w:beforeAutospacing="0" w:after="0" w:afterAutospacing="0"/>
        <w:ind w:leftChars="-857" w:left="-1800" w:rightChars="-770" w:right="-1617"/>
      </w:pPr>
      <w:r w:rsidRPr="00922C79">
        <w:rPr>
          <w:rFonts w:hint="eastAsia"/>
          <w:color w:val="000000"/>
        </w:rPr>
        <w:t> </w:t>
      </w:r>
      <w:r w:rsidR="00AE3E09" w:rsidRPr="00922C79">
        <w:object w:dxaOrig="16291" w:dyaOrig="29310">
          <v:shape id="_x0000_i1027" type="#_x0000_t75" style="width:8in;height:622.5pt" o:ole="">
            <v:imagedata r:id="rId15" o:title=""/>
          </v:shape>
          <o:OLEObject Type="Embed" ProgID="Visio.Drawing.15" ShapeID="_x0000_i1027" DrawAspect="Content" ObjectID="_1503392685" r:id="rId16"/>
        </w:object>
      </w:r>
    </w:p>
    <w:p w:rsidR="00383944" w:rsidRDefault="00383944" w:rsidP="00383944">
      <w:pPr>
        <w:pStyle w:val="1"/>
        <w:rPr>
          <w:sz w:val="24"/>
          <w:szCs w:val="24"/>
        </w:rPr>
      </w:pPr>
      <w:bookmarkStart w:id="12" w:name="_Toc429416162"/>
      <w:r w:rsidRPr="00383944">
        <w:rPr>
          <w:rFonts w:hint="eastAsia"/>
          <w:sz w:val="24"/>
          <w:szCs w:val="24"/>
        </w:rPr>
        <w:lastRenderedPageBreak/>
        <w:t>4</w:t>
      </w:r>
      <w:r w:rsidRPr="00383944">
        <w:rPr>
          <w:rFonts w:hint="eastAsia"/>
          <w:sz w:val="24"/>
          <w:szCs w:val="24"/>
        </w:rPr>
        <w:t>数据库设计</w:t>
      </w:r>
      <w:bookmarkEnd w:id="12"/>
    </w:p>
    <w:p w:rsidR="0039469C" w:rsidRPr="00012A48" w:rsidRDefault="00012A48" w:rsidP="00012A48">
      <w:pPr>
        <w:pStyle w:val="2"/>
        <w:rPr>
          <w:sz w:val="24"/>
          <w:szCs w:val="24"/>
        </w:rPr>
      </w:pPr>
      <w:bookmarkStart w:id="13" w:name="_Toc429416163"/>
      <w:r w:rsidRPr="00012A48">
        <w:rPr>
          <w:rFonts w:hint="eastAsia"/>
          <w:sz w:val="24"/>
          <w:szCs w:val="24"/>
        </w:rPr>
        <w:t>4.1</w:t>
      </w:r>
      <w:r w:rsidRPr="00012A48">
        <w:rPr>
          <w:rFonts w:hint="eastAsia"/>
          <w:sz w:val="24"/>
          <w:szCs w:val="24"/>
        </w:rPr>
        <w:t>数据库</w:t>
      </w:r>
      <w:r w:rsidRPr="00012A48">
        <w:rPr>
          <w:sz w:val="24"/>
          <w:szCs w:val="24"/>
        </w:rPr>
        <w:t>E-R</w:t>
      </w:r>
      <w:r w:rsidRPr="00012A48">
        <w:rPr>
          <w:rFonts w:hint="eastAsia"/>
          <w:sz w:val="24"/>
          <w:szCs w:val="24"/>
        </w:rPr>
        <w:t>图</w:t>
      </w:r>
      <w:bookmarkEnd w:id="13"/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Default="00383944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7F4D53" w:rsidP="00383944">
      <w:pPr>
        <w:pStyle w:val="a3"/>
        <w:spacing w:before="0" w:beforeAutospacing="0" w:after="0" w:afterAutospacing="0"/>
      </w:pPr>
      <w:r>
        <w:object w:dxaOrig="23836" w:dyaOrig="21211">
          <v:shape id="_x0000_i1028" type="#_x0000_t75" style="width:414.75pt;height:369pt" o:ole="">
            <v:imagedata r:id="rId17" o:title=""/>
          </v:shape>
          <o:OLEObject Type="Embed" ProgID="Visio.Drawing.15" ShapeID="_x0000_i1028" DrawAspect="Content" ObjectID="_1503392686" r:id="rId18"/>
        </w:object>
      </w: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7F4D53" w:rsidP="00383944">
      <w:pPr>
        <w:pStyle w:val="a3"/>
        <w:spacing w:before="0" w:beforeAutospacing="0" w:after="0" w:afterAutospacing="0"/>
      </w:pPr>
      <w:r>
        <w:object w:dxaOrig="16816" w:dyaOrig="14806">
          <v:shape id="_x0000_i1029" type="#_x0000_t75" style="width:414.75pt;height:365.25pt" o:ole="">
            <v:imagedata r:id="rId19" o:title=""/>
          </v:shape>
          <o:OLEObject Type="Embed" ProgID="Visio.Drawing.15" ShapeID="_x0000_i1029" DrawAspect="Content" ObjectID="_1503392687" r:id="rId20"/>
        </w:object>
      </w: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Default="00297D39" w:rsidP="00383944">
      <w:pPr>
        <w:pStyle w:val="a3"/>
        <w:spacing w:before="0" w:beforeAutospacing="0" w:after="0" w:afterAutospacing="0"/>
      </w:pPr>
    </w:p>
    <w:p w:rsidR="00297D39" w:rsidRPr="00012A48" w:rsidRDefault="00012A48" w:rsidP="00012A48">
      <w:pPr>
        <w:pStyle w:val="2"/>
        <w:rPr>
          <w:sz w:val="24"/>
          <w:szCs w:val="24"/>
        </w:rPr>
      </w:pPr>
      <w:bookmarkStart w:id="14" w:name="_Toc429416164"/>
      <w:r w:rsidRPr="00012A48">
        <w:rPr>
          <w:rFonts w:hint="eastAsia"/>
          <w:sz w:val="24"/>
          <w:szCs w:val="24"/>
        </w:rPr>
        <w:t>4.2</w:t>
      </w:r>
      <w:r w:rsidRPr="00012A48">
        <w:rPr>
          <w:rFonts w:hint="eastAsia"/>
          <w:sz w:val="24"/>
          <w:szCs w:val="24"/>
        </w:rPr>
        <w:t>数据库建表</w:t>
      </w:r>
      <w:bookmarkEnd w:id="14"/>
    </w:p>
    <w:p w:rsidR="00383944" w:rsidRDefault="00383944" w:rsidP="00383944">
      <w:pPr>
        <w:pStyle w:val="a3"/>
        <w:spacing w:before="0" w:beforeAutospacing="0" w:after="0" w:afterAutospacing="0"/>
      </w:pPr>
      <w:r w:rsidRPr="00922C79">
        <w:object w:dxaOrig="4576" w:dyaOrig="4005">
          <v:shape id="_x0000_i1030" type="#_x0000_t75" style="width:228.75pt;height:200.25pt" o:ole="">
            <v:imagedata r:id="rId21" o:title=""/>
          </v:shape>
          <o:OLEObject Type="Embed" ProgID="Visio.Drawing.15" ShapeID="_x0000_i1030" DrawAspect="Content" ObjectID="_1503392688" r:id="rId22"/>
        </w:object>
      </w: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258269" cy="37152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98704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Pr="00922C79" w:rsidRDefault="00151DE0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  <w:r w:rsidRPr="00922C79">
        <w:object w:dxaOrig="7711" w:dyaOrig="3180">
          <v:shape id="_x0000_i1031" type="#_x0000_t75" style="width:386.25pt;height:159pt" o:ole="">
            <v:imagedata r:id="rId24" o:title=""/>
          </v:shape>
          <o:OLEObject Type="Embed" ProgID="Visio.Drawing.15" ShapeID="_x0000_i1031" DrawAspect="Content" ObjectID="_1503392689" r:id="rId25"/>
        </w:object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305901" cy="409632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988054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Default="00383944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Pr="00922C79" w:rsidRDefault="00151DE0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  <w:r w:rsidRPr="00922C79">
        <w:object w:dxaOrig="4561" w:dyaOrig="2611">
          <v:shape id="_x0000_i1032" type="#_x0000_t75" style="width:228pt;height:130.5pt" o:ole="">
            <v:imagedata r:id="rId27" o:title=""/>
          </v:shape>
          <o:OLEObject Type="Embed" ProgID="Visio.Drawing.15" ShapeID="_x0000_i1032" DrawAspect="Content" ObjectID="_1503392690" r:id="rId28"/>
        </w:object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086266" cy="40010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98E53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  <w:r w:rsidRPr="00922C79">
        <w:object w:dxaOrig="6826" w:dyaOrig="4201">
          <v:shape id="_x0000_i1033" type="#_x0000_t75" style="width:341.25pt;height:210pt" o:ole="">
            <v:imagedata r:id="rId30" o:title=""/>
          </v:shape>
          <o:OLEObject Type="Embed" ProgID="Visio.Drawing.15" ShapeID="_x0000_i1033" DrawAspect="Content" ObjectID="_1503392691" r:id="rId31"/>
        </w:object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7E6A1A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74310" cy="2457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CA02A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Default="00383944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Pr="00922C79" w:rsidRDefault="00151DE0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  <w:r w:rsidRPr="00922C79">
        <w:object w:dxaOrig="7171" w:dyaOrig="3121">
          <v:shape id="_x0000_i1034" type="#_x0000_t75" style="width:358.5pt;height:156pt" o:ole="">
            <v:imagedata r:id="rId33" o:title=""/>
          </v:shape>
          <o:OLEObject Type="Embed" ProgID="Visio.Drawing.15" ShapeID="_x0000_i1034" DrawAspect="Content" ObjectID="_1503392692" r:id="rId34"/>
        </w:object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74310" cy="3016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98C1E0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297D39" w:rsidP="00383944">
      <w:pPr>
        <w:pStyle w:val="a3"/>
        <w:spacing w:before="0" w:beforeAutospacing="0" w:after="0" w:afterAutospacing="0"/>
      </w:pPr>
      <w:r w:rsidRPr="00922C79">
        <w:object w:dxaOrig="8805" w:dyaOrig="6885">
          <v:shape id="_x0000_i1035" type="#_x0000_t75" style="width:415.5pt;height:324.75pt" o:ole="">
            <v:imagedata r:id="rId36" o:title=""/>
          </v:shape>
          <o:OLEObject Type="Embed" ProgID="Visio.Drawing.15" ShapeID="_x0000_i1035" DrawAspect="Content" ObjectID="_1503392693" r:id="rId37"/>
        </w:object>
      </w:r>
    </w:p>
    <w:p w:rsidR="00383944" w:rsidRPr="00922C79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274310" cy="36550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984401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151DE0" w:rsidRPr="00922C79" w:rsidRDefault="00383944" w:rsidP="00383944">
      <w:pPr>
        <w:pStyle w:val="a3"/>
        <w:spacing w:before="0" w:beforeAutospacing="0" w:after="0" w:afterAutospacing="0"/>
      </w:pPr>
      <w:r w:rsidRPr="00922C79">
        <w:object w:dxaOrig="5986" w:dyaOrig="3436">
          <v:shape id="_x0000_i1036" type="#_x0000_t75" style="width:299.25pt;height:172.5pt" o:ole="">
            <v:imagedata r:id="rId39" o:title=""/>
          </v:shape>
          <o:OLEObject Type="Embed" ProgID="Visio.Drawing.15" ShapeID="_x0000_i1036" DrawAspect="Content" ObjectID="_1503392694" r:id="rId40"/>
        </w:object>
      </w: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383944" w:rsidP="00383944">
      <w:pPr>
        <w:pStyle w:val="a3"/>
        <w:spacing w:before="0" w:beforeAutospacing="0" w:after="0" w:afterAutospacing="0"/>
      </w:pPr>
    </w:p>
    <w:p w:rsidR="00383944" w:rsidRPr="00922C79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038635" cy="10478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98E37E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Default="00383944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Pr="00922C79" w:rsidRDefault="00151DE0" w:rsidP="00383944">
      <w:pPr>
        <w:pStyle w:val="a3"/>
        <w:spacing w:before="0" w:beforeAutospacing="0" w:after="0" w:afterAutospacing="0"/>
      </w:pPr>
    </w:p>
    <w:p w:rsidR="00383944" w:rsidRDefault="00297D39" w:rsidP="00383944">
      <w:pPr>
        <w:pStyle w:val="a3"/>
        <w:spacing w:before="0" w:beforeAutospacing="0" w:after="0" w:afterAutospacing="0"/>
      </w:pPr>
      <w:r>
        <w:object w:dxaOrig="3136" w:dyaOrig="2611">
          <v:shape id="_x0000_i1037" type="#_x0000_t75" style="width:156.75pt;height:130.5pt" o:ole="">
            <v:imagedata r:id="rId42" o:title=""/>
          </v:shape>
          <o:OLEObject Type="Embed" ProgID="Visio.Drawing.15" ShapeID="_x0000_i1037" DrawAspect="Content" ObjectID="_1503392695" r:id="rId43"/>
        </w:object>
      </w: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Pr="00922C79" w:rsidRDefault="00151DE0" w:rsidP="00383944">
      <w:pPr>
        <w:pStyle w:val="a3"/>
        <w:spacing w:before="0" w:beforeAutospacing="0" w:after="0" w:afterAutospacing="0"/>
      </w:pPr>
    </w:p>
    <w:p w:rsidR="00383944" w:rsidRPr="00922C79" w:rsidRDefault="00151DE0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486107" cy="866896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9868CC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Default="00383944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bookmarkStart w:id="15" w:name="_MON_1503339462"/>
    <w:bookmarkEnd w:id="15"/>
    <w:p w:rsidR="00151DE0" w:rsidRDefault="001E6E54" w:rsidP="00383944">
      <w:pPr>
        <w:pStyle w:val="a3"/>
        <w:spacing w:before="0" w:beforeAutospacing="0" w:after="0" w:afterAutospacing="0"/>
      </w:pPr>
      <w:r>
        <w:object w:dxaOrig="7680" w:dyaOrig="2220">
          <v:shape id="_x0000_i1038" type="#_x0000_t75" style="width:384pt;height:111pt" o:ole="">
            <v:imagedata r:id="rId45" o:title=""/>
          </v:shape>
          <o:OLEObject Type="Embed" ProgID="Visio.Drawing.15" ShapeID="_x0000_i1038" DrawAspect="Content" ObjectID="_1503392696" r:id="rId46"/>
        </w:object>
      </w: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E6E54" w:rsidP="00383944">
      <w:pPr>
        <w:pStyle w:val="a3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524742" cy="485843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C74CB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54" w:rsidRDefault="001E6E54" w:rsidP="00383944">
      <w:pPr>
        <w:pStyle w:val="a3"/>
        <w:spacing w:before="0" w:beforeAutospacing="0" w:after="0" w:afterAutospacing="0"/>
      </w:pPr>
    </w:p>
    <w:p w:rsidR="001E6E54" w:rsidRDefault="001E6E54" w:rsidP="00383944">
      <w:pPr>
        <w:pStyle w:val="a3"/>
        <w:spacing w:before="0" w:beforeAutospacing="0" w:after="0" w:afterAutospacing="0"/>
      </w:pPr>
    </w:p>
    <w:p w:rsidR="001E6E54" w:rsidRDefault="001E6E54" w:rsidP="00383944">
      <w:pPr>
        <w:pStyle w:val="a3"/>
        <w:spacing w:before="0" w:beforeAutospacing="0" w:after="0" w:afterAutospacing="0"/>
      </w:pPr>
    </w:p>
    <w:p w:rsidR="001E6E54" w:rsidRDefault="001E6E54" w:rsidP="00383944">
      <w:pPr>
        <w:pStyle w:val="a3"/>
        <w:spacing w:before="0" w:beforeAutospacing="0" w:after="0" w:afterAutospacing="0"/>
      </w:pPr>
      <w:r>
        <w:object w:dxaOrig="6615" w:dyaOrig="2086">
          <v:shape id="_x0000_i1039" type="#_x0000_t75" style="width:330.75pt;height:104.25pt" o:ole="">
            <v:imagedata r:id="rId48" o:title=""/>
          </v:shape>
          <o:OLEObject Type="Embed" ProgID="Visio.Drawing.15" ShapeID="_x0000_i1039" DrawAspect="Content" ObjectID="_1503392697" r:id="rId49"/>
        </w:object>
      </w:r>
    </w:p>
    <w:p w:rsidR="001E6E54" w:rsidRDefault="001E6E54" w:rsidP="00383944">
      <w:pPr>
        <w:pStyle w:val="a3"/>
        <w:spacing w:before="0" w:beforeAutospacing="0" w:after="0" w:afterAutospacing="0"/>
      </w:pPr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Default="001E6E54" w:rsidP="00383944">
      <w:pPr>
        <w:pStyle w:val="a3"/>
        <w:spacing w:before="0" w:beforeAutospacing="0" w:after="0" w:afterAutospacing="0"/>
      </w:pPr>
      <w:bookmarkStart w:id="16" w:name="_GoBack"/>
      <w:r>
        <w:rPr>
          <w:noProof/>
        </w:rPr>
        <w:drawing>
          <wp:inline distT="0" distB="0" distL="0" distR="0">
            <wp:extent cx="1638529" cy="211484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4C476A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151DE0" w:rsidRDefault="00151DE0" w:rsidP="00383944">
      <w:pPr>
        <w:pStyle w:val="a3"/>
        <w:spacing w:before="0" w:beforeAutospacing="0" w:after="0" w:afterAutospacing="0"/>
      </w:pPr>
    </w:p>
    <w:p w:rsidR="00151DE0" w:rsidRPr="00922C79" w:rsidRDefault="007F4D53" w:rsidP="00383944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5963478" cy="32156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CC00C.tmp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696" cy="321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44" w:rsidRPr="00922C79" w:rsidRDefault="00383944" w:rsidP="00383944">
      <w:pPr>
        <w:pStyle w:val="a3"/>
        <w:spacing w:before="0" w:beforeAutospacing="0" w:after="0" w:afterAutospacing="0"/>
        <w:rPr>
          <w:color w:val="000000"/>
        </w:rPr>
      </w:pPr>
    </w:p>
    <w:p w:rsidR="00383944" w:rsidRPr="00922C79" w:rsidRDefault="00383944" w:rsidP="00383944">
      <w:pPr>
        <w:pStyle w:val="a3"/>
        <w:spacing w:before="0" w:beforeAutospacing="0" w:after="0" w:afterAutospacing="0"/>
        <w:rPr>
          <w:color w:val="000000"/>
        </w:rPr>
      </w:pPr>
    </w:p>
    <w:p w:rsidR="00383944" w:rsidRPr="00922C79" w:rsidRDefault="00383944" w:rsidP="00383944">
      <w:pPr>
        <w:pStyle w:val="a3"/>
        <w:spacing w:before="0" w:beforeAutospacing="0" w:after="0" w:afterAutospacing="0"/>
        <w:rPr>
          <w:color w:val="000000"/>
        </w:rPr>
      </w:pPr>
    </w:p>
    <w:p w:rsidR="00383944" w:rsidRPr="00922C79" w:rsidRDefault="00383944" w:rsidP="00383944">
      <w:pPr>
        <w:pStyle w:val="a3"/>
        <w:spacing w:before="0" w:beforeAutospacing="0" w:after="0" w:afterAutospacing="0"/>
        <w:rPr>
          <w:color w:val="000000"/>
        </w:rPr>
      </w:pPr>
    </w:p>
    <w:p w:rsidR="00383944" w:rsidRDefault="00383944" w:rsidP="00922C79">
      <w:pPr>
        <w:pStyle w:val="1"/>
        <w:rPr>
          <w:sz w:val="28"/>
          <w:szCs w:val="28"/>
        </w:rPr>
      </w:pPr>
    </w:p>
    <w:p w:rsidR="00740D87" w:rsidRPr="00922C79" w:rsidRDefault="00383944" w:rsidP="00922C79">
      <w:pPr>
        <w:pStyle w:val="1"/>
        <w:rPr>
          <w:sz w:val="28"/>
          <w:szCs w:val="28"/>
        </w:rPr>
      </w:pPr>
      <w:bookmarkStart w:id="17" w:name="_Toc429416165"/>
      <w:r>
        <w:rPr>
          <w:rFonts w:hint="eastAsia"/>
          <w:sz w:val="28"/>
          <w:szCs w:val="28"/>
        </w:rPr>
        <w:t>5</w:t>
      </w:r>
      <w:r w:rsidR="00AE3E09" w:rsidRPr="00922C79">
        <w:rPr>
          <w:rFonts w:hint="eastAsia"/>
          <w:sz w:val="28"/>
          <w:szCs w:val="28"/>
        </w:rPr>
        <w:t>外部接口</w:t>
      </w:r>
      <w:bookmarkEnd w:id="17"/>
    </w:p>
    <w:p w:rsidR="00AE3E09" w:rsidRPr="00922C79" w:rsidRDefault="00383944" w:rsidP="00922C79">
      <w:pPr>
        <w:pStyle w:val="2"/>
        <w:rPr>
          <w:sz w:val="28"/>
          <w:szCs w:val="28"/>
        </w:rPr>
      </w:pPr>
      <w:bookmarkStart w:id="18" w:name="_Toc429416166"/>
      <w:r>
        <w:rPr>
          <w:sz w:val="28"/>
          <w:szCs w:val="28"/>
        </w:rPr>
        <w:t>5</w:t>
      </w:r>
      <w:r w:rsidRPr="00922C79">
        <w:rPr>
          <w:sz w:val="28"/>
          <w:szCs w:val="28"/>
        </w:rPr>
        <w:t xml:space="preserve">.1 </w:t>
      </w:r>
      <w:r w:rsidRPr="00922C79">
        <w:rPr>
          <w:sz w:val="28"/>
          <w:szCs w:val="28"/>
        </w:rPr>
        <w:t>硬件接口</w:t>
      </w:r>
      <w:bookmarkEnd w:id="18"/>
    </w:p>
    <w:p w:rsidR="00AE3E09" w:rsidRPr="00922C79" w:rsidRDefault="00AE3E09" w:rsidP="00AE3E09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 xml:space="preserve">    </w:t>
      </w:r>
      <w:r w:rsidRPr="00922C79">
        <w:rPr>
          <w:sz w:val="24"/>
          <w:szCs w:val="24"/>
        </w:rPr>
        <w:t>P</w:t>
      </w:r>
      <w:r w:rsidRPr="00922C79">
        <w:rPr>
          <w:rFonts w:hint="eastAsia"/>
          <w:sz w:val="24"/>
          <w:szCs w:val="24"/>
        </w:rPr>
        <w:t>1000</w:t>
      </w:r>
      <w:r w:rsidRPr="00922C79">
        <w:rPr>
          <w:rFonts w:hint="eastAsia"/>
          <w:sz w:val="24"/>
          <w:szCs w:val="24"/>
        </w:rPr>
        <w:t>、内存</w:t>
      </w:r>
      <w:r w:rsidRPr="00922C79">
        <w:rPr>
          <w:rFonts w:hint="eastAsia"/>
          <w:sz w:val="24"/>
          <w:szCs w:val="24"/>
        </w:rPr>
        <w:t>256M</w:t>
      </w:r>
      <w:r w:rsidRPr="00922C79">
        <w:rPr>
          <w:rFonts w:hint="eastAsia"/>
          <w:sz w:val="24"/>
          <w:szCs w:val="24"/>
        </w:rPr>
        <w:t>以上</w:t>
      </w:r>
      <w:r w:rsidRPr="00922C79">
        <w:rPr>
          <w:rFonts w:hint="eastAsia"/>
          <w:sz w:val="24"/>
          <w:szCs w:val="24"/>
        </w:rPr>
        <w:t>PC</w:t>
      </w:r>
      <w:r w:rsidRPr="00922C79">
        <w:rPr>
          <w:rFonts w:hint="eastAsia"/>
          <w:sz w:val="24"/>
          <w:szCs w:val="24"/>
        </w:rPr>
        <w:t>机满足输入端条件</w:t>
      </w:r>
    </w:p>
    <w:p w:rsidR="00AE3E09" w:rsidRPr="00922C79" w:rsidRDefault="00383944" w:rsidP="00922C79">
      <w:pPr>
        <w:pStyle w:val="2"/>
        <w:rPr>
          <w:sz w:val="28"/>
          <w:szCs w:val="28"/>
        </w:rPr>
      </w:pPr>
      <w:bookmarkStart w:id="19" w:name="_Toc429416167"/>
      <w:r>
        <w:rPr>
          <w:sz w:val="28"/>
          <w:szCs w:val="28"/>
        </w:rPr>
        <w:t>5</w:t>
      </w:r>
      <w:r w:rsidR="00AE3E09" w:rsidRPr="00922C79">
        <w:rPr>
          <w:sz w:val="28"/>
          <w:szCs w:val="28"/>
        </w:rPr>
        <w:t xml:space="preserve">.2 </w:t>
      </w:r>
      <w:r w:rsidR="00AE3E09" w:rsidRPr="00922C79">
        <w:rPr>
          <w:sz w:val="28"/>
          <w:szCs w:val="28"/>
        </w:rPr>
        <w:t>软件接口</w:t>
      </w:r>
      <w:bookmarkEnd w:id="19"/>
    </w:p>
    <w:p w:rsidR="00AE3E09" w:rsidRPr="00922C79" w:rsidRDefault="00AE3E09" w:rsidP="00AE3E09">
      <w:pPr>
        <w:rPr>
          <w:sz w:val="24"/>
          <w:szCs w:val="24"/>
        </w:rPr>
      </w:pPr>
      <w:r w:rsidRPr="00922C79">
        <w:rPr>
          <w:rFonts w:hint="eastAsia"/>
          <w:sz w:val="24"/>
          <w:szCs w:val="24"/>
        </w:rPr>
        <w:t xml:space="preserve">    </w:t>
      </w:r>
      <w:r w:rsidRPr="00922C79">
        <w:rPr>
          <w:rFonts w:hint="eastAsia"/>
          <w:sz w:val="24"/>
          <w:szCs w:val="24"/>
        </w:rPr>
        <w:t>运行环境：</w:t>
      </w:r>
      <w:r w:rsidRPr="00922C79">
        <w:rPr>
          <w:rFonts w:hint="eastAsia"/>
          <w:sz w:val="24"/>
          <w:szCs w:val="24"/>
        </w:rPr>
        <w:t>Windows XP/Win7</w:t>
      </w:r>
    </w:p>
    <w:p w:rsidR="00AE3E09" w:rsidRPr="00922C79" w:rsidRDefault="00383944" w:rsidP="00922C79">
      <w:pPr>
        <w:pStyle w:val="2"/>
        <w:rPr>
          <w:sz w:val="28"/>
          <w:szCs w:val="28"/>
        </w:rPr>
      </w:pPr>
      <w:bookmarkStart w:id="20" w:name="_Toc429416168"/>
      <w:r>
        <w:rPr>
          <w:sz w:val="28"/>
          <w:szCs w:val="28"/>
        </w:rPr>
        <w:t>5</w:t>
      </w:r>
      <w:r w:rsidR="00AE3E09" w:rsidRPr="00922C79">
        <w:rPr>
          <w:sz w:val="28"/>
          <w:szCs w:val="28"/>
        </w:rPr>
        <w:t xml:space="preserve">.3 </w:t>
      </w:r>
      <w:r w:rsidR="00AE3E09" w:rsidRPr="00922C79">
        <w:rPr>
          <w:sz w:val="28"/>
          <w:szCs w:val="28"/>
        </w:rPr>
        <w:t>通信接口</w:t>
      </w:r>
      <w:bookmarkEnd w:id="20"/>
    </w:p>
    <w:p w:rsidR="00AE3E09" w:rsidRPr="00922C79" w:rsidRDefault="00AE3E09" w:rsidP="00AE3E09">
      <w:pPr>
        <w:autoSpaceDN w:val="0"/>
        <w:spacing w:line="432" w:lineRule="auto"/>
        <w:jc w:val="left"/>
        <w:rPr>
          <w:rFonts w:ascii="Arial"/>
          <w:color w:val="000000"/>
          <w:sz w:val="24"/>
          <w:szCs w:val="24"/>
        </w:rPr>
      </w:pPr>
      <w:r w:rsidRPr="00922C79">
        <w:rPr>
          <w:rFonts w:ascii="Arial" w:hint="eastAsia"/>
          <w:color w:val="000000"/>
          <w:sz w:val="24"/>
          <w:szCs w:val="24"/>
        </w:rPr>
        <w:t xml:space="preserve">    </w:t>
      </w:r>
      <w:r w:rsidRPr="00922C79">
        <w:rPr>
          <w:rFonts w:ascii="Arial" w:hint="eastAsia"/>
          <w:color w:val="000000"/>
          <w:sz w:val="24"/>
          <w:szCs w:val="24"/>
        </w:rPr>
        <w:t>无需与网络连接，只需考虑与外部移动设备的通信。</w:t>
      </w:r>
    </w:p>
    <w:p w:rsidR="00AE3E09" w:rsidRPr="00922C79" w:rsidRDefault="00AE3E09" w:rsidP="00AE3E09">
      <w:pPr>
        <w:rPr>
          <w:sz w:val="24"/>
          <w:szCs w:val="24"/>
        </w:rPr>
      </w:pPr>
    </w:p>
    <w:p w:rsidR="00922C79" w:rsidRPr="00922C79" w:rsidRDefault="00383944" w:rsidP="00922C79">
      <w:pPr>
        <w:pStyle w:val="1"/>
        <w:rPr>
          <w:sz w:val="28"/>
          <w:szCs w:val="28"/>
        </w:rPr>
      </w:pPr>
      <w:bookmarkStart w:id="21" w:name="_Toc429416169"/>
      <w:r>
        <w:rPr>
          <w:rFonts w:hint="eastAsia"/>
          <w:sz w:val="28"/>
          <w:szCs w:val="28"/>
        </w:rPr>
        <w:lastRenderedPageBreak/>
        <w:t>6</w:t>
      </w:r>
      <w:r w:rsidR="00922C79" w:rsidRPr="00922C79">
        <w:rPr>
          <w:rFonts w:hint="eastAsia"/>
          <w:sz w:val="28"/>
          <w:szCs w:val="28"/>
        </w:rPr>
        <w:t>.</w:t>
      </w:r>
      <w:r w:rsidR="00922C79" w:rsidRPr="00922C79">
        <w:rPr>
          <w:rFonts w:hint="eastAsia"/>
          <w:sz w:val="28"/>
          <w:szCs w:val="28"/>
        </w:rPr>
        <w:t>小结</w:t>
      </w:r>
      <w:bookmarkEnd w:id="21"/>
    </w:p>
    <w:p w:rsidR="00922C79" w:rsidRPr="00922C79" w:rsidRDefault="00922C79" w:rsidP="00922C79">
      <w:pPr>
        <w:pStyle w:val="a4"/>
        <w:rPr>
          <w:rFonts w:ascii="新宋体" w:eastAsia="新宋体" w:hAnsi="新宋体"/>
          <w:sz w:val="24"/>
          <w:szCs w:val="24"/>
        </w:rPr>
      </w:pPr>
      <w:r w:rsidRPr="00922C79">
        <w:rPr>
          <w:rFonts w:ascii="新宋体" w:eastAsia="新宋体" w:hAnsi="新宋体" w:hint="eastAsia"/>
          <w:sz w:val="24"/>
          <w:szCs w:val="24"/>
        </w:rPr>
        <w:t>需求分析是软件工程过程的第一个技术步骤，在此阶段，一般性的软件范围</w:t>
      </w:r>
      <w:proofErr w:type="gramStart"/>
      <w:r w:rsidRPr="00922C79">
        <w:rPr>
          <w:rFonts w:ascii="新宋体" w:eastAsia="新宋体" w:hAnsi="新宋体" w:hint="eastAsia"/>
          <w:sz w:val="24"/>
          <w:szCs w:val="24"/>
        </w:rPr>
        <w:t>陈述被精化为</w:t>
      </w:r>
      <w:proofErr w:type="gramEnd"/>
      <w:r w:rsidRPr="00922C79">
        <w:rPr>
          <w:rFonts w:ascii="新宋体" w:eastAsia="新宋体" w:hAnsi="新宋体" w:hint="eastAsia"/>
          <w:sz w:val="24"/>
          <w:szCs w:val="24"/>
        </w:rPr>
        <w:t xml:space="preserve">具体的软件需求规格说明，它成为后面所有软件设计活动的基础。分析必须关注问题的信息、功能和行为域，为了更好地理解需要什么，必须创建模型、划分问题以及描述需求要素和表示以后要开发的实现细节的。 </w:t>
      </w:r>
    </w:p>
    <w:p w:rsidR="00922C79" w:rsidRPr="00922C79" w:rsidRDefault="00922C79" w:rsidP="00922C79">
      <w:pPr>
        <w:pStyle w:val="a4"/>
        <w:rPr>
          <w:rFonts w:ascii="新宋体" w:eastAsia="新宋体" w:hAnsi="新宋体"/>
          <w:sz w:val="24"/>
          <w:szCs w:val="24"/>
        </w:rPr>
      </w:pPr>
      <w:r w:rsidRPr="00922C79">
        <w:rPr>
          <w:rFonts w:ascii="新宋体" w:eastAsia="新宋体" w:hAnsi="新宋体" w:hint="eastAsia"/>
          <w:sz w:val="24"/>
          <w:szCs w:val="24"/>
        </w:rPr>
        <w:t>为了更好地理解问题，人们常常采用建立模型的方法，结构化分析实质上就是一种建模活动，在需求分析阶段通常建立数据模型、功能模型和行为模型。</w:t>
      </w:r>
    </w:p>
    <w:p w:rsidR="00922C79" w:rsidRPr="00922C79" w:rsidRDefault="00922C79" w:rsidP="00922C79">
      <w:pPr>
        <w:pStyle w:val="a4"/>
        <w:rPr>
          <w:rFonts w:ascii="新宋体" w:eastAsia="新宋体" w:hAnsi="新宋体"/>
          <w:sz w:val="24"/>
          <w:szCs w:val="24"/>
        </w:rPr>
      </w:pPr>
      <w:r w:rsidRPr="00922C79">
        <w:rPr>
          <w:rFonts w:ascii="新宋体" w:eastAsia="新宋体" w:hAnsi="新宋体" w:hint="eastAsia"/>
          <w:sz w:val="24"/>
          <w:szCs w:val="24"/>
        </w:rPr>
        <w:t>使用实体-关系图建立数据模型，使用数据流图建立功能模型，使用状态图建立行为模型。数据字典描述在数据模型、功能模型和行为模型中出现的数据对象及控制信息的特性，给出它们的准确定义。因此，数据字典成为把3种分析模型粘合在一起的“粘合剂”，是分析模型的“核心”。</w:t>
      </w:r>
    </w:p>
    <w:p w:rsidR="008413FD" w:rsidRDefault="008413FD">
      <w:pPr>
        <w:rPr>
          <w:sz w:val="24"/>
          <w:szCs w:val="24"/>
        </w:rPr>
      </w:pPr>
    </w:p>
    <w:p w:rsidR="009E2D05" w:rsidRPr="00922C79" w:rsidRDefault="009E2D05">
      <w:pPr>
        <w:rPr>
          <w:sz w:val="24"/>
          <w:szCs w:val="24"/>
        </w:rPr>
      </w:pPr>
    </w:p>
    <w:sectPr w:rsidR="009E2D05" w:rsidRPr="00922C79">
      <w:footerReference w:type="default" r:id="rId5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71A" w:rsidRDefault="00A8471A" w:rsidP="00E51474">
      <w:r>
        <w:separator/>
      </w:r>
    </w:p>
  </w:endnote>
  <w:endnote w:type="continuationSeparator" w:id="0">
    <w:p w:rsidR="00A8471A" w:rsidRDefault="00A8471A" w:rsidP="00E51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0366343"/>
      <w:docPartObj>
        <w:docPartGallery w:val="Page Numbers (Bottom of Page)"/>
        <w:docPartUnique/>
      </w:docPartObj>
    </w:sdtPr>
    <w:sdtEndPr/>
    <w:sdtContent>
      <w:p w:rsidR="00E51474" w:rsidRDefault="00E5147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B61" w:rsidRPr="00DA6B61">
          <w:rPr>
            <w:noProof/>
            <w:lang w:val="zh-CN"/>
          </w:rPr>
          <w:t>19</w:t>
        </w:r>
        <w:r>
          <w:fldChar w:fldCharType="end"/>
        </w:r>
      </w:p>
    </w:sdtContent>
  </w:sdt>
  <w:p w:rsidR="00E51474" w:rsidRDefault="00E5147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71A" w:rsidRDefault="00A8471A" w:rsidP="00E51474">
      <w:r>
        <w:separator/>
      </w:r>
    </w:p>
  </w:footnote>
  <w:footnote w:type="continuationSeparator" w:id="0">
    <w:p w:rsidR="00A8471A" w:rsidRDefault="00A8471A" w:rsidP="00E51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B58C5"/>
    <w:multiLevelType w:val="hybridMultilevel"/>
    <w:tmpl w:val="CF3A7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D0F59"/>
    <w:multiLevelType w:val="hybridMultilevel"/>
    <w:tmpl w:val="A18CE58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CA23D5"/>
    <w:multiLevelType w:val="hybridMultilevel"/>
    <w:tmpl w:val="52A03E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1445E1"/>
    <w:multiLevelType w:val="hybridMultilevel"/>
    <w:tmpl w:val="F58E0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0B2"/>
    <w:rsid w:val="00012A48"/>
    <w:rsid w:val="000D67B5"/>
    <w:rsid w:val="00151DE0"/>
    <w:rsid w:val="001E6E54"/>
    <w:rsid w:val="00297D39"/>
    <w:rsid w:val="002C2EAA"/>
    <w:rsid w:val="00324707"/>
    <w:rsid w:val="00347722"/>
    <w:rsid w:val="00383944"/>
    <w:rsid w:val="0039469C"/>
    <w:rsid w:val="003A0382"/>
    <w:rsid w:val="004171A2"/>
    <w:rsid w:val="00425559"/>
    <w:rsid w:val="00427F62"/>
    <w:rsid w:val="00472A9E"/>
    <w:rsid w:val="004D48AF"/>
    <w:rsid w:val="004F2FD4"/>
    <w:rsid w:val="00545646"/>
    <w:rsid w:val="00596443"/>
    <w:rsid w:val="005D1A78"/>
    <w:rsid w:val="005F6E03"/>
    <w:rsid w:val="00617D77"/>
    <w:rsid w:val="0064725C"/>
    <w:rsid w:val="00740D87"/>
    <w:rsid w:val="007E6A1A"/>
    <w:rsid w:val="007F4D53"/>
    <w:rsid w:val="008413FD"/>
    <w:rsid w:val="00847601"/>
    <w:rsid w:val="00872459"/>
    <w:rsid w:val="00922C79"/>
    <w:rsid w:val="009B50CC"/>
    <w:rsid w:val="009E2D05"/>
    <w:rsid w:val="00A8471A"/>
    <w:rsid w:val="00AA60B2"/>
    <w:rsid w:val="00AE3E09"/>
    <w:rsid w:val="00AF0B35"/>
    <w:rsid w:val="00C9641B"/>
    <w:rsid w:val="00DA6B61"/>
    <w:rsid w:val="00DB5AFF"/>
    <w:rsid w:val="00E5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9496E-91D1-48B1-990C-0B18DE7A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601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740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0D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0D87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">
    <w:name w:val="纯文本 Char"/>
    <w:basedOn w:val="a0"/>
    <w:link w:val="a4"/>
    <w:rsid w:val="00740D87"/>
    <w:rPr>
      <w:rFonts w:ascii="宋体" w:eastAsia="宋体" w:hAnsi="Courier New"/>
    </w:rPr>
  </w:style>
  <w:style w:type="paragraph" w:styleId="a4">
    <w:name w:val="Plain Text"/>
    <w:basedOn w:val="a"/>
    <w:link w:val="Char"/>
    <w:rsid w:val="00740D87"/>
    <w:pPr>
      <w:widowControl w:val="0"/>
    </w:pPr>
    <w:rPr>
      <w:rFonts w:ascii="宋体" w:hAnsi="Courier New" w:cstheme="minorBidi"/>
      <w:szCs w:val="22"/>
    </w:rPr>
  </w:style>
  <w:style w:type="character" w:customStyle="1" w:styleId="Char1">
    <w:name w:val="纯文本 Char1"/>
    <w:basedOn w:val="a0"/>
    <w:uiPriority w:val="99"/>
    <w:semiHidden/>
    <w:rsid w:val="00740D87"/>
    <w:rPr>
      <w:rFonts w:ascii="宋体" w:eastAsia="宋体" w:hAnsi="Courier New" w:cs="Courier New"/>
      <w:szCs w:val="21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"/>
    <w:rsid w:val="00740D87"/>
    <w:pPr>
      <w:widowControl w:val="0"/>
    </w:pPr>
  </w:style>
  <w:style w:type="character" w:styleId="a5">
    <w:name w:val="page number"/>
    <w:basedOn w:val="a0"/>
    <w:rsid w:val="00740D87"/>
  </w:style>
  <w:style w:type="character" w:customStyle="1" w:styleId="1Char">
    <w:name w:val="标题 1 Char"/>
    <w:basedOn w:val="a0"/>
    <w:link w:val="1"/>
    <w:uiPriority w:val="9"/>
    <w:rsid w:val="00740D8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0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F0B3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22C79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22C79"/>
  </w:style>
  <w:style w:type="paragraph" w:styleId="20">
    <w:name w:val="toc 2"/>
    <w:basedOn w:val="a"/>
    <w:next w:val="a"/>
    <w:autoRedefine/>
    <w:uiPriority w:val="39"/>
    <w:unhideWhenUsed/>
    <w:rsid w:val="00922C79"/>
    <w:pPr>
      <w:ind w:leftChars="200" w:left="420"/>
    </w:pPr>
  </w:style>
  <w:style w:type="character" w:styleId="a7">
    <w:name w:val="Hyperlink"/>
    <w:basedOn w:val="a0"/>
    <w:uiPriority w:val="99"/>
    <w:unhideWhenUsed/>
    <w:rsid w:val="00922C79"/>
    <w:rPr>
      <w:color w:val="0563C1" w:themeColor="hyperlink"/>
      <w:u w:val="single"/>
    </w:rPr>
  </w:style>
  <w:style w:type="paragraph" w:styleId="a8">
    <w:name w:val="header"/>
    <w:basedOn w:val="a"/>
    <w:link w:val="Char0"/>
    <w:uiPriority w:val="99"/>
    <w:unhideWhenUsed/>
    <w:rsid w:val="00E514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5147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E514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E514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__4.vsdx"/><Relationship Id="rId26" Type="http://schemas.openxmlformats.org/officeDocument/2006/relationships/image" Target="media/image12.tmp"/><Relationship Id="rId39" Type="http://schemas.openxmlformats.org/officeDocument/2006/relationships/image" Target="media/image21.emf"/><Relationship Id="rId21" Type="http://schemas.openxmlformats.org/officeDocument/2006/relationships/image" Target="media/image9.emf"/><Relationship Id="rId34" Type="http://schemas.openxmlformats.org/officeDocument/2006/relationships/package" Target="embeddings/Microsoft_Visio___10.vsdx"/><Relationship Id="rId42" Type="http://schemas.openxmlformats.org/officeDocument/2006/relationships/image" Target="media/image23.emf"/><Relationship Id="rId47" Type="http://schemas.openxmlformats.org/officeDocument/2006/relationships/image" Target="media/image26.tmp"/><Relationship Id="rId50" Type="http://schemas.openxmlformats.org/officeDocument/2006/relationships/image" Target="media/image28.tmp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3.vsdx"/><Relationship Id="rId29" Type="http://schemas.openxmlformats.org/officeDocument/2006/relationships/image" Target="media/image14.tmp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6.tmp"/><Relationship Id="rId37" Type="http://schemas.openxmlformats.org/officeDocument/2006/relationships/package" Target="embeddings/Microsoft_Visio___11.vsdx"/><Relationship Id="rId40" Type="http://schemas.openxmlformats.org/officeDocument/2006/relationships/package" Target="embeddings/Microsoft_Visio___12.vsdx"/><Relationship Id="rId45" Type="http://schemas.openxmlformats.org/officeDocument/2006/relationships/image" Target="media/image25.e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19" Type="http://schemas.openxmlformats.org/officeDocument/2006/relationships/image" Target="media/image8.emf"/><Relationship Id="rId31" Type="http://schemas.openxmlformats.org/officeDocument/2006/relationships/package" Target="embeddings/Microsoft_Visio___9.vsdx"/><Relationship Id="rId44" Type="http://schemas.openxmlformats.org/officeDocument/2006/relationships/image" Target="media/image24.tmp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image" Target="media/image13.emf"/><Relationship Id="rId30" Type="http://schemas.openxmlformats.org/officeDocument/2006/relationships/image" Target="media/image15.emf"/><Relationship Id="rId35" Type="http://schemas.openxmlformats.org/officeDocument/2006/relationships/image" Target="media/image18.tmp"/><Relationship Id="rId43" Type="http://schemas.openxmlformats.org/officeDocument/2006/relationships/package" Target="embeddings/Microsoft_Visio___13.vsdx"/><Relationship Id="rId48" Type="http://schemas.openxmlformats.org/officeDocument/2006/relationships/image" Target="media/image27.emf"/><Relationship Id="rId8" Type="http://schemas.openxmlformats.org/officeDocument/2006/relationships/image" Target="media/image1.jpeg"/><Relationship Id="rId51" Type="http://schemas.openxmlformats.org/officeDocument/2006/relationships/image" Target="media/image29.tmp"/><Relationship Id="rId3" Type="http://schemas.openxmlformats.org/officeDocument/2006/relationships/styles" Target="styles.xml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emf"/><Relationship Id="rId25" Type="http://schemas.openxmlformats.org/officeDocument/2006/relationships/package" Target="embeddings/Microsoft_Visio___7.vsdx"/><Relationship Id="rId33" Type="http://schemas.openxmlformats.org/officeDocument/2006/relationships/image" Target="media/image17.emf"/><Relationship Id="rId38" Type="http://schemas.openxmlformats.org/officeDocument/2006/relationships/image" Target="media/image20.tmp"/><Relationship Id="rId46" Type="http://schemas.openxmlformats.org/officeDocument/2006/relationships/package" Target="embeddings/Microsoft_Visio___14.vsdx"/><Relationship Id="rId20" Type="http://schemas.openxmlformats.org/officeDocument/2006/relationships/package" Target="embeddings/Microsoft_Visio___5.vsdx"/><Relationship Id="rId41" Type="http://schemas.openxmlformats.org/officeDocument/2006/relationships/image" Target="media/image22.tmp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tmp"/><Relationship Id="rId28" Type="http://schemas.openxmlformats.org/officeDocument/2006/relationships/package" Target="embeddings/Microsoft_Visio___8.vsdx"/><Relationship Id="rId36" Type="http://schemas.openxmlformats.org/officeDocument/2006/relationships/image" Target="media/image19.emf"/><Relationship Id="rId49" Type="http://schemas.openxmlformats.org/officeDocument/2006/relationships/package" Target="embeddings/Microsoft_Visio___15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C471-0822-4335-AFA6-2E9DFB8F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19</Pages>
  <Words>797</Words>
  <Characters>4545</Characters>
  <Application>Microsoft Office Word</Application>
  <DocSecurity>0</DocSecurity>
  <Lines>37</Lines>
  <Paragraphs>10</Paragraphs>
  <ScaleCrop>false</ScaleCrop>
  <Company>Microsoft</Company>
  <LinksUpToDate>false</LinksUpToDate>
  <CharactersWithSpaces>5332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柯鑫鑫</dc:creator>
  <cp:keywords/>
  <dc:description/>
  <cp:lastModifiedBy>柯鑫鑫</cp:lastModifiedBy>
  <cp:revision>21</cp:revision>
  <dcterms:created xsi:type="dcterms:W3CDTF">2015-09-04T04:57:00Z</dcterms:created>
  <dcterms:modified xsi:type="dcterms:W3CDTF">2015-09-10T04:18:00Z</dcterms:modified>
</cp:coreProperties>
</file>