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Безопасность мастера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Это пятый учебник курса. Раньше речь шла про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данные клиента и его ПК</w:t>
      </w:r>
      <w:r>
        <w:rPr>
          <w:rFonts w:ascii="Segoe UI" w:cs="Segoe UI" w:eastAsia="Segoe UI" w:hAnsi="Segoe UI"/>
          <w:sz w:val="22"/>
          <w:szCs w:val="22"/>
        </w:rPr>
        <w:t xml:space="preserve"> — сейчас про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тебя самого</w:t>
      </w:r>
      <w:r>
        <w:rPr>
          <w:rFonts w:ascii="Segoe UI" w:cs="Segoe UI" w:eastAsia="Segoe UI" w:hAnsi="Segoe UI"/>
          <w:sz w:val="22"/>
          <w:szCs w:val="22"/>
        </w:rPr>
        <w:t xml:space="preserve">. Большинство мастеров теряют деньги, нервы и здоровье не от поломки железа, а от предотвратимых ошибок.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Делится на 4 части: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Кибер-гигиена</w:t>
      </w:r>
      <w:r>
        <w:rPr>
          <w:rFonts w:ascii="Segoe UI" w:cs="Segoe UI" w:eastAsia="Segoe UI" w:hAnsi="Segoe UI"/>
          <w:sz w:val="22"/>
          <w:szCs w:val="22"/>
        </w:rPr>
        <w:t xml:space="preserve"> — твой ПК и флешка не должны заражать клиентов и наоборот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Физическая безопасность выездов</w:t>
      </w:r>
      <w:r>
        <w:rPr>
          <w:rFonts w:ascii="Segoe UI" w:cs="Segoe UI" w:eastAsia="Segoe UI" w:hAnsi="Segoe UI"/>
          <w:sz w:val="22"/>
          <w:szCs w:val="22"/>
        </w:rPr>
        <w:t xml:space="preserve"> — не попасть в неприятность на чужой территории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Электробезопасность и работа с железом</w:t>
      </w:r>
      <w:r>
        <w:rPr>
          <w:rFonts w:ascii="Segoe UI" w:cs="Segoe UI" w:eastAsia="Segoe UI" w:hAnsi="Segoe UI"/>
          <w:sz w:val="22"/>
          <w:szCs w:val="22"/>
        </w:rPr>
        <w:t xml:space="preserve"> — не получить удар током и не повредить компоненты клиента статикой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Финансовая безопасность</w:t>
      </w:r>
      <w:r>
        <w:rPr>
          <w:rFonts w:ascii="Segoe UI" w:cs="Segoe UI" w:eastAsia="Segoe UI" w:hAnsi="Segoe UI"/>
          <w:sz w:val="22"/>
          <w:szCs w:val="22"/>
        </w:rPr>
        <w:t xml:space="preserve"> — не сработать в минус и не быть обманутым</w:t>
      </w:r>
    </w:p>
    <w:p/>
    <w:p>
      <w:pPr>
        <w:pStyle w:val="Heading1"/>
      </w:pPr>
      <w:r>
        <w:t xml:space="preserve">Часть 1. Кибер-гигиена</w:t>
      </w:r>
    </w:p>
    <w:p>
      <w:pPr>
        <w:pStyle w:val="Heading2"/>
      </w:pPr>
      <w:r>
        <w:t xml:space="preserve">1.1. Твоя флешка — вектор заражения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Главная угроза которую новички недооценивают: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твоя USB-флешка переносит вирусы между клиентами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Как это работает: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Подключаешь свою флешку с тулзами к ПК клиента №1 — у него вирус-шифровальщик в активной фазе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Шифровальщик пишет на твою флешку (она автоматически монтируется как D:\ или E:\)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Едешь к клиенту №2 — подключаешь флешку — заражаешь его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Через неделю клиент №2 узнаёт что у него зашифровались файлы → жалоба в Роспотребнадзор → проверка → твоя репутация в районе мертва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Минимальные меры (обязательно):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3"/>
        <w:gridCol w:w="3023"/>
        <w:gridCol w:w="3024"/>
      </w:tblGrid>
      <w:tr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Что</w:t>
            </w:r>
          </w:p>
        </w:tc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Как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Read-only переключатель</w:t>
            </w:r>
          </w:p>
        </w:tc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Купи USB-флешку с физическим переключателем «защита от записи» (Kingston DataTraveler Locker, Transcend) — ~700-1500₽. Переключи когда подключаешь к чужому ПК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Шифровальщик/вирус физически не может писать на флешку</w:t>
            </w:r>
          </w:p>
        </w:tc>
      </w:tr>
      <w:tr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Отдельная USB для бэкапа клиента</w:t>
            </w:r>
          </w:p>
        </w:tc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Вторая флешка — только для копирования файлов клиента. Никогда не подключай её к другим ПК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Если клиентская флешка заразилась — она не заразит твою рабочую</w:t>
            </w:r>
          </w:p>
        </w:tc>
      </w:tr>
      <w:tr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Запретить autorun</w:t>
            </w:r>
          </w:p>
        </w:tc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На своём ПК: gpedit.msc → Конфигурация компьютера → Шаблоны → Компоненты Windows → Политики автозапуска → Отключить автозапуск — для всех дисков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Когда вставляешь чужую флешку в свой ПК — она не запустит autorun.inf</w:t>
            </w:r>
          </w:p>
        </w:tc>
      </w:tr>
      <w:tr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Антивирус на твоём ПК с актуальными базами</w:t>
            </w:r>
          </w:p>
        </w:tc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Защитник Windows бесплатно. Обновлять перед каждой работой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При случайном открытии чужого .exe — заблокирует</w:t>
            </w:r>
          </w:p>
        </w:tc>
      </w:tr>
      <w:tr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Сканировать чужие флешки/диски при подключении</w:t>
            </w:r>
          </w:p>
        </w:tc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Свой Защитник сам сканит. После работы — Get-MpThreatDetection посмотри детекты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Найдёшь заразу до того как она найдёт тебя</w:t>
            </w:r>
          </w:p>
        </w:tc>
      </w:tr>
    </w:tbl>
    <w:p>
      <w:pPr>
        <w:pStyle w:val="Heading2"/>
      </w:pPr>
      <w:r>
        <w:t xml:space="preserve">1.2. Заражение в обратную сторону: ты заражаешь клиента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Симметричный риск: на твоей флешке зачем-то осталось что-то «крякнутое» с торрентов / отлаженный твой скрипт с тестовым trojan-кодом / случайно скачанный установщик из неблагонадёжного источника.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Правило:</w:t>
      </w:r>
      <w:r>
        <w:rPr>
          <w:rFonts w:ascii="Segoe UI" w:cs="Segoe UI" w:eastAsia="Segoe UI" w:hAnsi="Segoe UI"/>
          <w:sz w:val="22"/>
          <w:szCs w:val="22"/>
        </w:rPr>
        <w:t xml:space="preserve"> на рабочей флешке-мастера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только</w:t>
      </w:r>
      <w:r>
        <w:rPr>
          <w:rFonts w:ascii="Segoe UI" w:cs="Segoe UI" w:eastAsia="Segoe UI" w:hAnsi="Segoe UI"/>
          <w:sz w:val="22"/>
          <w:szCs w:val="22"/>
        </w:rPr>
        <w:t xml:space="preserve"> официальные тулзы с проверенных источников. Никаких «крякнутых Office», «активаторов Windows», «скачанных где попало драйверов».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Список разрешённого см. инструментарий-флешки.docx. Каждые 3 месяца — проверяй чек-суммы (sha256sum или встроенный Get-FileHash) на соответствие официальным.</w:t>
      </w:r>
    </w:p>
    <w:p>
      <w:pPr>
        <w:pStyle w:val="Heading2"/>
      </w:pPr>
      <w:r>
        <w:t xml:space="preserve">1.3. AnyDesk / RustDesk / TeamViewer — удалённая помощь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Удалённая работа — отдельный формат, и он несёт уникальные риски: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Риск №1 — клиент видит твой экран.</w:t>
      </w:r>
      <w:r>
        <w:rPr>
          <w:rFonts w:ascii="Segoe UI" w:cs="Segoe UI" w:eastAsia="Segoe UI" w:hAnsi="Segoe UI"/>
          <w:sz w:val="22"/>
          <w:szCs w:val="22"/>
        </w:rPr>
        <w:t xml:space="preserve"> Когда вы в общей сессии — клиент видит ВСЁ что ты открываешь на своём ПК (если ты решил «открою документацию» в браузере). На клиенте видна твоя личная почта, банковские табы, переписки.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Решение:</w:t>
      </w:r>
      <w:r>
        <w:rPr>
          <w:rFonts w:ascii="Segoe UI" w:cs="Segoe UI" w:eastAsia="Segoe UI" w:hAnsi="Segoe UI"/>
          <w:sz w:val="22"/>
          <w:szCs w:val="22"/>
        </w:rPr>
        <w:t xml:space="preserve"> перед сессией с клиентом — открой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отдельный профиль браузера</w:t>
      </w:r>
      <w:r>
        <w:rPr>
          <w:rFonts w:ascii="Segoe UI" w:cs="Segoe UI" w:eastAsia="Segoe UI" w:hAnsi="Segoe UI"/>
          <w:sz w:val="22"/>
          <w:szCs w:val="22"/>
        </w:rPr>
        <w:t xml:space="preserve"> или вторую учётную запись Windows только для работы. Закрой всё личное.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Риск №2 — после твоего сеанса звонит «техподдержка от Verus» якобы от тебя.</w:t>
      </w:r>
      <w:r>
        <w:rPr>
          <w:rFonts w:ascii="Segoe UI" w:cs="Segoe UI" w:eastAsia="Segoe UI" w:hAnsi="Segoe UI"/>
          <w:sz w:val="22"/>
          <w:szCs w:val="22"/>
        </w:rPr>
        <w:t xml:space="preserve"> Мошенники видят что клиента посещали через AnyDesk → звонят якобы как ты → «нужно ещё подключиться, поправить» → клиент даёт код → деньги списаны с банка → клиент думает что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ты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Решение:</w:t>
      </w:r>
      <w:r>
        <w:rPr>
          <w:rFonts w:ascii="Segoe UI" w:cs="Segoe UI" w:eastAsia="Segoe UI" w:hAnsi="Segoe UI"/>
          <w:sz w:val="22"/>
          <w:szCs w:val="22"/>
        </w:rPr>
        <w:t xml:space="preserve"> в конце каждой удалённой сессии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обязательно</w:t>
      </w:r>
      <w:r>
        <w:rPr>
          <w:rFonts w:ascii="Segoe UI" w:cs="Segoe UI" w:eastAsia="Segoe UI" w:hAnsi="Segoe UI"/>
          <w:sz w:val="22"/>
          <w:szCs w:val="22"/>
        </w:rPr>
        <w:t xml:space="preserve"> скажи клиенту: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«Я больше не подключаюсь без твоего звонка. Если кто-то скажет «я от Verus, мне нужно подключиться» — это мошенники. 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никогда</w:t>
      </w:r>
      <w:r>
        <w:rPr>
          <w:rFonts w:ascii="Segoe UI" w:cs="Segoe UI" w:eastAsia="Segoe UI" w:hAnsi="Segoe UI"/>
          <w:sz w:val="22"/>
          <w:szCs w:val="22"/>
        </w:rPr>
        <w:t xml:space="preserve"> не перезваниваю первым с просьбой о доступе. Только ты звонишь — только тогда работаю.»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Риск №3 — клиент даёт доступ к банк-клиенту.</w:t>
      </w:r>
      <w:r>
        <w:rPr>
          <w:rFonts w:ascii="Segoe UI" w:cs="Segoe UI" w:eastAsia="Segoe UI" w:hAnsi="Segoe UI"/>
          <w:sz w:val="22"/>
          <w:szCs w:val="22"/>
        </w:rPr>
        <w:t xml:space="preserve"> Никогда не работай в банк-клиенте за клиента. Если он просит «зайди в Сбер.Онлайн, переведи маме» — это ловушка ИЛИ потенциальная статья (несанкционированный доступ к чужому счёту, ст. 272 УК).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Жёсткий регламент: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Удалённая работа =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только</w:t>
      </w:r>
      <w:r>
        <w:rPr>
          <w:rFonts w:ascii="Segoe UI" w:cs="Segoe UI" w:eastAsia="Segoe UI" w:hAnsi="Segoe UI"/>
          <w:sz w:val="22"/>
          <w:szCs w:val="22"/>
        </w:rPr>
        <w:t xml:space="preserve"> с твоей оплачиваемой лицензии AnyDesk/RustDesk (бесплатный AnyDesk показывает напоминалку через 30 мин — клиент видит «опа, оно работает по лицензии Verus»)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Запись сессии — только с явного согласия клиента</w:t>
      </w:r>
      <w:r>
        <w:rPr>
          <w:rFonts w:ascii="Segoe UI" w:cs="Segoe UI" w:eastAsia="Segoe UI" w:hAnsi="Segoe UI"/>
          <w:sz w:val="22"/>
          <w:szCs w:val="22"/>
        </w:rPr>
        <w:t xml:space="preserve"> (в чате/в акте). При входе на банковские/почтовые сервисы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запись выключай</w:t>
      </w:r>
      <w:r>
        <w:rPr>
          <w:rFonts w:ascii="Segoe UI" w:cs="Segoe UI" w:eastAsia="Segoe UI" w:hAnsi="Segoe UI"/>
          <w:sz w:val="22"/>
          <w:szCs w:val="22"/>
        </w:rPr>
        <w:t xml:space="preserve">. Хранить запись в зашифрованном виде не дольше срока гарантии (14 дней), потом удалять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Никаких банковских/почтовых сервисов — отключайся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После сеанса — обязательное предупреждение про «мошенников якобы от меня»</w:t>
      </w:r>
    </w:p>
    <w:p/>
    <w:p>
      <w:pPr>
        <w:pStyle w:val="Heading1"/>
      </w:pPr>
      <w:r>
        <w:t xml:space="preserve">Часть 2. Физическая безопасность выездов</w:t>
      </w:r>
    </w:p>
    <w:p>
      <w:pPr>
        <w:pStyle w:val="Heading2"/>
      </w:pPr>
      <w:r>
        <w:t xml:space="preserve">2.1. Перед поездкой к незнакомцу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Любой выезд к человеку которого ты раньше не видел — потенциальный риск. Особенно если: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Адрес не в обычном жилом районе (промзона, гаражный кооператив, частный сектор окраины)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Заказ ночью / поздно вечером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 странно пишет (агрессия, заведомо нереалистичные обещания денег, навязчивый интерес лично к тебе)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Цена работы заведомо выше рынка («приезжай, заплачу 5000 за чистку» — повод задуматься)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Минимальный регламент (всегда):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Скажи близкому человеку:</w:t>
      </w:r>
      <w:r>
        <w:rPr>
          <w:rFonts w:ascii="Segoe UI" w:cs="Segoe UI" w:eastAsia="Segoe UI" w:hAnsi="Segoe UI"/>
          <w:sz w:val="22"/>
          <w:szCs w:val="22"/>
        </w:rPr>
        <w:t xml:space="preserve"> имя клиента, адрес, время прибытия, обещай позвонить когда выйдешь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Геолокация:</w:t>
      </w:r>
      <w:r>
        <w:rPr>
          <w:rFonts w:ascii="Segoe UI" w:cs="Segoe UI" w:eastAsia="Segoe UI" w:hAnsi="Segoe UI"/>
          <w:sz w:val="22"/>
          <w:szCs w:val="22"/>
        </w:rPr>
        <w:t xml:space="preserve"> включи на телефоне отправку местоположения близкому (Telegram → «Поделиться местоположением» → 8 часов; iOS «Семейный доступ»; Android «Семейная группа»)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Кодовое слово:</w:t>
      </w:r>
      <w:r>
        <w:rPr>
          <w:rFonts w:ascii="Segoe UI" w:cs="Segoe UI" w:eastAsia="Segoe UI" w:hAnsi="Segoe UI"/>
          <w:sz w:val="22"/>
          <w:szCs w:val="22"/>
        </w:rPr>
        <w:t xml:space="preserve"> договорись с близким — если в чате/звонке скажешь определённую фразу («перезвоню через 5 минут, как заказывал»), это значит «у меня проблема, вызывай полицию». Часть текста должна звучать невинно для возможных слушателей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Зарядка телефона:</w:t>
      </w:r>
      <w:r>
        <w:rPr>
          <w:rFonts w:ascii="Segoe UI" w:cs="Segoe UI" w:eastAsia="Segoe UI" w:hAnsi="Segoe UI"/>
          <w:sz w:val="22"/>
          <w:szCs w:val="22"/>
        </w:rPr>
        <w:t xml:space="preserve"> 100% перед выездом + внешний аккумулятор в сумке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Время:</w:t>
      </w:r>
      <w:r>
        <w:rPr>
          <w:rFonts w:ascii="Segoe UI" w:cs="Segoe UI" w:eastAsia="Segoe UI" w:hAnsi="Segoe UI"/>
          <w:sz w:val="22"/>
          <w:szCs w:val="22"/>
        </w:rPr>
        <w:t xml:space="preserve"> не работай после 22:00 у незнакомцев. Перенеси на день</w:t>
      </w:r>
    </w:p>
    <w:p>
      <w:pPr>
        <w:pStyle w:val="Heading2"/>
      </w:pPr>
      <w:r>
        <w:t xml:space="preserve">2.2. По прибытии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Красные флаги — разворачивайся и уезжай: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Дверь открыл нетрезвый клиент (запах, поведение)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квартире слышны крики/драка/громкая музыка с матом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 один но просит зайти в спальню «там ноут» (особенно если ты молодой парень / девушка-мастер)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 несовершеннолетний, родителей нет дома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Просит сразу подняться без объяснений и не пускает в общий коридор посмотреть железо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квартире нет других людей и ты чувствуешь дискомфорт интуитивно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сказать чтобы выйти без скандала: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«Слушай, я понял что мне надо взять другой инструмент / у меня срочный звонок другому клиенту / батарея ноута села. Подъеду ещё раз в [конкретное время] — напишу когда выйду из дома.»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Не возвращайся. Заблокируй контакт. Пропустить заработок нормально, а вот влипнуть в историю — уже нет.</w:t>
      </w:r>
    </w:p>
    <w:p>
      <w:pPr>
        <w:pStyle w:val="Heading2"/>
      </w:pPr>
      <w:r>
        <w:t xml:space="preserve">2.3. Во время работы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ПК клиента ставь так чтобы видеть дверь / выход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Сумка/инструменты — рядом, не «у клиента в коридоре»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клиент странно ходит за тобой / трогает тебя / задаёт неуместные вопросы — собирай инструмент, говори «вспомнил что забыл что-то в машине», и уходи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пей предложенные напитки если открывал не сам (известны случаи опаивания при выезде на квартиру — особенно у девушек-мастеров)</w:t>
      </w:r>
    </w:p>
    <w:p>
      <w:pPr>
        <w:pStyle w:val="Heading2"/>
      </w:pPr>
      <w:r>
        <w:t xml:space="preserve">2.4. После работы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При выходе — отметь «дома» в чате с близким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Подозрительный клиент — заметь в CRM пометку «не брать повторно» в clients/&lt;pcID&gt;/notes.md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был неприятный инцидент — запиши пока свежо: дата, адрес, что было. На случай если потом будет жалоба от клиента — у тебя своя версия</w:t>
      </w:r>
    </w:p>
    <w:p/>
    <w:p>
      <w:pPr>
        <w:pStyle w:val="Heading1"/>
      </w:pPr>
      <w:r>
        <w:t xml:space="preserve">Часть 3. Электробезопасность и работа с железом</w:t>
      </w:r>
    </w:p>
    <w:p>
      <w:pPr>
        <w:pStyle w:val="Heading2"/>
      </w:pPr>
      <w:r>
        <w:t xml:space="preserve">3.1. ESD — статическое электричество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главный</w:t>
      </w:r>
      <w:r>
        <w:rPr>
          <w:rFonts w:ascii="Segoe UI" w:cs="Segoe UI" w:eastAsia="Segoe UI" w:hAnsi="Segoe UI"/>
          <w:sz w:val="22"/>
          <w:szCs w:val="22"/>
        </w:rPr>
        <w:t xml:space="preserve"> убийца компонентов на дому. ESD-разряд 200-300 вольт убивает CPU/RAM/SSD-контроллер, при этом ты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чувствуешь его</w:t>
      </w:r>
      <w:r>
        <w:rPr>
          <w:rFonts w:ascii="Segoe UI" w:cs="Segoe UI" w:eastAsia="Segoe UI" w:hAnsi="Segoe UI"/>
          <w:sz w:val="22"/>
          <w:szCs w:val="22"/>
        </w:rPr>
        <w:t xml:space="preserve"> (человек начинает ощущать от 3000В).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Симптомы:</w:t>
      </w:r>
      <w:r>
        <w:rPr>
          <w:rFonts w:ascii="Segoe UI" w:cs="Segoe UI" w:eastAsia="Segoe UI" w:hAnsi="Segoe UI"/>
          <w:sz w:val="22"/>
          <w:szCs w:val="22"/>
        </w:rPr>
        <w:t xml:space="preserve"> «работал нормально, после твоего вмешательства не работает». Клиент не верит что ты не виноват.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Защита: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17"/>
        <w:gridCol w:w="6601"/>
        <w:gridCol w:w="1452"/>
      </w:tblGrid>
      <w:tr>
        <w:tc>
          <w:tcPr>
            <w:tcW w:type="dxa" w:w="10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60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Что нужно</w:t>
            </w:r>
          </w:p>
        </w:tc>
        <w:tc>
          <w:tcPr>
            <w:tcW w:type="dxa" w:w="145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10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Минимум</w:t>
            </w:r>
          </w:p>
        </w:tc>
        <w:tc>
          <w:tcPr>
            <w:tcW w:type="dxa" w:w="660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ESD-браслет с резистором 1 МОм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+ ESD-коврик. Заземление коврика на проверенную PE-точку (защитный заземляющий контакт розетки)</w:t>
            </w:r>
          </w:p>
        </w:tc>
        <w:tc>
          <w:tcPr>
            <w:tcW w:type="dxa" w:w="145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1000-1500₽</w:t>
            </w:r>
          </w:p>
        </w:tc>
      </w:tr>
      <w:tr>
        <w:tc>
          <w:tcPr>
            <w:tcW w:type="dxa" w:w="10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Профи</w:t>
            </w:r>
          </w:p>
        </w:tc>
        <w:tc>
          <w:tcPr>
            <w:tcW w:type="dxa" w:w="660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Браслет + коврик + ESD-обувь + контролируемая влажность ≥40%</w:t>
            </w:r>
          </w:p>
        </w:tc>
        <w:tc>
          <w:tcPr>
            <w:tcW w:type="dxa" w:w="145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от 3000₽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⚠ ВАЖНО:</w:t>
      </w:r>
      <w:r>
        <w:rPr>
          <w:rFonts w:ascii="Segoe UI" w:cs="Segoe UI" w:eastAsia="Segoe UI" w:hAnsi="Segoe UI"/>
          <w:sz w:val="22"/>
          <w:szCs w:val="22"/>
        </w:rPr>
        <w:t xml:space="preserve"> браслет должен иметь встроенный резистор 1 МОм — это безопасность для тебя самого (защита от удара током при касании фазы). Дешёвые браслеты «напрямую без резистора» = смертельно опасно.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Куда заземлять — НЕ на батарею отопления:</w:t>
      </w:r>
      <w:r>
        <w:rPr>
          <w:rFonts w:ascii="Segoe UI" w:cs="Segoe UI" w:eastAsia="Segoe UI" w:hAnsi="Segoe UI"/>
          <w:sz w:val="22"/>
          <w:szCs w:val="22"/>
        </w:rPr>
        <w:t xml:space="preserve"> труба отопления НЕ гарантирует защитное заземление, при неисправной электропроводке можно получить удар током через тебя. Только PE-контакт исправной розетки (третий провод, заземление) или специальный ESD-зажим к корпусу ВЫКЛЮЧЕННОГО и обесточенного ПК (БП отключён от сети).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Минимальные правила перед прикосновением к компонентам: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ПК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выключен</w:t>
      </w:r>
      <w:r>
        <w:rPr>
          <w:rFonts w:ascii="Segoe UI" w:cs="Segoe UI" w:eastAsia="Segoe UI" w:hAnsi="Segoe UI"/>
          <w:sz w:val="22"/>
          <w:szCs w:val="22"/>
        </w:rPr>
        <w:t xml:space="preserve">, БП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отключён от сети</w:t>
      </w:r>
      <w:r>
        <w:rPr>
          <w:rFonts w:ascii="Segoe UI" w:cs="Segoe UI" w:eastAsia="Segoe UI" w:hAnsi="Segoe UI"/>
          <w:sz w:val="22"/>
          <w:szCs w:val="22"/>
        </w:rPr>
        <w:t xml:space="preserve"> (не просто кнопкой, а вынуть вилку)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ESD-браслет с резистором надет, подключён к ESD-коврику или к корпусу обесточенного ПК через крокодил-зажим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нет браслета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дотронься до металлического корпуса обесточенного</w:t>
      </w:r>
      <w:r>
        <w:rPr>
          <w:rFonts w:ascii="Segoe UI" w:cs="Segoe UI" w:eastAsia="Segoe UI" w:hAnsi="Segoe UI"/>
          <w:sz w:val="22"/>
          <w:szCs w:val="22"/>
        </w:rPr>
        <w:t xml:space="preserve"> ПК и не отрывайся при работе. Это снимет статику между тобой и компонентами (но при сложной работе — этого мало)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работай в синтетическом свитере на сухом ковре (классический заряд)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Зимой при низкой влажности — риск ×3. Лучше делай работу в коридоре где плитка, не на ковре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ОЗУ, CPU, SSD — держи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 края</w:t>
      </w:r>
      <w:r>
        <w:rPr>
          <w:rFonts w:ascii="Segoe UI" w:cs="Segoe UI" w:eastAsia="Segoe UI" w:hAnsi="Segoe UI"/>
          <w:sz w:val="22"/>
          <w:szCs w:val="22"/>
        </w:rPr>
        <w:t xml:space="preserve">, не за контакты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говорить клиенту, если он не верит: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«Этот разряд — как когда щёлкаешь от металлической дверной ручки. Только электроника убивается от меньшего разряда, который ты вообще не чувствуешь. Поэтому 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всегда</w:t>
      </w:r>
      <w:r>
        <w:rPr>
          <w:rFonts w:ascii="Segoe UI" w:cs="Segoe UI" w:eastAsia="Segoe UI" w:hAnsi="Segoe UI"/>
          <w:sz w:val="22"/>
          <w:szCs w:val="22"/>
        </w:rPr>
        <w:t xml:space="preserve"> работаю с браслетом. Это профессиональный стандарт.»</w:t>
      </w:r>
    </w:p>
    <w:p>
      <w:pPr>
        <w:pStyle w:val="Heading2"/>
      </w:pPr>
      <w:r>
        <w:t xml:space="preserve">3.2. Литий-полимер аккумуляторы (Li-Po) — взрывоопасно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каждом ноутбуке/ультрабуке/смартфоне с 2010 года стоит Li-Po. Особенности: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Опасности: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Вздутый аккумулятор</w:t>
      </w:r>
      <w:r>
        <w:rPr>
          <w:rFonts w:ascii="Segoe UI" w:cs="Segoe UI" w:eastAsia="Segoe UI" w:hAnsi="Segoe UI"/>
          <w:sz w:val="22"/>
          <w:szCs w:val="22"/>
        </w:rPr>
        <w:t xml:space="preserve"> = повреждённая мембрана внутри. При проколе/сжатии — мгновенно горит температурой 800°C, выделяет токсичный дым (фтороводород). Сценарий называется *thermal runaway* — самоподдерживающаяся реакция, водой и обычными порошковыми огнетушителями НЕ тушится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Падение</w:t>
      </w:r>
      <w:r>
        <w:rPr>
          <w:rFonts w:ascii="Segoe UI" w:cs="Segoe UI" w:eastAsia="Segoe UI" w:hAnsi="Segoe UI"/>
          <w:sz w:val="22"/>
          <w:szCs w:val="22"/>
        </w:rPr>
        <w:t xml:space="preserve"> ноутбука с вздутой батареей — может вызвать возгорание через час-два после падения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Замыкание контактов</w:t>
      </w:r>
      <w:r>
        <w:rPr>
          <w:rFonts w:ascii="Segoe UI" w:cs="Segoe UI" w:eastAsia="Segoe UI" w:hAnsi="Segoe UI"/>
          <w:sz w:val="22"/>
          <w:szCs w:val="22"/>
        </w:rPr>
        <w:t xml:space="preserve"> при отсоединении — короткое замыкание, искра, возможно возгорание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Алгоритм работы с подозрительной/вздутой батареей: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включай</w:t>
      </w:r>
      <w:r>
        <w:rPr>
          <w:rFonts w:ascii="Segoe UI" w:cs="Segoe UI" w:eastAsia="Segoe UI" w:hAnsi="Segoe UI"/>
          <w:sz w:val="22"/>
          <w:szCs w:val="22"/>
        </w:rPr>
        <w:t xml:space="preserve"> ноут пока не оценил состояние батареи. Симптомы: крышка ноута не закрывается ровно, выпирает посередине, тач-пэд выгнут вверх, дно ноута не лежит ровно на столе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прокалывай</w:t>
      </w:r>
      <w:r>
        <w:rPr>
          <w:rFonts w:ascii="Segoe UI" w:cs="Segoe UI" w:eastAsia="Segoe UI" w:hAnsi="Segoe UI"/>
          <w:sz w:val="22"/>
          <w:szCs w:val="22"/>
        </w:rPr>
        <w:t xml:space="preserve"> отвёрткой или ножом — мгновенный thermal runaway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грей феном, НЕ гни, НЕ тяни струной</w:t>
      </w:r>
      <w:r>
        <w:rPr>
          <w:rFonts w:ascii="Segoe UI" w:cs="Segoe UI" w:eastAsia="Segoe UI" w:hAnsi="Segoe UI"/>
          <w:sz w:val="22"/>
          <w:szCs w:val="22"/>
        </w:rPr>
        <w:t xml:space="preserve"> — пакетный элемент Li-Po легко проколоть/повредить. У новичков это самая частая причина возгорания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сжимай и не падай</w:t>
      </w:r>
      <w:r>
        <w:rPr>
          <w:rFonts w:ascii="Segoe UI" w:cs="Segoe UI" w:eastAsia="Segoe UI" w:hAnsi="Segoe UI"/>
          <w:sz w:val="22"/>
          <w:szCs w:val="22"/>
        </w:rPr>
        <w:t xml:space="preserve"> ноутбуком — даже небольшой удар запускает реакцию через часы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Транспортировка целого ноута</w:t>
      </w:r>
      <w:r>
        <w:rPr>
          <w:rFonts w:ascii="Segoe UI" w:cs="Segoe UI" w:eastAsia="Segoe UI" w:hAnsi="Segoe UI"/>
          <w:sz w:val="22"/>
          <w:szCs w:val="22"/>
        </w:rPr>
        <w:t xml:space="preserve"> (батарея ещё не повреждена): в LiPo Bag (термостойкий пакет, ~500-1000₽). Если нет — изолировать от других вещей, везти отдельно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Утилизация:</w:t>
      </w:r>
      <w:r>
        <w:rPr>
          <w:rFonts w:ascii="Segoe UI" w:cs="Segoe UI" w:eastAsia="Segoe UI" w:hAnsi="Segoe UI"/>
          <w:sz w:val="22"/>
          <w:szCs w:val="22"/>
        </w:rPr>
        <w:t xml:space="preserve"> не выкидывай в мусор. Сдай в магазин электроники с приёмом батарей (М.Видео, DNS) — у них есть утиль-программы. Иначе пожар в мусорке через сутки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Главный принцип для начинающего мастера:</w:t>
      </w:r>
      <w:r>
        <w:rPr>
          <w:rFonts w:ascii="Segoe UI" w:cs="Segoe UI" w:eastAsia="Segoe UI" w:hAnsi="Segoe UI"/>
          <w:sz w:val="22"/>
          <w:szCs w:val="22"/>
        </w:rPr>
        <w:t xml:space="preserve">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разбирай вздутый аккумулятор сам</w:t>
      </w:r>
      <w:r>
        <w:rPr>
          <w:rFonts w:ascii="Segoe UI" w:cs="Segoe UI" w:eastAsia="Segoe UI" w:hAnsi="Segoe UI"/>
          <w:sz w:val="22"/>
          <w:szCs w:val="22"/>
        </w:rPr>
        <w:t xml:space="preserve">. Направь клиента в сервис который работает с Li-Po и имеет средства пожарной защиты (LiPo Bag, песок, огнетушитель D-класса).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батарея уже воспламенилась: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переноси</w:t>
      </w:r>
      <w:r>
        <w:rPr>
          <w:rFonts w:ascii="Segoe UI" w:cs="Segoe UI" w:eastAsia="Segoe UI" w:hAnsi="Segoe UI"/>
          <w:sz w:val="22"/>
          <w:szCs w:val="22"/>
        </w:rPr>
        <w:t xml:space="preserve"> горящий аккумулятор — ожоги + риск распространения огня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Изолируй место</w:t>
      </w:r>
      <w:r>
        <w:rPr>
          <w:rFonts w:ascii="Segoe UI" w:cs="Segoe UI" w:eastAsia="Segoe UI" w:hAnsi="Segoe UI"/>
          <w:sz w:val="22"/>
          <w:szCs w:val="22"/>
        </w:rPr>
        <w:t xml:space="preserve"> — убери всё горючее в радиусе 2 метров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Выведи людей</w:t>
      </w:r>
      <w:r>
        <w:rPr>
          <w:rFonts w:ascii="Segoe UI" w:cs="Segoe UI" w:eastAsia="Segoe UI" w:hAnsi="Segoe UI"/>
          <w:sz w:val="22"/>
          <w:szCs w:val="22"/>
        </w:rPr>
        <w:t xml:space="preserve"> из помещения, открой окна (фтороводород ядовит)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Звонок 112</w:t>
      </w:r>
      <w:r>
        <w:rPr>
          <w:rFonts w:ascii="Segoe UI" w:cs="Segoe UI" w:eastAsia="Segoe UI" w:hAnsi="Segoe UI"/>
          <w:sz w:val="22"/>
          <w:szCs w:val="22"/>
        </w:rPr>
        <w:t xml:space="preserve"> — пожарные приедут с порошковым огнетушителем класса D или ABF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Самостоятельно тушить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только если есть навыки и огнетушитель D-класса</w:t>
      </w:r>
      <w:r>
        <w:rPr>
          <w:rFonts w:ascii="Segoe UI" w:cs="Segoe UI" w:eastAsia="Segoe UI" w:hAnsi="Segoe UI"/>
          <w:sz w:val="22"/>
          <w:szCs w:val="22"/>
        </w:rPr>
        <w:t xml:space="preserve">. Водой/обычным порошком не получится; песок может работать как изолятор, но при больших аккумуляторах малоэффективен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говорить клиенту: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«Аккумулятор у тебя вздулся — это опасно. Я не возьмусь снимать сам, рискнём поджечь ноут. Везу в сервис с термозащитой / меняем на новый и старый отдаю на утилизацию в магазин.»</w:t>
      </w:r>
    </w:p>
    <w:p>
      <w:pPr>
        <w:pStyle w:val="Heading2"/>
      </w:pPr>
      <w:r>
        <w:t xml:space="preserve">3.3. Залитый жидкостью ноутбук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Один из самых частых вызовов и одна из самых типичных ошибок новичка.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НЕ делать: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Включить «посмотреть жив ли» — короткое замыкание убьёт ещё несгоревшее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Сушить феном с горячим воздухом — расплавит пластик, размажет жидкость по плате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Класть в рис — миф, не помогает, оставляет крупинки в портах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Ждать «само высохнет» — внутри жидкость с кислотами/сахаром (если кола/чай) → коррозия 24-48 часов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НАДО делать (первые 5 минут):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Отключи от сети.</w:t>
      </w:r>
      <w:r>
        <w:rPr>
          <w:rFonts w:ascii="Segoe UI" w:cs="Segoe UI" w:eastAsia="Segoe UI" w:hAnsi="Segoe UI"/>
          <w:sz w:val="22"/>
          <w:szCs w:val="22"/>
        </w:rPr>
        <w:t xml:space="preserve"> Питание из розетки → выдерни. Питание от батареи →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выключи ноут долгим зажатием</w:t>
      </w:r>
      <w:r>
        <w:rPr>
          <w:rFonts w:ascii="Segoe UI" w:cs="Segoe UI" w:eastAsia="Segoe UI" w:hAnsi="Segoe UI"/>
          <w:sz w:val="22"/>
          <w:szCs w:val="22"/>
        </w:rPr>
        <w:t xml:space="preserve"> кнопки (10 сек)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Вынь батарею.</w:t>
      </w:r>
      <w:r>
        <w:rPr>
          <w:rFonts w:ascii="Segoe UI" w:cs="Segoe UI" w:eastAsia="Segoe UI" w:hAnsi="Segoe UI"/>
          <w:sz w:val="22"/>
          <w:szCs w:val="22"/>
        </w:rPr>
        <w:t xml:space="preserve"> Если съёмная — сразу. Если несъёмная — пропусти, не разбирай без опыта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Переверни ноутбук</w:t>
      </w:r>
      <w:r>
        <w:rPr>
          <w:rFonts w:ascii="Segoe UI" w:cs="Segoe UI" w:eastAsia="Segoe UI" w:hAnsi="Segoe UI"/>
          <w:sz w:val="22"/>
          <w:szCs w:val="22"/>
        </w:rPr>
        <w:t xml:space="preserve"> клавиатурой вниз,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 углом 45°</w:t>
      </w:r>
      <w:r>
        <w:rPr>
          <w:rFonts w:ascii="Segoe UI" w:cs="Segoe UI" w:eastAsia="Segoe UI" w:hAnsi="Segoe UI"/>
          <w:sz w:val="22"/>
          <w:szCs w:val="22"/>
        </w:rPr>
        <w:t xml:space="preserve">. Подложи полотенце. Дай жидкости стекать ИЗ ноута, а не глубже в плату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включай</w:t>
      </w:r>
      <w:r>
        <w:rPr>
          <w:rFonts w:ascii="Segoe UI" w:cs="Segoe UI" w:eastAsia="Segoe UI" w:hAnsi="Segoe UI"/>
          <w:sz w:val="22"/>
          <w:szCs w:val="22"/>
        </w:rPr>
        <w:t xml:space="preserve"> минимум 48-72 часа. Лучше неделю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суши снаружи</w:t>
      </w:r>
      <w:r>
        <w:rPr>
          <w:rFonts w:ascii="Segoe UI" w:cs="Segoe UI" w:eastAsia="Segoe UI" w:hAnsi="Segoe UI"/>
          <w:sz w:val="22"/>
          <w:szCs w:val="22"/>
        </w:rPr>
        <w:t xml:space="preserve"> — оставь в проветриваемом помещении (не в ванной!), без прямого солнца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Везти в лабораторию</w:t>
      </w:r>
      <w:r>
        <w:rPr>
          <w:rFonts w:ascii="Segoe UI" w:cs="Segoe UI" w:eastAsia="Segoe UI" w:hAnsi="Segoe UI"/>
          <w:sz w:val="22"/>
          <w:szCs w:val="22"/>
        </w:rPr>
        <w:t xml:space="preserve"> на УЗ-чистку платы (1500-3000₽). Если ноут дорогой / много данных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Дешёвый ноут с пиратскими данными</w:t>
      </w:r>
      <w:r>
        <w:rPr>
          <w:rFonts w:ascii="Segoe UI" w:cs="Segoe UI" w:eastAsia="Segoe UI" w:hAnsi="Segoe UI"/>
          <w:sz w:val="22"/>
          <w:szCs w:val="22"/>
        </w:rPr>
        <w:t xml:space="preserve"> — клиент сам решит, чинить или новый купить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сказать клиенту: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«Залитый ноут не включай минимум 3 дня. И не клади в рис — вредно. Идеально — везти в сервис на ультразвуковую чистку платы. Если будешь самостоятельно сушить и потом включишь раньше — гарантирую: коротыш и плата сгорит. Я не возьмусь сам сушить — это работа лаборатории.»</w:t>
      </w:r>
    </w:p>
    <w:p>
      <w:pPr>
        <w:pStyle w:val="Heading2"/>
      </w:pPr>
      <w:r>
        <w:t xml:space="preserve">3.4. Блок питания и работа под напряжением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Никогда не лезь в открытый БП.</w:t>
      </w:r>
      <w:r>
        <w:rPr>
          <w:rFonts w:ascii="Segoe UI" w:cs="Segoe UI" w:eastAsia="Segoe UI" w:hAnsi="Segoe UI"/>
          <w:sz w:val="22"/>
          <w:szCs w:val="22"/>
        </w:rPr>
        <w:t xml:space="preserve"> Конденсаторы внутри держат заряд несколько минут после отключения от сети — 300-400В разряд = ожог + остановка сердца у людей с сердечными проблемами.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Правило:</w:t>
      </w:r>
      <w:r>
        <w:rPr>
          <w:rFonts w:ascii="Segoe UI" w:cs="Segoe UI" w:eastAsia="Segoe UI" w:hAnsi="Segoe UI"/>
          <w:sz w:val="22"/>
          <w:szCs w:val="22"/>
        </w:rPr>
        <w:t xml:space="preserve"> БП либо работает, либо меняется. Чинить — для специалистов с осциллографом и опытом.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Безопасные действия с включённым БП: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Проверка вентиляторов (визуально, не пальцем)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Замер напряжения мультиметром на молекс/SATA-разъёмах (от 11.4 до 12.6В на +12V, от 4.75 до 5.25 на +5V)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Замена термопасты на видеокарте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отключи питание</w:t>
      </w:r>
      <w:r>
        <w:rPr>
          <w:rFonts w:ascii="Segoe UI" w:cs="Segoe UI" w:eastAsia="Segoe UI" w:hAnsi="Segoe UI"/>
          <w:sz w:val="22"/>
          <w:szCs w:val="22"/>
        </w:rPr>
        <w:t xml:space="preserve">, отсоедини, работай только с выключенным ПК и через 10 минут после отключения сети</w:t>
      </w:r>
    </w:p>
    <w:p/>
    <w:p>
      <w:pPr>
        <w:pStyle w:val="Heading1"/>
      </w:pPr>
      <w:r>
        <w:t xml:space="preserve">Часть 4. Финансовая безопасность</w:t>
      </w:r>
    </w:p>
    <w:p>
      <w:pPr>
        <w:pStyle w:val="Heading2"/>
      </w:pPr>
      <w:r>
        <w:t xml:space="preserve">4.1. Невыплата клиента — что делать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Через ~50 клиентов один обязательно «забудет» оплатить. Сценарии и реакции:</w:t>
      </w:r>
    </w:p>
    <w:p>
      <w:pPr>
        <w:pStyle w:val="Heading3"/>
      </w:pPr>
      <w:r>
        <w:t xml:space="preserve">Сценарий A: клиент уехал не заплатив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«Завтра занесу» в 70% случаев = не занесёт.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Превентивная мера: ПК не возвращается до оплаты.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Оплата СБП на месте</w:t>
      </w:r>
      <w:r>
        <w:rPr>
          <w:rFonts w:ascii="Segoe UI" w:cs="Segoe UI" w:eastAsia="Segoe UI" w:hAnsi="Segoe UI"/>
          <w:sz w:val="22"/>
          <w:szCs w:val="22"/>
        </w:rPr>
        <w:t xml:space="preserve"> до выдачи ПК — твоё базовое правило. СБП работает с любого телефона за 30 секунд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клиент говорит «кошелёк забыл, переведу с дома»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отдавай ПК</w:t>
      </w:r>
      <w:r>
        <w:rPr>
          <w:rFonts w:ascii="Segoe UI" w:cs="Segoe UI" w:eastAsia="Segoe UI" w:hAnsi="Segoe UI"/>
          <w:sz w:val="22"/>
          <w:szCs w:val="22"/>
        </w:rPr>
        <w:t xml:space="preserve">. Имеешь право удержания по ст. 359 ГК. Договоритесь о времени когда он привезёт оплату и заберёт ПК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сопровождай клиента к банкомату</w:t>
      </w:r>
      <w:r>
        <w:rPr>
          <w:rFonts w:ascii="Segoe UI" w:cs="Segoe UI" w:eastAsia="Segoe UI" w:hAnsi="Segoe UI"/>
          <w:sz w:val="22"/>
          <w:szCs w:val="22"/>
        </w:rPr>
        <w:t xml:space="preserve"> — это физический риск (на улице с малознакомым человеком и его деньгами) и выглядит как давление. Только СБП на месте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клиент уехал не заплатив с ПК (форс-мажор, ты разрешил) — фиксируй долг в чате: «Иван, договорились что переведёшь 5000₽ за работу до пятницы». Через неделю без оплаты — претензия + судебный приказ</w:t>
      </w:r>
    </w:p>
    <w:p>
      <w:pPr>
        <w:pStyle w:val="Heading3"/>
      </w:pPr>
      <w:r>
        <w:t xml:space="preserve">Сценарий B: клиент категорически отказывается платить после работы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Сначала спокойно: «Объясни почему. Что не так?»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Если не понимает что не так / претензии надуманы: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повышай голос, не угрожай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Документально: «У меня акт приёмки от тебя с подписью + чек от налоговой + акт передачи. Если не оплатишь — буду действовать через мировой суд по ст. 779 ГК (возмездное оказание услуг)»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Уйди</w:t>
      </w:r>
    </w:p>
    <w:p>
      <w:pPr>
        <w:pStyle w:val="Heading3"/>
      </w:pPr>
      <w:r>
        <w:t xml:space="preserve">Сценарий C: клиент пропал с твоим оборудованием/деталями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Ты выдал клиенту ПК с поставленным SSD на твои деньги (новый, не его) — клиент пропал не заплатив за деталь. Юридически: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Право удержания (ст. 359 ГК РФ):</w:t>
      </w:r>
      <w:r>
        <w:rPr>
          <w:rFonts w:ascii="Segoe UI" w:cs="Segoe UI" w:eastAsia="Segoe UI" w:hAnsi="Segoe UI"/>
          <w:sz w:val="22"/>
          <w:szCs w:val="22"/>
        </w:rPr>
        <w:t xml:space="preserve"> ты имел право не возвращать ПК до оплаты. Но если уже отдал — поздно.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Действия: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Письменная претензия (заказным письмом с описью): «Прошу оплатить X₽ за Y до [дата +10 дней]»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игнор — заявление о выдаче судебного приказа (мировой суд, госпошлина ~400-800₽, без присутствия)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Получаешь приказ → приставы → списание со счетов клиента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Сроки реалистичные: 1-3 месяца. Шанс возврата зависит от того есть ли у клиента официальная зарплата/имущество.</w:t>
      </w:r>
    </w:p>
    <w:p>
      <w:pPr>
        <w:pStyle w:val="Heading3"/>
      </w:pPr>
      <w:r>
        <w:t xml:space="preserve">Сценарий D: клиент пишет в чат угрозами / жалобами без оснований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Не отвечай эмоционально. Каждое сообщение — потенциальная улика. Спокойно: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«Понял твою позицию. Если у тебя есть конкретная претензия — оформи письменно. Я ответил тебе [фактами] по существу. Дальше — буду общаться через мирового судью если нужно.»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Скриншоть переписку</w:t>
      </w:r>
      <w:r>
        <w:rPr>
          <w:rFonts w:ascii="Segoe UI" w:cs="Segoe UI" w:eastAsia="Segoe UI" w:hAnsi="Segoe UI"/>
          <w:sz w:val="22"/>
          <w:szCs w:val="22"/>
        </w:rPr>
        <w:t xml:space="preserve"> (на случай удаления). Не блокируй сразу — пусть он сам себя дискредитирует написанным.</w:t>
      </w:r>
    </w:p>
    <w:p>
      <w:pPr>
        <w:pStyle w:val="Heading2"/>
      </w:pPr>
      <w:r>
        <w:t xml:space="preserve">4.2. Мошеннические схемы против мастера</w:t>
      </w:r>
    </w:p>
    <w:p>
      <w:pPr>
        <w:pStyle w:val="Heading3"/>
      </w:pPr>
      <w:r>
        <w:t xml:space="preserve">«Не работающий ПК» из второй руки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Клиент покупает ПК на Авито у мошенника → ПК на самом деле залит водой / был в пожаре → клиент несёт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тебе</w:t>
      </w:r>
      <w:r>
        <w:rPr>
          <w:rFonts w:ascii="Segoe UI" w:cs="Segoe UI" w:eastAsia="Segoe UI" w:hAnsi="Segoe UI"/>
          <w:sz w:val="22"/>
          <w:szCs w:val="22"/>
        </w:rPr>
        <w:t xml:space="preserve"> «почини». Ты починил / попробовал → не работает → клиент: «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ты сломал!</w:t>
      </w:r>
      <w:r>
        <w:rPr>
          <w:rFonts w:ascii="Segoe UI" w:cs="Segoe UI" w:eastAsia="Segoe UI" w:hAnsi="Segoe UI"/>
          <w:sz w:val="22"/>
          <w:szCs w:val="22"/>
        </w:rPr>
        <w:t xml:space="preserve">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Защита: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Перед началом работы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детальный акт приёмки</w:t>
      </w:r>
      <w:r>
        <w:rPr>
          <w:rFonts w:ascii="Segoe UI" w:cs="Segoe UI" w:eastAsia="Segoe UI" w:hAnsi="Segoe UI"/>
          <w:sz w:val="22"/>
          <w:szCs w:val="22"/>
        </w:rPr>
        <w:t xml:space="preserve"> с описанием внешних дефектов: «потёртости на корпусе, царапины на крышке, не работает USB слева, не включается». Подпись клиента.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видишь признаки залития (коррозия на материнке, белые разводы)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сразу</w:t>
      </w:r>
      <w:r>
        <w:rPr>
          <w:rFonts w:ascii="Segoe UI" w:cs="Segoe UI" w:eastAsia="Segoe UI" w:hAnsi="Segoe UI"/>
          <w:sz w:val="22"/>
          <w:szCs w:val="22"/>
        </w:rPr>
        <w:t xml:space="preserve"> сфотографируй (с разрешения клиента) и зафиксируй в акте: «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До работы</w:t>
      </w:r>
      <w:r>
        <w:rPr>
          <w:rFonts w:ascii="Segoe UI" w:cs="Segoe UI" w:eastAsia="Segoe UI" w:hAnsi="Segoe UI"/>
          <w:sz w:val="22"/>
          <w:szCs w:val="22"/>
        </w:rPr>
        <w:t xml:space="preserve">: следы коррозии на плате X, синий разъём Y нестабилен»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Сделай заключение «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Нерентабельно к ремонту, рекомендую списать. Согласие клиента на работу при таком состоянии — на его риск, мастер не несёт ответственности за ухудшение состояния</w:t>
      </w:r>
      <w:r>
        <w:rPr>
          <w:rFonts w:ascii="Segoe UI" w:cs="Segoe UI" w:eastAsia="Segoe UI" w:hAnsi="Segoe UI"/>
          <w:sz w:val="22"/>
          <w:szCs w:val="22"/>
        </w:rPr>
        <w:t xml:space="preserve">» и попроси подпись клиента</w:t>
      </w:r>
    </w:p>
    <w:p>
      <w:pPr>
        <w:pStyle w:val="Heading3"/>
      </w:pPr>
      <w:r>
        <w:t xml:space="preserve">«Кража инструмента» под видом ремонта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Клиент специально вызвал мастера → пока тот работает, «случайно» что-то пропадает → клиент: «у меня была там золотая цепочка/деньги, ты украл».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Защита: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Никогда не оставляйся один в комнате с открытыми ящиками/шкафами клиента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открывай ничего что не относится к работе с ПК (никаких «случайно опрокинул вазу — глянул что внутри»)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При работе под столом — попроси клиента «постоять рядом, мне нужно чтобы ты увидел что я нашёл»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Сумка с твоим инструментом — на твоём колене или у твоих ног, не на полу клиента</w:t>
      </w:r>
    </w:p>
    <w:p>
      <w:pPr>
        <w:pStyle w:val="Heading3"/>
      </w:pPr>
      <w:r>
        <w:t xml:space="preserve">«Перевод задатка на якобы твой счёт»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Клиент в чате: «Я тебе сейчас переведу задаток как договаривались, скинь номер карты». Скидываешь номер карты Сбера. Через минуту: «Тебе пришло SMS что я перевёл 50 000, верни 49 000, я случайно лишний ноль набрал».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классический скам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Защита: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доверяй СМС как подтверждению</w:t>
      </w:r>
      <w:r>
        <w:rPr>
          <w:rFonts w:ascii="Segoe UI" w:cs="Segoe UI" w:eastAsia="Segoe UI" w:hAnsi="Segoe UI"/>
          <w:sz w:val="22"/>
          <w:szCs w:val="22"/>
        </w:rPr>
        <w:t xml:space="preserve"> — СМС подделывают (фейковые рассылки, push-уведомления от поддельных приложений). Проверяй поступление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только в банковском приложении</w:t>
      </w:r>
      <w:r>
        <w:rPr>
          <w:rFonts w:ascii="Segoe UI" w:cs="Segoe UI" w:eastAsia="Segoe UI" w:hAnsi="Segoe UI"/>
          <w:sz w:val="22"/>
          <w:szCs w:val="22"/>
        </w:rPr>
        <w:t xml:space="preserve"> (Сбер.Онлайн / Тинькофф / ВТБ) или в выписке. Если денег там нет — никакого возврата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Никогда не возвращай «ошибочно перечисленные» деньги сам.</w:t>
      </w:r>
      <w:r>
        <w:rPr>
          <w:rFonts w:ascii="Segoe UI" w:cs="Segoe UI" w:eastAsia="Segoe UI" w:hAnsi="Segoe UI"/>
          <w:sz w:val="22"/>
          <w:szCs w:val="22"/>
        </w:rPr>
        <w:t xml:space="preserve"> Даже если в банк-приложении видишь поступление — это может быть платёж от мошенника со взломанной/краденой карты. Через неделю настоящий владелец оспорит и банк снимет деньги с тебя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действительно ошибочный перевод</w:t>
      </w:r>
      <w:r>
        <w:rPr>
          <w:rFonts w:ascii="Segoe UI" w:cs="Segoe UI" w:eastAsia="Segoe UI" w:hAnsi="Segoe UI"/>
          <w:sz w:val="22"/>
          <w:szCs w:val="22"/>
        </w:rPr>
        <w:t xml:space="preserve"> — отправь клиента в его банк. По правилам ЦБ банк сам инициирует возврат, мастер тут не участвует. Не переводи на «другую карту» по просьбе — это и есть скам-схема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Любые «срочно верни» — повод заподозрить мошенника</w:t>
      </w:r>
    </w:p>
    <w:p>
      <w:pPr>
        <w:pStyle w:val="Heading2"/>
      </w:pPr>
      <w:r>
        <w:t xml:space="preserve">4.3. Кража твоего инструмента / оборудования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Не оставляй ценный инструмент в машине на видном месте. Не оставляй сумку на стуле в кафе пока в туалете.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украли: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Сразу обращение в полицию (заявление + опись пропавшего с серийниками)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постах ВК местного района — «потерял/украли инструмент». Иногда находят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Перепиши/сфотографируй серийные номера</w:t>
      </w:r>
      <w:r>
        <w:rPr>
          <w:rFonts w:ascii="Segoe UI" w:cs="Segoe UI" w:eastAsia="Segoe UI" w:hAnsi="Segoe UI"/>
          <w:sz w:val="22"/>
          <w:szCs w:val="22"/>
        </w:rPr>
        <w:t xml:space="preserve"> всего инструмента после покупки и храни в облаке + фото чека. Когда покупаешь — отправь фото себе в чат. Без серийников полиция не сможет идентифицировать украденное даже если найдут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Страховка:</w:t>
      </w:r>
      <w:r>
        <w:rPr>
          <w:rFonts w:ascii="Segoe UI" w:cs="Segoe UI" w:eastAsia="Segoe UI" w:hAnsi="Segoe UI"/>
          <w:sz w:val="22"/>
          <w:szCs w:val="22"/>
        </w:rPr>
        <w:t xml:space="preserve"> если оборот станет 100 000+₽/мес — есть смысл страховать профессиональный инструмент. Запрос в любую крупную страховую (РЕСО, Альфа, Согаз), пакет ~3-5 тыс/год.</w:t>
      </w:r>
    </w:p>
    <w:p/>
    <w:p>
      <w:pPr>
        <w:pStyle w:val="Heading2"/>
      </w:pPr>
      <w:r>
        <w:t xml:space="preserve">Сводный чек-лист безопасности — повесь над рабочим столом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ПЕРЕД ВЫЕЗДОМ: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□ Близкий знает: куда, к кому, до скольки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□ Геолокация включена на телефоне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□ Кодовое слово договорено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□ Антистат-браслет, инструмент, акт-бланк в сумке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□ Телефон 100%, внешний аккумулятор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□ Флешка-мастер с физическим переключателем — установлен на read-only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НА МЕСТЕ: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□ Адрес соответствует — район нормальный, дом жилой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□ Открывший адекватен — не пьян, не агрессивен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□ В квартире безопасно — нет конфликта, нет третьих лиц с угрозой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□ Если что-то не так — выхожу под предлогом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В РАБОТЕ: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□ Антистат-браслет на запястье + заземление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□ Сумка-инструмент рядом, контролирую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□ Не лезу куда не просили (вне ремонта ПК)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□ Веду себя профессионально, не задерживаюсь без необходимости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ПОСЛЕ: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□ Акт передачи подписан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□ Оплата получена (или гарантированно подтверждена)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□ Близкому отписался «дома»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□ Заметки в CRM по клиенту (если что-то странное было)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□ Флешка обратно на read-only</w:t>
      </w:r>
    </w:p>
    <w:p/>
    <w:p>
      <w:pPr>
        <w:pStyle w:val="Heading2"/>
      </w:pPr>
      <w:r>
        <w:t xml:space="preserve">Главное правило безопасности мастера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Лучше не взять заказ, чем вляпаться в историю.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Сорванный выезд — это упущенные 1500-5000₽. Травма, кража, заражение клиентов, уголовное дело — это последствия на годы.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Доверяй интуиции. Если что-то не нравится — отказывайся без объяснений. Ты не обязан работать со всеми подряд и не обязан ничего объяснять. У тебя есть право выбирать клиентов.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sz w:val="18"/>
        <w:szCs w:val="18"/>
      </w:rPr>
      <w:t xml:space="preserve">Стр. </w:t>
    </w:r>
    <w:r>
      <w:rPr>
        <w:rFonts w:ascii="Segoe UI" w:cs="Segoe UI" w:eastAsia="Segoe UI" w:hAnsi="Segoe U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00" w:lineRule="auto"/>
      <w:outlineLvl w:val="0"/>
    </w:pPr>
    <w:rPr>
      <w:rFonts w:ascii="Segoe UI" w:cs="Segoe UI" w:eastAsia="Segoe UI" w:hAnsi="Segoe U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 w:line="300" w:lineRule="auto"/>
      <w:outlineLvl w:val="1"/>
    </w:pPr>
    <w:rPr>
      <w:rFonts w:ascii="Segoe UI" w:cs="Segoe UI" w:eastAsia="Segoe UI" w:hAnsi="Segoe UI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 w:line="300" w:lineRule="auto"/>
      <w:outlineLvl w:val="2"/>
    </w:pPr>
    <w:rPr>
      <w:rFonts w:ascii="Segoe UI" w:cs="Segoe UI" w:eastAsia="Segoe UI" w:hAnsi="Segoe UI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20" w:line="300" w:lineRule="auto"/>
      <w:outlineLvl w:val="3"/>
    </w:pPr>
    <w:rPr>
      <w:rFonts w:ascii="Segoe UI" w:cs="Segoe UI" w:eastAsia="Segoe UI" w:hAnsi="Segoe U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2026-07-06T20:54:38.319Z</dcterms:created>
  <dcterms:modified xsi:type="dcterms:W3CDTF">2026-07-06T20:54:38.320Z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