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41E4B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62AB17AF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58B878E7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38031813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69BF68CA" w14:textId="77777777" w:rsidR="006E0E0A" w:rsidRPr="00D67374" w:rsidRDefault="006E0E0A" w:rsidP="006E0E0A">
      <w:pPr>
        <w:pStyle w:val="NoSpacing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4100E" w14:textId="77777777" w:rsidR="006E0E0A" w:rsidRPr="00006846" w:rsidRDefault="001D2C74" w:rsidP="006E0E0A">
      <w:pPr>
        <w:pStyle w:val="NoSpacing"/>
        <w:jc w:val="center"/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</w:pPr>
      <w:r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  <w:t>Premio IEL de Talentos</w:t>
      </w:r>
    </w:p>
    <w:p w14:paraId="5588E0E5" w14:textId="77777777" w:rsidR="006E0E0A" w:rsidRPr="00D67374" w:rsidRDefault="006E0E0A" w:rsidP="006E0E0A">
      <w:pPr>
        <w:pStyle w:val="NoSpacing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F289C1C" w14:textId="77777777" w:rsidR="00596736" w:rsidRPr="00D67374" w:rsidRDefault="00596736"/>
    <w:p w14:paraId="53F9E617" w14:textId="77777777" w:rsidR="006E0E0A" w:rsidRPr="00D67374" w:rsidRDefault="006E0E0A"/>
    <w:p w14:paraId="34FCED61" w14:textId="77777777" w:rsidR="006E0E0A" w:rsidRPr="00D67374" w:rsidRDefault="006E0E0A"/>
    <w:p w14:paraId="662B60BA" w14:textId="77777777" w:rsidR="006E0E0A" w:rsidRPr="00D67374" w:rsidRDefault="006E0E0A"/>
    <w:p w14:paraId="292AAC25" w14:textId="77777777" w:rsidR="006E0E0A" w:rsidRPr="00D67374" w:rsidRDefault="006E0E0A"/>
    <w:p w14:paraId="651AC27C" w14:textId="77777777" w:rsidR="006E0E0A" w:rsidRPr="00D67374" w:rsidRDefault="006E0E0A"/>
    <w:p w14:paraId="4EA3EDFB" w14:textId="77777777" w:rsidR="006E0E0A" w:rsidRPr="00D67374" w:rsidRDefault="006E0E0A"/>
    <w:p w14:paraId="01ED9559" w14:textId="77777777" w:rsidR="006E0E0A" w:rsidRPr="00D67374" w:rsidRDefault="006E0E0A"/>
    <w:p w14:paraId="12871EAC" w14:textId="77777777" w:rsidR="006E0E0A" w:rsidRPr="00D67374" w:rsidRDefault="006E0E0A"/>
    <w:p w14:paraId="64B06DD3" w14:textId="77777777" w:rsidR="006E0E0A" w:rsidRPr="00D67374" w:rsidRDefault="006E0E0A"/>
    <w:p w14:paraId="5F72111D" w14:textId="77777777" w:rsidR="006E0E0A" w:rsidRPr="00D67374" w:rsidRDefault="006E0E0A"/>
    <w:p w14:paraId="36078118" w14:textId="77777777" w:rsidR="006E0E0A" w:rsidRPr="00D67374" w:rsidRDefault="006E0E0A"/>
    <w:p w14:paraId="58F03D59" w14:textId="77777777" w:rsidR="00D56ACC" w:rsidRPr="00D67374" w:rsidRDefault="00D56ACC"/>
    <w:p w14:paraId="136E720D" w14:textId="77777777" w:rsidR="00D56ACC" w:rsidRPr="00D67374" w:rsidRDefault="00D56ACC"/>
    <w:p w14:paraId="0F1A13B9" w14:textId="77777777" w:rsidR="006E0E0A" w:rsidRPr="00D67374" w:rsidRDefault="006E0E0A"/>
    <w:p w14:paraId="7673601E" w14:textId="77777777" w:rsidR="006E0E0A" w:rsidRPr="00D67374" w:rsidRDefault="006E0E0A"/>
    <w:p w14:paraId="433B5CC7" w14:textId="77777777" w:rsidR="006E0E0A" w:rsidRPr="00D67374" w:rsidRDefault="006E0E0A"/>
    <w:p w14:paraId="57631E20" w14:textId="77777777" w:rsidR="006E0E0A" w:rsidRPr="00D67374" w:rsidRDefault="006E0E0A"/>
    <w:p w14:paraId="108797AE" w14:textId="77777777" w:rsidR="00EB1382" w:rsidRPr="00D67374" w:rsidRDefault="00D56ACC" w:rsidP="00D56ACC">
      <w:pPr>
        <w:jc w:val="center"/>
        <w:rPr>
          <w:b/>
          <w:bCs/>
          <w:sz w:val="28"/>
          <w:szCs w:val="28"/>
        </w:rPr>
      </w:pPr>
      <w:r w:rsidRPr="00D67374">
        <w:rPr>
          <w:b/>
          <w:bCs/>
          <w:sz w:val="28"/>
          <w:szCs w:val="28"/>
        </w:rPr>
        <w:lastRenderedPageBreak/>
        <w:t>Especificação Funcional</w:t>
      </w:r>
    </w:p>
    <w:p w14:paraId="3CD2B0D3" w14:textId="77777777" w:rsidR="00D56ACC" w:rsidRPr="00D67374" w:rsidRDefault="00D56ACC" w:rsidP="00D56ACC"/>
    <w:p w14:paraId="79D6547B" w14:textId="77777777" w:rsidR="00D56ACC" w:rsidRPr="00D67374" w:rsidRDefault="00D56ACC" w:rsidP="00D56ACC"/>
    <w:p w14:paraId="2E73FDFA" w14:textId="77777777" w:rsidR="00D56ACC" w:rsidRPr="00D67374" w:rsidRDefault="00D56ACC" w:rsidP="00D56ACC"/>
    <w:p w14:paraId="32E32D13" w14:textId="77777777" w:rsidR="00D56ACC" w:rsidRPr="00D67374" w:rsidRDefault="00D56ACC" w:rsidP="00D56ACC"/>
    <w:p w14:paraId="5044EFCB" w14:textId="77777777" w:rsidR="00D56ACC" w:rsidRPr="00D67374" w:rsidRDefault="00D56ACC" w:rsidP="00D56ACC"/>
    <w:p w14:paraId="7FB019EE" w14:textId="0CF2C40F" w:rsidR="006E668C" w:rsidRPr="00D67374" w:rsidRDefault="001D2C74" w:rsidP="00D56ACC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HU0</w:t>
      </w:r>
      <w:r w:rsidR="00805329">
        <w:rPr>
          <w:b/>
          <w:bCs/>
          <w:sz w:val="28"/>
          <w:szCs w:val="28"/>
        </w:rPr>
        <w:t>23</w:t>
      </w:r>
      <w:r>
        <w:rPr>
          <w:b/>
          <w:bCs/>
          <w:sz w:val="28"/>
          <w:szCs w:val="28"/>
        </w:rPr>
        <w:t xml:space="preserve"> – DashboardGerencialValidacao</w:t>
      </w:r>
    </w:p>
    <w:p w14:paraId="21DFC1D7" w14:textId="77777777" w:rsidR="00FF2F1B" w:rsidRPr="00D67374" w:rsidRDefault="00FF2F1B" w:rsidP="00D56ACC"/>
    <w:p w14:paraId="201C0AAE" w14:textId="77777777" w:rsidR="00D56ACC" w:rsidRPr="00D67374" w:rsidRDefault="00D56ACC" w:rsidP="00D56ACC"/>
    <w:p w14:paraId="6ED28A2D" w14:textId="77777777" w:rsidR="00D56ACC" w:rsidRPr="00D67374" w:rsidRDefault="00D56ACC" w:rsidP="00D56ACC"/>
    <w:p w14:paraId="1E0BDFCE" w14:textId="77777777" w:rsidR="00D56ACC" w:rsidRPr="00D67374" w:rsidRDefault="00D56ACC" w:rsidP="00D56ACC">
      <w:pPr>
        <w:pStyle w:val="AxureHeadingBasic"/>
        <w:keepNext/>
        <w:jc w:val="center"/>
        <w:rPr>
          <w:sz w:val="22"/>
          <w:szCs w:val="28"/>
          <w:u w:val="none"/>
        </w:rPr>
      </w:pPr>
      <w:r w:rsidRPr="00D67374">
        <w:rPr>
          <w:sz w:val="22"/>
          <w:szCs w:val="28"/>
          <w:u w:val="none"/>
        </w:rPr>
        <w:t>Histórico de Versões</w:t>
      </w:r>
    </w:p>
    <w:p w14:paraId="48959443" w14:textId="77777777" w:rsidR="00D56ACC" w:rsidRPr="00D67374" w:rsidRDefault="00D56ACC" w:rsidP="00D56A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7"/>
        <w:gridCol w:w="1367"/>
        <w:gridCol w:w="5616"/>
        <w:gridCol w:w="1568"/>
      </w:tblGrid>
      <w:tr w:rsidR="00D56ACC" w:rsidRPr="00D67374" w14:paraId="40464761" w14:textId="77777777" w:rsidTr="00D56ACC">
        <w:tc>
          <w:tcPr>
            <w:tcW w:w="1077" w:type="dxa"/>
            <w:vAlign w:val="center"/>
          </w:tcPr>
          <w:p w14:paraId="2D65B18C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Versão</w:t>
            </w:r>
          </w:p>
        </w:tc>
        <w:tc>
          <w:tcPr>
            <w:tcW w:w="1367" w:type="dxa"/>
            <w:vAlign w:val="center"/>
          </w:tcPr>
          <w:p w14:paraId="31590E38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Data</w:t>
            </w:r>
          </w:p>
        </w:tc>
        <w:tc>
          <w:tcPr>
            <w:tcW w:w="5616" w:type="dxa"/>
            <w:vAlign w:val="center"/>
          </w:tcPr>
          <w:p w14:paraId="40834353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Descrição</w:t>
            </w:r>
          </w:p>
        </w:tc>
        <w:tc>
          <w:tcPr>
            <w:tcW w:w="1568" w:type="dxa"/>
            <w:vAlign w:val="center"/>
          </w:tcPr>
          <w:p w14:paraId="06BA9DD9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Autor</w:t>
            </w:r>
          </w:p>
        </w:tc>
      </w:tr>
      <w:tr w:rsidR="00D56ACC" w:rsidRPr="00D67374" w14:paraId="51699A90" w14:textId="77777777" w:rsidTr="00D56ACC">
        <w:tc>
          <w:tcPr>
            <w:tcW w:w="1077" w:type="dxa"/>
            <w:vAlign w:val="center"/>
          </w:tcPr>
          <w:p w14:paraId="632D1AE5" w14:textId="77777777" w:rsidR="00D56ACC" w:rsidRPr="00D67374" w:rsidRDefault="00D56ACC" w:rsidP="007C1EAE">
            <w:pPr>
              <w:spacing w:before="0"/>
              <w:jc w:val="center"/>
            </w:pPr>
            <w:r w:rsidRPr="00D67374">
              <w:t>1.0</w:t>
            </w:r>
          </w:p>
        </w:tc>
        <w:tc>
          <w:tcPr>
            <w:tcW w:w="1367" w:type="dxa"/>
            <w:vAlign w:val="center"/>
          </w:tcPr>
          <w:p w14:paraId="546DA80B" w14:textId="77777777" w:rsidR="00D56ACC" w:rsidRPr="00D67374" w:rsidRDefault="001D2C74" w:rsidP="009F0670">
            <w:pPr>
              <w:spacing w:before="0"/>
              <w:jc w:val="center"/>
            </w:pPr>
            <w:r>
              <w:rPr>
                <w:szCs w:val="18"/>
              </w:rPr>
              <w:t>02/04/2026</w:t>
            </w:r>
          </w:p>
        </w:tc>
        <w:tc>
          <w:tcPr>
            <w:tcW w:w="5616" w:type="dxa"/>
            <w:vAlign w:val="center"/>
          </w:tcPr>
          <w:p w14:paraId="0DD49A92" w14:textId="77777777" w:rsidR="00D56ACC" w:rsidRPr="00D67374" w:rsidRDefault="00D56ACC" w:rsidP="007C1EAE">
            <w:pPr>
              <w:spacing w:before="0"/>
            </w:pPr>
            <w:r w:rsidRPr="00D67374">
              <w:t>Elaboração do Documento</w:t>
            </w:r>
          </w:p>
        </w:tc>
        <w:tc>
          <w:tcPr>
            <w:tcW w:w="1568" w:type="dxa"/>
            <w:vAlign w:val="center"/>
          </w:tcPr>
          <w:p w14:paraId="303A8E15" w14:textId="77777777" w:rsidR="00D56ACC" w:rsidRPr="00D67374" w:rsidRDefault="001D2C74" w:rsidP="007C1EAE">
            <w:pPr>
              <w:spacing w:before="0"/>
              <w:jc w:val="center"/>
            </w:pPr>
            <w:r>
              <w:t>PHL Serviços de Informática</w:t>
            </w:r>
          </w:p>
        </w:tc>
      </w:tr>
      <w:tr w:rsidR="00D56ACC" w:rsidRPr="00D67374" w14:paraId="10993ABD" w14:textId="77777777" w:rsidTr="00D56ACC">
        <w:tc>
          <w:tcPr>
            <w:tcW w:w="1077" w:type="dxa"/>
            <w:vAlign w:val="center"/>
          </w:tcPr>
          <w:p w14:paraId="5B5B6578" w14:textId="77777777" w:rsidR="00D56ACC" w:rsidRPr="00D67374" w:rsidRDefault="00D56ACC" w:rsidP="007C1EAE">
            <w:pPr>
              <w:spacing w:before="0"/>
              <w:jc w:val="center"/>
            </w:pPr>
          </w:p>
        </w:tc>
        <w:tc>
          <w:tcPr>
            <w:tcW w:w="1367" w:type="dxa"/>
            <w:vAlign w:val="center"/>
          </w:tcPr>
          <w:p w14:paraId="5C50A0A8" w14:textId="77777777" w:rsidR="00D56ACC" w:rsidRPr="00D67374" w:rsidRDefault="00D56ACC" w:rsidP="009F0670">
            <w:pPr>
              <w:spacing w:before="0"/>
              <w:jc w:val="center"/>
            </w:pPr>
          </w:p>
        </w:tc>
        <w:tc>
          <w:tcPr>
            <w:tcW w:w="5616" w:type="dxa"/>
            <w:vAlign w:val="center"/>
          </w:tcPr>
          <w:p w14:paraId="1C3034BC" w14:textId="77777777" w:rsidR="003350C2" w:rsidRPr="00D67374" w:rsidRDefault="003350C2" w:rsidP="00D86A31">
            <w:pPr>
              <w:spacing w:before="0"/>
            </w:pPr>
          </w:p>
        </w:tc>
        <w:tc>
          <w:tcPr>
            <w:tcW w:w="1568" w:type="dxa"/>
            <w:vAlign w:val="center"/>
          </w:tcPr>
          <w:p w14:paraId="0063D2C3" w14:textId="77777777" w:rsidR="00D56ACC" w:rsidRPr="00D67374" w:rsidRDefault="00D56ACC" w:rsidP="007C1EAE">
            <w:pPr>
              <w:spacing w:before="0"/>
              <w:jc w:val="center"/>
            </w:pPr>
          </w:p>
        </w:tc>
      </w:tr>
      <w:tr w:rsidR="00EB4695" w:rsidRPr="00D67374" w14:paraId="5EB0DE53" w14:textId="77777777" w:rsidTr="00D56ACC">
        <w:tc>
          <w:tcPr>
            <w:tcW w:w="1077" w:type="dxa"/>
            <w:vAlign w:val="center"/>
          </w:tcPr>
          <w:p w14:paraId="616F2B78" w14:textId="77777777" w:rsidR="00EB4695" w:rsidRPr="00D67374" w:rsidRDefault="00EB4695" w:rsidP="007C1EAE">
            <w:pPr>
              <w:spacing w:before="0"/>
              <w:jc w:val="center"/>
            </w:pPr>
          </w:p>
        </w:tc>
        <w:tc>
          <w:tcPr>
            <w:tcW w:w="1367" w:type="dxa"/>
            <w:vAlign w:val="center"/>
          </w:tcPr>
          <w:p w14:paraId="00E37564" w14:textId="77777777" w:rsidR="00EB4695" w:rsidRPr="00D67374" w:rsidRDefault="00EB4695" w:rsidP="007C1EAE">
            <w:pPr>
              <w:spacing w:before="0"/>
              <w:jc w:val="center"/>
            </w:pPr>
          </w:p>
        </w:tc>
        <w:tc>
          <w:tcPr>
            <w:tcW w:w="5616" w:type="dxa"/>
            <w:vAlign w:val="center"/>
          </w:tcPr>
          <w:p w14:paraId="311B3E5E" w14:textId="77777777" w:rsidR="00C52D19" w:rsidRPr="00D67374" w:rsidRDefault="00C52D19" w:rsidP="007C1EAE">
            <w:pPr>
              <w:spacing w:before="0"/>
            </w:pPr>
          </w:p>
        </w:tc>
        <w:tc>
          <w:tcPr>
            <w:tcW w:w="1568" w:type="dxa"/>
            <w:vAlign w:val="center"/>
          </w:tcPr>
          <w:p w14:paraId="7D346919" w14:textId="77777777" w:rsidR="00EB4695" w:rsidRPr="00D67374" w:rsidRDefault="00EB4695" w:rsidP="007C1EAE">
            <w:pPr>
              <w:spacing w:before="0"/>
              <w:jc w:val="center"/>
            </w:pPr>
          </w:p>
        </w:tc>
      </w:tr>
      <w:tr w:rsidR="00AC7203" w:rsidRPr="00D67374" w14:paraId="28F18D36" w14:textId="77777777" w:rsidTr="00D56ACC">
        <w:tc>
          <w:tcPr>
            <w:tcW w:w="1077" w:type="dxa"/>
            <w:vAlign w:val="center"/>
          </w:tcPr>
          <w:p w14:paraId="424E1083" w14:textId="77777777" w:rsidR="00AC7203" w:rsidRPr="00D67374" w:rsidRDefault="00AC7203" w:rsidP="007C1EAE">
            <w:pPr>
              <w:spacing w:before="0"/>
              <w:jc w:val="center"/>
            </w:pPr>
          </w:p>
        </w:tc>
        <w:tc>
          <w:tcPr>
            <w:tcW w:w="1367" w:type="dxa"/>
            <w:vAlign w:val="center"/>
          </w:tcPr>
          <w:p w14:paraId="47DC3CD1" w14:textId="77777777" w:rsidR="00AC7203" w:rsidRPr="00D67374" w:rsidRDefault="00AC7203" w:rsidP="007C1EAE">
            <w:pPr>
              <w:spacing w:before="0"/>
              <w:jc w:val="center"/>
            </w:pPr>
          </w:p>
        </w:tc>
        <w:tc>
          <w:tcPr>
            <w:tcW w:w="5616" w:type="dxa"/>
            <w:vAlign w:val="center"/>
          </w:tcPr>
          <w:p w14:paraId="671605D9" w14:textId="77777777" w:rsidR="00E67FB4" w:rsidRPr="00D67374" w:rsidRDefault="00E67FB4" w:rsidP="007C1EAE">
            <w:pPr>
              <w:spacing w:before="0"/>
            </w:pPr>
          </w:p>
        </w:tc>
        <w:tc>
          <w:tcPr>
            <w:tcW w:w="1568" w:type="dxa"/>
            <w:vAlign w:val="center"/>
          </w:tcPr>
          <w:p w14:paraId="52EB5390" w14:textId="77777777" w:rsidR="00AC7203" w:rsidRPr="00D67374" w:rsidRDefault="00AC7203" w:rsidP="007C1EAE">
            <w:pPr>
              <w:spacing w:before="0"/>
              <w:jc w:val="center"/>
            </w:pPr>
          </w:p>
        </w:tc>
      </w:tr>
    </w:tbl>
    <w:p w14:paraId="55C3188C" w14:textId="77777777" w:rsidR="00D56ACC" w:rsidRPr="00D67374" w:rsidRDefault="00D56ACC" w:rsidP="00EF6204"/>
    <w:p w14:paraId="38919B16" w14:textId="77777777" w:rsidR="007A3DB3" w:rsidRPr="00D67374" w:rsidRDefault="007A3DB3" w:rsidP="00EF6204"/>
    <w:p w14:paraId="44F767DE" w14:textId="77777777" w:rsidR="00EF6204" w:rsidRPr="00D67374" w:rsidRDefault="00EF6204" w:rsidP="003E3E5C">
      <w:pPr>
        <w:rPr>
          <w:b/>
          <w:bCs/>
          <w:szCs w:val="18"/>
          <w:u w:val="single"/>
        </w:rPr>
      </w:pPr>
    </w:p>
    <w:p w14:paraId="6258976C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7BB5FA06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0F45B8AF" w14:textId="77777777" w:rsidR="00D86A31" w:rsidRDefault="00D86A31" w:rsidP="003E3E5C">
      <w:pPr>
        <w:rPr>
          <w:b/>
          <w:bCs/>
          <w:szCs w:val="18"/>
          <w:u w:val="single"/>
        </w:rPr>
      </w:pPr>
    </w:p>
    <w:p w14:paraId="00CAD8D6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00ED3342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26D41038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307EFDE3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12DEA7E0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02DAF344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24B319FC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05F8A312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2E949317" w14:textId="77777777" w:rsidR="00EC46F8" w:rsidRDefault="00EC46F8">
      <w:pPr>
        <w:spacing w:before="0" w:after="160" w:line="259" w:lineRule="auto"/>
        <w:rPr>
          <w:b/>
          <w:bCs/>
          <w:szCs w:val="18"/>
          <w:u w:val="single"/>
        </w:rPr>
      </w:pPr>
      <w:r>
        <w:rPr>
          <w:b/>
          <w:bCs/>
          <w:szCs w:val="18"/>
          <w:u w:val="single"/>
        </w:rPr>
        <w:br w:type="page"/>
      </w:r>
    </w:p>
    <w:p w14:paraId="14DB9543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bookmarkStart w:id="0" w:name="_Ref189816322"/>
      <w:r w:rsidRPr="00D67374">
        <w:rPr>
          <w:sz w:val="28"/>
          <w:szCs w:val="28"/>
          <w:u w:val="none"/>
        </w:rPr>
        <w:lastRenderedPageBreak/>
        <w:t>Descrição</w:t>
      </w:r>
      <w:bookmarkEnd w:id="0"/>
    </w:p>
    <w:p w14:paraId="46F9FA80" w14:textId="77777777" w:rsidR="00A66B70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Dashboard gerencial com gráficos interativos para acompanhamento de métricas de validação de inscrições, incluindo distribuição por status e análise por categoria ou UF.</w:t>
      </w:r>
    </w:p>
    <w:p w14:paraId="7F0BE9CF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 w:rsidRPr="00D67374">
        <w:rPr>
          <w:sz w:val="28"/>
          <w:szCs w:val="28"/>
          <w:u w:val="none"/>
        </w:rPr>
        <w:t>Funcionalidades</w:t>
      </w:r>
    </w:p>
    <w:p w14:paraId="0715A28A" w14:textId="77777777" w:rsidR="00A66B70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Visualizar Dashboard Gerencial</w:t>
      </w:r>
    </w:p>
    <w:p w14:paraId="640930D1" w14:textId="77777777" w:rsidR="00A66B70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Tela com filtros e gráficos de métricas de validação. Requer seleção de premiação para carregar dados.</w:t>
      </w:r>
    </w:p>
    <w:p w14:paraId="4FA2B3F7" w14:textId="77777777" w:rsidR="00A66B70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Acessar o dashboard pelo botão na listagem de validação</w:t>
      </w:r>
    </w:p>
    <w:p w14:paraId="2FDEF61B" w14:textId="77777777" w:rsidR="00A66B70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Selecionar uma premiação para carregar os gráficos</w:t>
      </w:r>
    </w:p>
    <w:p w14:paraId="17942874" w14:textId="77777777" w:rsidR="00A66B70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Filtrar Métricas</w:t>
      </w:r>
    </w:p>
    <w:p w14:paraId="29E097EC" w14:textId="77777777" w:rsidR="00A66B70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Filtros em cascata: UF (obrigatório para Admin Regional), Premiação (obrigatório), Categoria (opcional), Modalidade (opcional), Data Início e Data Fim.</w:t>
      </w:r>
    </w:p>
    <w:p w14:paraId="283111E7" w14:textId="77777777" w:rsidR="00A66B70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Selecionar UF (se Admin Regional)</w:t>
      </w:r>
    </w:p>
    <w:p w14:paraId="7D88843C" w14:textId="77777777" w:rsidR="00A66B70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Selecionar Premiação (obrigatório)</w:t>
      </w:r>
    </w:p>
    <w:p w14:paraId="7945F046" w14:textId="77777777" w:rsidR="00A66B70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Opcionalmente selecionar Categoria e Modalidade</w:t>
      </w:r>
    </w:p>
    <w:p w14:paraId="0B1F9EA6" w14:textId="77777777" w:rsidR="00A66B70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Definir período com Data Início e Data Fim</w:t>
      </w:r>
    </w:p>
    <w:p w14:paraId="57160B76" w14:textId="77777777" w:rsidR="00A66B70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Gráficos atualizam automaticamente</w:t>
      </w:r>
    </w:p>
    <w:p w14:paraId="03C2A0D0" w14:textId="77777777" w:rsidR="00A66B70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Visualizar Distribuição por Status</w:t>
      </w:r>
    </w:p>
    <w:p w14:paraId="5C9FF11A" w14:textId="77777777" w:rsidR="00A66B70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Gráfico doughnut com contagem de inscrições por status. Cores: FINALIZADA=roxo, EM_VALIDAÇÃO=azul, VALIDADA=verde, REJEITADA=vermelho, AGUARDANDO_AJUSTE=âmbar, AJUSTES_CONCLUÍDOS=azul.</w:t>
      </w:r>
    </w:p>
    <w:p w14:paraId="7EF14C5B" w14:textId="77777777" w:rsidR="00A66B70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Visualizar gráfico doughnut</w:t>
      </w:r>
    </w:p>
    <w:p w14:paraId="0A0B3E11" w14:textId="77777777" w:rsidR="00A66B70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Identificar proporção de cada status</w:t>
      </w:r>
    </w:p>
    <w:p w14:paraId="6C58C127" w14:textId="77777777" w:rsidR="00A66B70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Visualizar Inscrições por Categoria/UF</w:t>
      </w:r>
    </w:p>
    <w:p w14:paraId="23F6F11A" w14:textId="77777777" w:rsidR="00A66B70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Gráfico de barras empilhadas com toggle entre "Por Categoria" e "Por UF". Eixo X: nomes de categorias ou UFs. Barras empilhadas por status.</w:t>
      </w:r>
    </w:p>
    <w:p w14:paraId="538C36B4" w14:textId="77777777" w:rsidR="00A66B70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Visualizar gráfico de barras empilhadas</w:t>
      </w:r>
    </w:p>
    <w:p w14:paraId="451B8370" w14:textId="77777777" w:rsidR="00A66B70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Alternar entre visão por Categoria e por UF usando toggle</w:t>
      </w:r>
    </w:p>
    <w:p w14:paraId="4B8E36AE" w14:textId="77777777" w:rsidR="00EF6204" w:rsidRPr="00D67374" w:rsidRDefault="00982746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Telas</w:t>
      </w:r>
      <w:r w:rsidR="00A322AB" w:rsidRPr="00D67374">
        <w:rPr>
          <w:sz w:val="28"/>
          <w:szCs w:val="28"/>
          <w:u w:val="none"/>
        </w:rPr>
        <w:t xml:space="preserve"> da Solução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564"/>
        <w:gridCol w:w="1707"/>
        <w:gridCol w:w="992"/>
        <w:gridCol w:w="709"/>
        <w:gridCol w:w="2687"/>
      </w:tblGrid>
      <w:tr w:rsidR="00A66B70" w14:paraId="593DAB06" w14:textId="77777777">
        <w:tc>
          <w:tcPr>
            <w:tcW w:w="9639" w:type="dxa"/>
            <w:gridSpan w:val="6"/>
            <w:shd w:val="clear" w:color="auto" w:fill="BFBFBF"/>
          </w:tcPr>
          <w:p w14:paraId="29D486A2" w14:textId="77777777" w:rsidR="00A66B70" w:rsidRDefault="00000000">
            <w:r>
              <w:rPr>
                <w:b/>
              </w:rPr>
              <w:t>Dashboard Gerencial de Validação</w:t>
            </w:r>
          </w:p>
        </w:tc>
      </w:tr>
      <w:tr w:rsidR="00A66B70" w14:paraId="29169EE4" w14:textId="77777777">
        <w:tc>
          <w:tcPr>
            <w:tcW w:w="9639" w:type="dxa"/>
            <w:gridSpan w:val="6"/>
          </w:tcPr>
          <w:p w14:paraId="2DD6EB88" w14:textId="77777777" w:rsidR="00A66B70" w:rsidRDefault="00000000">
            <w:pPr>
              <w:pStyle w:val="AxureHeading2"/>
            </w:pPr>
            <w:r>
              <w:t>Descrição dos Campos e Comandos</w:t>
            </w:r>
          </w:p>
        </w:tc>
      </w:tr>
      <w:tr w:rsidR="00A66B70" w14:paraId="16B026CF" w14:textId="77777777">
        <w:tc>
          <w:tcPr>
            <w:tcW w:w="1980" w:type="dxa"/>
            <w:shd w:val="clear" w:color="auto" w:fill="BFBFBF"/>
          </w:tcPr>
          <w:p w14:paraId="63DA6C8A" w14:textId="77777777" w:rsidR="00A66B70" w:rsidRDefault="00000000">
            <w:r>
              <w:rPr>
                <w:b/>
              </w:rPr>
              <w:t>Nome</w:t>
            </w:r>
          </w:p>
        </w:tc>
        <w:tc>
          <w:tcPr>
            <w:tcW w:w="1564" w:type="dxa"/>
            <w:shd w:val="clear" w:color="auto" w:fill="BFBFBF"/>
          </w:tcPr>
          <w:p w14:paraId="4D82D08F" w14:textId="77777777" w:rsidR="00A66B70" w:rsidRDefault="00000000">
            <w:r>
              <w:rPr>
                <w:b/>
              </w:rPr>
              <w:t>Tipo</w:t>
            </w:r>
          </w:p>
        </w:tc>
        <w:tc>
          <w:tcPr>
            <w:tcW w:w="1707" w:type="dxa"/>
            <w:shd w:val="clear" w:color="auto" w:fill="BFBFBF"/>
          </w:tcPr>
          <w:p w14:paraId="2E87E367" w14:textId="77777777" w:rsidR="00A66B70" w:rsidRDefault="00000000">
            <w:r>
              <w:rPr>
                <w:b/>
              </w:rPr>
              <w:t>Valores Válidos</w:t>
            </w:r>
          </w:p>
        </w:tc>
        <w:tc>
          <w:tcPr>
            <w:tcW w:w="992" w:type="dxa"/>
            <w:shd w:val="clear" w:color="auto" w:fill="BFBFBF"/>
          </w:tcPr>
          <w:p w14:paraId="2E2BBE03" w14:textId="77777777" w:rsidR="00A66B70" w:rsidRDefault="00000000">
            <w:r>
              <w:rPr>
                <w:b/>
              </w:rPr>
              <w:t>Tamanho</w:t>
            </w:r>
          </w:p>
        </w:tc>
        <w:tc>
          <w:tcPr>
            <w:tcW w:w="709" w:type="dxa"/>
            <w:shd w:val="clear" w:color="auto" w:fill="BFBFBF"/>
          </w:tcPr>
          <w:p w14:paraId="5F253987" w14:textId="77777777" w:rsidR="00A66B70" w:rsidRDefault="00000000">
            <w:r>
              <w:rPr>
                <w:b/>
              </w:rPr>
              <w:t>Obrig.</w:t>
            </w:r>
          </w:p>
        </w:tc>
        <w:tc>
          <w:tcPr>
            <w:tcW w:w="2687" w:type="dxa"/>
            <w:shd w:val="clear" w:color="auto" w:fill="BFBFBF"/>
          </w:tcPr>
          <w:p w14:paraId="321CD1FA" w14:textId="77777777" w:rsidR="00A66B70" w:rsidRDefault="00000000">
            <w:r>
              <w:rPr>
                <w:b/>
              </w:rPr>
              <w:t>Observações / Restrição / Regra</w:t>
            </w:r>
          </w:p>
        </w:tc>
      </w:tr>
      <w:tr w:rsidR="00A66B70" w14:paraId="113F5DBA" w14:textId="77777777">
        <w:tc>
          <w:tcPr>
            <w:tcW w:w="1980" w:type="dxa"/>
          </w:tcPr>
          <w:p w14:paraId="7ECD9582" w14:textId="77777777" w:rsidR="00A66B70" w:rsidRDefault="00000000">
            <w:r>
              <w:t>UF</w:t>
            </w:r>
          </w:p>
        </w:tc>
        <w:tc>
          <w:tcPr>
            <w:tcW w:w="1564" w:type="dxa"/>
          </w:tcPr>
          <w:p w14:paraId="2FED92EA" w14:textId="77777777" w:rsidR="00A66B70" w:rsidRDefault="00000000">
            <w:r>
              <w:t>Dropdown</w:t>
            </w:r>
          </w:p>
        </w:tc>
        <w:tc>
          <w:tcPr>
            <w:tcW w:w="1707" w:type="dxa"/>
          </w:tcPr>
          <w:p w14:paraId="4829EA0F" w14:textId="77777777" w:rsidR="00A66B70" w:rsidRDefault="00000000">
            <w:r>
              <w:t>Lista de UFs (restrita às atribuídas para Admin Regional)</w:t>
            </w:r>
          </w:p>
        </w:tc>
        <w:tc>
          <w:tcPr>
            <w:tcW w:w="992" w:type="dxa"/>
          </w:tcPr>
          <w:p w14:paraId="0B050D21" w14:textId="77777777" w:rsidR="00A66B70" w:rsidRDefault="00A66B70"/>
        </w:tc>
        <w:tc>
          <w:tcPr>
            <w:tcW w:w="709" w:type="dxa"/>
          </w:tcPr>
          <w:p w14:paraId="5BD56FFF" w14:textId="77777777" w:rsidR="00A66B70" w:rsidRDefault="00000000">
            <w:r>
              <w:t>Não</w:t>
            </w:r>
          </w:p>
        </w:tc>
        <w:tc>
          <w:tcPr>
            <w:tcW w:w="2687" w:type="dxa"/>
          </w:tcPr>
          <w:p w14:paraId="26366EA4" w14:textId="77777777" w:rsidR="00A66B70" w:rsidRDefault="00000000">
            <w:r>
              <w:t>Obrigatório para Administrador Regional; exibe apenas UFs atribuídas</w:t>
            </w:r>
          </w:p>
        </w:tc>
      </w:tr>
      <w:tr w:rsidR="00A66B70" w14:paraId="63AA0407" w14:textId="77777777">
        <w:tc>
          <w:tcPr>
            <w:tcW w:w="1980" w:type="dxa"/>
          </w:tcPr>
          <w:p w14:paraId="46FB5B5F" w14:textId="77777777" w:rsidR="00A66B70" w:rsidRDefault="00000000">
            <w:r>
              <w:t>Premiação</w:t>
            </w:r>
          </w:p>
        </w:tc>
        <w:tc>
          <w:tcPr>
            <w:tcW w:w="1564" w:type="dxa"/>
          </w:tcPr>
          <w:p w14:paraId="33ED2B32" w14:textId="77777777" w:rsidR="00A66B70" w:rsidRDefault="00000000">
            <w:r>
              <w:t>Dropdown</w:t>
            </w:r>
          </w:p>
        </w:tc>
        <w:tc>
          <w:tcPr>
            <w:tcW w:w="1707" w:type="dxa"/>
          </w:tcPr>
          <w:p w14:paraId="2C9EF548" w14:textId="77777777" w:rsidR="00A66B70" w:rsidRDefault="00000000">
            <w:r>
              <w:t>Lista de premiações cadastradas</w:t>
            </w:r>
          </w:p>
        </w:tc>
        <w:tc>
          <w:tcPr>
            <w:tcW w:w="992" w:type="dxa"/>
          </w:tcPr>
          <w:p w14:paraId="69349602" w14:textId="77777777" w:rsidR="00A66B70" w:rsidRDefault="00A66B70"/>
        </w:tc>
        <w:tc>
          <w:tcPr>
            <w:tcW w:w="709" w:type="dxa"/>
          </w:tcPr>
          <w:p w14:paraId="216BB62D" w14:textId="77777777" w:rsidR="00A66B70" w:rsidRDefault="00000000">
            <w:r>
              <w:t>Sim</w:t>
            </w:r>
          </w:p>
        </w:tc>
        <w:tc>
          <w:tcPr>
            <w:tcW w:w="2687" w:type="dxa"/>
          </w:tcPr>
          <w:p w14:paraId="3C38A1F5" w14:textId="77777777" w:rsidR="00A66B70" w:rsidRDefault="00000000">
            <w:r>
              <w:t>Obrigatório para carregar os gráficos</w:t>
            </w:r>
          </w:p>
        </w:tc>
      </w:tr>
      <w:tr w:rsidR="00A66B70" w14:paraId="1C265B12" w14:textId="77777777">
        <w:tc>
          <w:tcPr>
            <w:tcW w:w="1980" w:type="dxa"/>
          </w:tcPr>
          <w:p w14:paraId="0C695A16" w14:textId="77777777" w:rsidR="00A66B70" w:rsidRDefault="00000000">
            <w:r>
              <w:lastRenderedPageBreak/>
              <w:t>Categoria</w:t>
            </w:r>
          </w:p>
        </w:tc>
        <w:tc>
          <w:tcPr>
            <w:tcW w:w="1564" w:type="dxa"/>
          </w:tcPr>
          <w:p w14:paraId="40B1B3CA" w14:textId="77777777" w:rsidR="00A66B70" w:rsidRDefault="00000000">
            <w:r>
              <w:t>Dropdown</w:t>
            </w:r>
          </w:p>
        </w:tc>
        <w:tc>
          <w:tcPr>
            <w:tcW w:w="1707" w:type="dxa"/>
          </w:tcPr>
          <w:p w14:paraId="7C4B3641" w14:textId="77777777" w:rsidR="00A66B70" w:rsidRDefault="00000000">
            <w:r>
              <w:t>Categorias da premiação selecionada</w:t>
            </w:r>
          </w:p>
        </w:tc>
        <w:tc>
          <w:tcPr>
            <w:tcW w:w="992" w:type="dxa"/>
          </w:tcPr>
          <w:p w14:paraId="6C6D4EB3" w14:textId="77777777" w:rsidR="00A66B70" w:rsidRDefault="00A66B70"/>
        </w:tc>
        <w:tc>
          <w:tcPr>
            <w:tcW w:w="709" w:type="dxa"/>
          </w:tcPr>
          <w:p w14:paraId="3871293B" w14:textId="77777777" w:rsidR="00A66B70" w:rsidRDefault="00000000">
            <w:r>
              <w:t>Não</w:t>
            </w:r>
          </w:p>
        </w:tc>
        <w:tc>
          <w:tcPr>
            <w:tcW w:w="2687" w:type="dxa"/>
          </w:tcPr>
          <w:p w14:paraId="68478E2E" w14:textId="77777777" w:rsidR="00A66B70" w:rsidRDefault="00000000">
            <w:r>
              <w:t>Filtro opcional; carregado em cascata após seleção da premiação</w:t>
            </w:r>
          </w:p>
        </w:tc>
      </w:tr>
      <w:tr w:rsidR="00A66B70" w14:paraId="5B006448" w14:textId="77777777">
        <w:tc>
          <w:tcPr>
            <w:tcW w:w="1980" w:type="dxa"/>
          </w:tcPr>
          <w:p w14:paraId="06808BA6" w14:textId="77777777" w:rsidR="00A66B70" w:rsidRDefault="00000000">
            <w:r>
              <w:t>Modalidade</w:t>
            </w:r>
          </w:p>
        </w:tc>
        <w:tc>
          <w:tcPr>
            <w:tcW w:w="1564" w:type="dxa"/>
          </w:tcPr>
          <w:p w14:paraId="0C7A0512" w14:textId="77777777" w:rsidR="00A66B70" w:rsidRDefault="00000000">
            <w:r>
              <w:t>Dropdown</w:t>
            </w:r>
          </w:p>
        </w:tc>
        <w:tc>
          <w:tcPr>
            <w:tcW w:w="1707" w:type="dxa"/>
          </w:tcPr>
          <w:p w14:paraId="40214BFF" w14:textId="77777777" w:rsidR="00A66B70" w:rsidRDefault="00000000">
            <w:r>
              <w:t>Modalidades da categoria selecionada</w:t>
            </w:r>
          </w:p>
        </w:tc>
        <w:tc>
          <w:tcPr>
            <w:tcW w:w="992" w:type="dxa"/>
          </w:tcPr>
          <w:p w14:paraId="586D41EA" w14:textId="77777777" w:rsidR="00A66B70" w:rsidRDefault="00A66B70"/>
        </w:tc>
        <w:tc>
          <w:tcPr>
            <w:tcW w:w="709" w:type="dxa"/>
          </w:tcPr>
          <w:p w14:paraId="72868466" w14:textId="77777777" w:rsidR="00A66B70" w:rsidRDefault="00000000">
            <w:r>
              <w:t>Não</w:t>
            </w:r>
          </w:p>
        </w:tc>
        <w:tc>
          <w:tcPr>
            <w:tcW w:w="2687" w:type="dxa"/>
          </w:tcPr>
          <w:p w14:paraId="2D922774" w14:textId="77777777" w:rsidR="00A66B70" w:rsidRDefault="00000000">
            <w:r>
              <w:t>Filtro opcional; carregado em cascata após seleção da categoria</w:t>
            </w:r>
          </w:p>
        </w:tc>
      </w:tr>
      <w:tr w:rsidR="00A66B70" w14:paraId="130BC3D8" w14:textId="77777777">
        <w:tc>
          <w:tcPr>
            <w:tcW w:w="1980" w:type="dxa"/>
          </w:tcPr>
          <w:p w14:paraId="39140183" w14:textId="77777777" w:rsidR="00A66B70" w:rsidRDefault="00000000">
            <w:r>
              <w:t>Data Início</w:t>
            </w:r>
          </w:p>
        </w:tc>
        <w:tc>
          <w:tcPr>
            <w:tcW w:w="1564" w:type="dxa"/>
          </w:tcPr>
          <w:p w14:paraId="4F8AD2E2" w14:textId="77777777" w:rsidR="00A66B70" w:rsidRDefault="00000000">
            <w:r>
              <w:t>Data</w:t>
            </w:r>
          </w:p>
        </w:tc>
        <w:tc>
          <w:tcPr>
            <w:tcW w:w="1707" w:type="dxa"/>
          </w:tcPr>
          <w:p w14:paraId="1BC90F35" w14:textId="77777777" w:rsidR="00A66B70" w:rsidRDefault="00000000">
            <w:r>
              <w:t>dd/mm/aaaa</w:t>
            </w:r>
          </w:p>
        </w:tc>
        <w:tc>
          <w:tcPr>
            <w:tcW w:w="992" w:type="dxa"/>
          </w:tcPr>
          <w:p w14:paraId="0B591556" w14:textId="77777777" w:rsidR="00A66B70" w:rsidRDefault="00A66B70"/>
        </w:tc>
        <w:tc>
          <w:tcPr>
            <w:tcW w:w="709" w:type="dxa"/>
          </w:tcPr>
          <w:p w14:paraId="739436BE" w14:textId="77777777" w:rsidR="00A66B70" w:rsidRDefault="00000000">
            <w:r>
              <w:t>Não</w:t>
            </w:r>
          </w:p>
        </w:tc>
        <w:tc>
          <w:tcPr>
            <w:tcW w:w="2687" w:type="dxa"/>
          </w:tcPr>
          <w:p w14:paraId="18050133" w14:textId="77777777" w:rsidR="00A66B70" w:rsidRDefault="00000000">
            <w:r>
              <w:t>Data inicial do período; convertida para ISO na chamada à API</w:t>
            </w:r>
          </w:p>
        </w:tc>
      </w:tr>
      <w:tr w:rsidR="00A66B70" w14:paraId="3E611443" w14:textId="77777777">
        <w:tc>
          <w:tcPr>
            <w:tcW w:w="1980" w:type="dxa"/>
          </w:tcPr>
          <w:p w14:paraId="4564DF6E" w14:textId="77777777" w:rsidR="00A66B70" w:rsidRDefault="00000000">
            <w:r>
              <w:t>Data Fim</w:t>
            </w:r>
          </w:p>
        </w:tc>
        <w:tc>
          <w:tcPr>
            <w:tcW w:w="1564" w:type="dxa"/>
          </w:tcPr>
          <w:p w14:paraId="49DC4E03" w14:textId="77777777" w:rsidR="00A66B70" w:rsidRDefault="00000000">
            <w:r>
              <w:t>Data</w:t>
            </w:r>
          </w:p>
        </w:tc>
        <w:tc>
          <w:tcPr>
            <w:tcW w:w="1707" w:type="dxa"/>
          </w:tcPr>
          <w:p w14:paraId="23A994C5" w14:textId="77777777" w:rsidR="00A66B70" w:rsidRDefault="00000000">
            <w:r>
              <w:t>dd/mm/aaaa</w:t>
            </w:r>
          </w:p>
        </w:tc>
        <w:tc>
          <w:tcPr>
            <w:tcW w:w="992" w:type="dxa"/>
          </w:tcPr>
          <w:p w14:paraId="3BBD0E93" w14:textId="77777777" w:rsidR="00A66B70" w:rsidRDefault="00A66B70"/>
        </w:tc>
        <w:tc>
          <w:tcPr>
            <w:tcW w:w="709" w:type="dxa"/>
          </w:tcPr>
          <w:p w14:paraId="5EE50267" w14:textId="77777777" w:rsidR="00A66B70" w:rsidRDefault="00000000">
            <w:r>
              <w:t>Não</w:t>
            </w:r>
          </w:p>
        </w:tc>
        <w:tc>
          <w:tcPr>
            <w:tcW w:w="2687" w:type="dxa"/>
          </w:tcPr>
          <w:p w14:paraId="129A23EE" w14:textId="77777777" w:rsidR="00A66B70" w:rsidRDefault="00000000">
            <w:r>
              <w:t>Data final do período; convertida para ISO na chamada à API</w:t>
            </w:r>
          </w:p>
        </w:tc>
      </w:tr>
      <w:tr w:rsidR="00A66B70" w14:paraId="3521F0BB" w14:textId="77777777">
        <w:tc>
          <w:tcPr>
            <w:tcW w:w="1980" w:type="dxa"/>
          </w:tcPr>
          <w:p w14:paraId="2D532E06" w14:textId="77777777" w:rsidR="00A66B70" w:rsidRDefault="00000000">
            <w:r>
              <w:t>Gráfico Distribuição por Status</w:t>
            </w:r>
          </w:p>
        </w:tc>
        <w:tc>
          <w:tcPr>
            <w:tcW w:w="1564" w:type="dxa"/>
          </w:tcPr>
          <w:p w14:paraId="6B19744B" w14:textId="77777777" w:rsidR="00A66B70" w:rsidRDefault="00000000">
            <w:r>
              <w:t>Gráfico Doughnut</w:t>
            </w:r>
          </w:p>
        </w:tc>
        <w:tc>
          <w:tcPr>
            <w:tcW w:w="1707" w:type="dxa"/>
          </w:tcPr>
          <w:p w14:paraId="4A8F5276" w14:textId="77777777" w:rsidR="00A66B70" w:rsidRDefault="00A66B70"/>
        </w:tc>
        <w:tc>
          <w:tcPr>
            <w:tcW w:w="992" w:type="dxa"/>
          </w:tcPr>
          <w:p w14:paraId="775B6463" w14:textId="77777777" w:rsidR="00A66B70" w:rsidRDefault="00A66B70"/>
        </w:tc>
        <w:tc>
          <w:tcPr>
            <w:tcW w:w="709" w:type="dxa"/>
          </w:tcPr>
          <w:p w14:paraId="08271CE9" w14:textId="77777777" w:rsidR="00A66B70" w:rsidRDefault="00A66B70"/>
        </w:tc>
        <w:tc>
          <w:tcPr>
            <w:tcW w:w="2687" w:type="dxa"/>
          </w:tcPr>
          <w:p w14:paraId="5F8CBC55" w14:textId="77777777" w:rsidR="00A66B70" w:rsidRDefault="00000000">
            <w:r>
              <w:t>Contagem de inscrições por status com esquema de cores consistente</w:t>
            </w:r>
          </w:p>
        </w:tc>
      </w:tr>
      <w:tr w:rsidR="00A66B70" w14:paraId="5324BEFD" w14:textId="77777777">
        <w:tc>
          <w:tcPr>
            <w:tcW w:w="1980" w:type="dxa"/>
          </w:tcPr>
          <w:p w14:paraId="721D0654" w14:textId="77777777" w:rsidR="00A66B70" w:rsidRDefault="00000000">
            <w:r>
              <w:t>Toggle Categoria/UF</w:t>
            </w:r>
          </w:p>
        </w:tc>
        <w:tc>
          <w:tcPr>
            <w:tcW w:w="1564" w:type="dxa"/>
          </w:tcPr>
          <w:p w14:paraId="5E88C0E5" w14:textId="77777777" w:rsidR="00A66B70" w:rsidRDefault="00000000">
            <w:r>
              <w:t>Botão de alternância</w:t>
            </w:r>
          </w:p>
        </w:tc>
        <w:tc>
          <w:tcPr>
            <w:tcW w:w="1707" w:type="dxa"/>
          </w:tcPr>
          <w:p w14:paraId="3F5CFF1D" w14:textId="77777777" w:rsidR="00A66B70" w:rsidRDefault="00000000">
            <w:r>
              <w:t>Por Categoria, Por UF</w:t>
            </w:r>
          </w:p>
        </w:tc>
        <w:tc>
          <w:tcPr>
            <w:tcW w:w="992" w:type="dxa"/>
          </w:tcPr>
          <w:p w14:paraId="6DB3C0EB" w14:textId="77777777" w:rsidR="00A66B70" w:rsidRDefault="00A66B70"/>
        </w:tc>
        <w:tc>
          <w:tcPr>
            <w:tcW w:w="709" w:type="dxa"/>
          </w:tcPr>
          <w:p w14:paraId="23FCD8DB" w14:textId="77777777" w:rsidR="00A66B70" w:rsidRDefault="00A66B70"/>
        </w:tc>
        <w:tc>
          <w:tcPr>
            <w:tcW w:w="2687" w:type="dxa"/>
          </w:tcPr>
          <w:p w14:paraId="3618092C" w14:textId="77777777" w:rsidR="00A66B70" w:rsidRDefault="00000000">
            <w:r>
              <w:t>Alterna a visualização do gráfico de barras entre categoria e UF</w:t>
            </w:r>
          </w:p>
        </w:tc>
      </w:tr>
      <w:tr w:rsidR="00A66B70" w14:paraId="2A8AEA7C" w14:textId="77777777">
        <w:tc>
          <w:tcPr>
            <w:tcW w:w="1980" w:type="dxa"/>
          </w:tcPr>
          <w:p w14:paraId="43BFE03A" w14:textId="77777777" w:rsidR="00A66B70" w:rsidRDefault="00000000">
            <w:r>
              <w:t>Gráfico por Categoria/UF</w:t>
            </w:r>
          </w:p>
        </w:tc>
        <w:tc>
          <w:tcPr>
            <w:tcW w:w="1564" w:type="dxa"/>
          </w:tcPr>
          <w:p w14:paraId="3309F5A0" w14:textId="77777777" w:rsidR="00A66B70" w:rsidRDefault="00000000">
            <w:r>
              <w:t>Gráfico de Barras Empilhadas</w:t>
            </w:r>
          </w:p>
        </w:tc>
        <w:tc>
          <w:tcPr>
            <w:tcW w:w="1707" w:type="dxa"/>
          </w:tcPr>
          <w:p w14:paraId="2020CBD3" w14:textId="77777777" w:rsidR="00A66B70" w:rsidRDefault="00A66B70"/>
        </w:tc>
        <w:tc>
          <w:tcPr>
            <w:tcW w:w="992" w:type="dxa"/>
          </w:tcPr>
          <w:p w14:paraId="2538292F" w14:textId="77777777" w:rsidR="00A66B70" w:rsidRDefault="00A66B70"/>
        </w:tc>
        <w:tc>
          <w:tcPr>
            <w:tcW w:w="709" w:type="dxa"/>
          </w:tcPr>
          <w:p w14:paraId="7690A725" w14:textId="77777777" w:rsidR="00A66B70" w:rsidRDefault="00A66B70"/>
        </w:tc>
        <w:tc>
          <w:tcPr>
            <w:tcW w:w="2687" w:type="dxa"/>
          </w:tcPr>
          <w:p w14:paraId="266923B0" w14:textId="77777777" w:rsidR="00A66B70" w:rsidRDefault="00000000">
            <w:r>
              <w:t>Barras empilhadas por status com eixo X variando conforme toggle</w:t>
            </w:r>
          </w:p>
        </w:tc>
      </w:tr>
      <w:tr w:rsidR="00A66B70" w14:paraId="58FE9930" w14:textId="77777777">
        <w:tc>
          <w:tcPr>
            <w:tcW w:w="1980" w:type="dxa"/>
          </w:tcPr>
          <w:p w14:paraId="2E525ED4" w14:textId="77777777" w:rsidR="00A66B70" w:rsidRDefault="00000000">
            <w:r>
              <w:t>Voltar</w:t>
            </w:r>
          </w:p>
        </w:tc>
        <w:tc>
          <w:tcPr>
            <w:tcW w:w="1564" w:type="dxa"/>
          </w:tcPr>
          <w:p w14:paraId="290CC54E" w14:textId="77777777" w:rsidR="00A66B70" w:rsidRDefault="00000000">
            <w:r>
              <w:t>Botão</w:t>
            </w:r>
          </w:p>
        </w:tc>
        <w:tc>
          <w:tcPr>
            <w:tcW w:w="1707" w:type="dxa"/>
          </w:tcPr>
          <w:p w14:paraId="69FA1674" w14:textId="77777777" w:rsidR="00A66B70" w:rsidRDefault="00A66B70"/>
        </w:tc>
        <w:tc>
          <w:tcPr>
            <w:tcW w:w="992" w:type="dxa"/>
          </w:tcPr>
          <w:p w14:paraId="3A3C472B" w14:textId="77777777" w:rsidR="00A66B70" w:rsidRDefault="00A66B70"/>
        </w:tc>
        <w:tc>
          <w:tcPr>
            <w:tcW w:w="709" w:type="dxa"/>
          </w:tcPr>
          <w:p w14:paraId="35830D18" w14:textId="77777777" w:rsidR="00A66B70" w:rsidRDefault="00A66B70"/>
        </w:tc>
        <w:tc>
          <w:tcPr>
            <w:tcW w:w="2687" w:type="dxa"/>
          </w:tcPr>
          <w:p w14:paraId="7F9A2EB4" w14:textId="77777777" w:rsidR="00A66B70" w:rsidRDefault="00000000">
            <w:r>
              <w:t>Retorna à tela anterior (listagem de validação)</w:t>
            </w:r>
          </w:p>
        </w:tc>
      </w:tr>
    </w:tbl>
    <w:p w14:paraId="3A47B28F" w14:textId="77777777" w:rsidR="00B13E4D" w:rsidRDefault="00B13E4D" w:rsidP="00776D59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Regras de Negócio</w:t>
      </w:r>
    </w:p>
    <w:p w14:paraId="6B99F5E8" w14:textId="77777777" w:rsidR="00A66B70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Premiação é obrigatória para carregar os gráficos; sem premiação selecionada, é exibido um estado vazio.</w:t>
      </w:r>
    </w:p>
    <w:p w14:paraId="0C7BBCF2" w14:textId="77777777" w:rsidR="00A66B70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Administrador Regional visualiza apenas as UFs que lhe foram atribuídas no filtro de UF.</w:t>
      </w:r>
    </w:p>
    <w:p w14:paraId="020C468A" w14:textId="77777777" w:rsidR="00A66B70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Datas em formato dd/mm/aaaa são convertidas para formato ISO ao serem enviadas à API.</w:t>
      </w:r>
    </w:p>
    <w:p w14:paraId="2BFADF92" w14:textId="77777777" w:rsidR="00A66B70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Os gráficos utilizam esquema de cores consistente por status: FINALIZADA=roxo, EM_VALIDAÇÃO=azul, VALIDADA=verde, REJEITADA=vermelho, AGUARDANDO_AJUSTE=âmbar, AJUSTES_CONCLUÍDOS=azul.</w:t>
      </w:r>
    </w:p>
    <w:p w14:paraId="525FA9CD" w14:textId="77777777" w:rsidR="00A66B70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Os filtros funcionam em cascata: cada seleção carrega as opções do filtro seguinte.</w:t>
      </w:r>
    </w:p>
    <w:p w14:paraId="3B01EC13" w14:textId="77777777" w:rsidR="002E41AD" w:rsidRPr="00B62675" w:rsidRDefault="002E41AD" w:rsidP="002E41AD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 w:rsidRPr="00B62675">
        <w:rPr>
          <w:sz w:val="28"/>
          <w:szCs w:val="28"/>
          <w:u w:val="none"/>
        </w:rPr>
        <w:t>Perfis e Permissões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2127"/>
        <w:gridCol w:w="3543"/>
      </w:tblGrid>
      <w:tr w:rsidR="00A66B70" w14:paraId="473235A9" w14:textId="77777777">
        <w:tc>
          <w:tcPr>
            <w:tcW w:w="3969" w:type="dxa"/>
            <w:shd w:val="clear" w:color="auto" w:fill="BFBFBF"/>
          </w:tcPr>
          <w:p w14:paraId="53CA5D22" w14:textId="77777777" w:rsidR="00A66B70" w:rsidRDefault="00000000">
            <w:r>
              <w:rPr>
                <w:b/>
              </w:rPr>
              <w:t>Funcionalidade</w:t>
            </w:r>
          </w:p>
        </w:tc>
        <w:tc>
          <w:tcPr>
            <w:tcW w:w="2127" w:type="dxa"/>
            <w:shd w:val="clear" w:color="auto" w:fill="BFBFBF"/>
          </w:tcPr>
          <w:p w14:paraId="1563BF17" w14:textId="77777777" w:rsidR="00A66B70" w:rsidRDefault="00000000">
            <w:r>
              <w:rPr>
                <w:b/>
              </w:rPr>
              <w:t>Perfil</w:t>
            </w:r>
          </w:p>
        </w:tc>
        <w:tc>
          <w:tcPr>
            <w:tcW w:w="3543" w:type="dxa"/>
            <w:shd w:val="clear" w:color="auto" w:fill="BFBFBF"/>
          </w:tcPr>
          <w:p w14:paraId="2EA691C0" w14:textId="77777777" w:rsidR="00A66B70" w:rsidRDefault="00000000">
            <w:r>
              <w:rPr>
                <w:b/>
              </w:rPr>
              <w:t>Observação</w:t>
            </w:r>
          </w:p>
        </w:tc>
      </w:tr>
      <w:tr w:rsidR="00A66B70" w14:paraId="175707F0" w14:textId="77777777">
        <w:tc>
          <w:tcPr>
            <w:tcW w:w="3969" w:type="dxa"/>
          </w:tcPr>
          <w:p w14:paraId="6C417619" w14:textId="77777777" w:rsidR="00A66B70" w:rsidRDefault="00000000">
            <w:r>
              <w:t>Visualizar Dashboard Gerencial</w:t>
            </w:r>
          </w:p>
        </w:tc>
        <w:tc>
          <w:tcPr>
            <w:tcW w:w="2127" w:type="dxa"/>
          </w:tcPr>
          <w:p w14:paraId="265C97E4" w14:textId="77777777" w:rsidR="00A66B70" w:rsidRDefault="00000000">
            <w:r>
              <w:t>Administrador, Administrador Regional</w:t>
            </w:r>
          </w:p>
        </w:tc>
        <w:tc>
          <w:tcPr>
            <w:tcW w:w="3543" w:type="dxa"/>
          </w:tcPr>
          <w:p w14:paraId="493BD494" w14:textId="77777777" w:rsidR="00A66B70" w:rsidRDefault="00000000">
            <w:r>
              <w:t>Admin Regional vê apenas UFs atribuídas</w:t>
            </w:r>
          </w:p>
        </w:tc>
      </w:tr>
      <w:tr w:rsidR="00A66B70" w14:paraId="3826F7A9" w14:textId="77777777">
        <w:tc>
          <w:tcPr>
            <w:tcW w:w="3969" w:type="dxa"/>
          </w:tcPr>
          <w:p w14:paraId="00D83152" w14:textId="77777777" w:rsidR="00A66B70" w:rsidRDefault="00000000">
            <w:r>
              <w:t>Filtrar Métricas</w:t>
            </w:r>
          </w:p>
        </w:tc>
        <w:tc>
          <w:tcPr>
            <w:tcW w:w="2127" w:type="dxa"/>
          </w:tcPr>
          <w:p w14:paraId="00E8D3EF" w14:textId="77777777" w:rsidR="00A66B70" w:rsidRDefault="00000000">
            <w:r>
              <w:t>Administrador, Administrador Regional</w:t>
            </w:r>
          </w:p>
        </w:tc>
        <w:tc>
          <w:tcPr>
            <w:tcW w:w="3543" w:type="dxa"/>
          </w:tcPr>
          <w:p w14:paraId="7F1733B1" w14:textId="77777777" w:rsidR="00A66B70" w:rsidRDefault="00000000">
            <w:r>
              <w:t>Admin Regional tem filtro de UF obrigatório</w:t>
            </w:r>
          </w:p>
        </w:tc>
      </w:tr>
      <w:tr w:rsidR="00A66B70" w14:paraId="7B8E4A01" w14:textId="77777777">
        <w:tc>
          <w:tcPr>
            <w:tcW w:w="3969" w:type="dxa"/>
          </w:tcPr>
          <w:p w14:paraId="49F7DE58" w14:textId="77777777" w:rsidR="00A66B70" w:rsidRDefault="00000000">
            <w:r>
              <w:t>Visualizar Distribuição por Status</w:t>
            </w:r>
          </w:p>
        </w:tc>
        <w:tc>
          <w:tcPr>
            <w:tcW w:w="2127" w:type="dxa"/>
          </w:tcPr>
          <w:p w14:paraId="4519A88A" w14:textId="77777777" w:rsidR="00A66B70" w:rsidRDefault="00000000">
            <w:r>
              <w:t>Administrador, Administrador Regional</w:t>
            </w:r>
          </w:p>
        </w:tc>
        <w:tc>
          <w:tcPr>
            <w:tcW w:w="3543" w:type="dxa"/>
          </w:tcPr>
          <w:p w14:paraId="0463966B" w14:textId="77777777" w:rsidR="00A66B70" w:rsidRDefault="00A66B70"/>
        </w:tc>
      </w:tr>
      <w:tr w:rsidR="00A66B70" w14:paraId="6021FE5E" w14:textId="77777777">
        <w:tc>
          <w:tcPr>
            <w:tcW w:w="3969" w:type="dxa"/>
          </w:tcPr>
          <w:p w14:paraId="1CB9FEFA" w14:textId="77777777" w:rsidR="00A66B70" w:rsidRDefault="00000000">
            <w:r>
              <w:t>Visualizar Inscrições por Categoria/UF</w:t>
            </w:r>
          </w:p>
        </w:tc>
        <w:tc>
          <w:tcPr>
            <w:tcW w:w="2127" w:type="dxa"/>
          </w:tcPr>
          <w:p w14:paraId="267784FA" w14:textId="77777777" w:rsidR="00A66B70" w:rsidRDefault="00000000">
            <w:r>
              <w:t>Administrador, Administrador Regional</w:t>
            </w:r>
          </w:p>
        </w:tc>
        <w:tc>
          <w:tcPr>
            <w:tcW w:w="3543" w:type="dxa"/>
          </w:tcPr>
          <w:p w14:paraId="52354196" w14:textId="77777777" w:rsidR="00A66B70" w:rsidRDefault="00A66B70"/>
        </w:tc>
      </w:tr>
    </w:tbl>
    <w:p w14:paraId="1328450D" w14:textId="77777777" w:rsidR="00091CEE" w:rsidRDefault="00091CEE"/>
    <w:sectPr w:rsidR="00091CEE" w:rsidSect="00D56ACC">
      <w:headerReference w:type="default" r:id="rId9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56B64" w14:textId="77777777" w:rsidR="00091CEE" w:rsidRPr="00D67374" w:rsidRDefault="00091CEE" w:rsidP="00D56ACC">
      <w:pPr>
        <w:spacing w:before="0" w:after="0"/>
      </w:pPr>
      <w:r w:rsidRPr="00D67374">
        <w:separator/>
      </w:r>
    </w:p>
  </w:endnote>
  <w:endnote w:type="continuationSeparator" w:id="0">
    <w:p w14:paraId="63399445" w14:textId="77777777" w:rsidR="00091CEE" w:rsidRPr="00D67374" w:rsidRDefault="00091CEE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F4A63" w14:textId="77777777" w:rsidR="00091CEE" w:rsidRPr="00D67374" w:rsidRDefault="00091CEE" w:rsidP="00D56ACC">
      <w:pPr>
        <w:spacing w:before="0" w:after="0"/>
      </w:pPr>
      <w:r w:rsidRPr="00D67374">
        <w:separator/>
      </w:r>
    </w:p>
  </w:footnote>
  <w:footnote w:type="continuationSeparator" w:id="0">
    <w:p w14:paraId="50D380A1" w14:textId="77777777" w:rsidR="00091CEE" w:rsidRPr="00D67374" w:rsidRDefault="00091CEE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7024BA97" w14:textId="77777777" w:rsidTr="00006846">
      <w:tc>
        <w:tcPr>
          <w:tcW w:w="1276" w:type="dxa"/>
        </w:tcPr>
        <w:p w14:paraId="175BF14A" w14:textId="77777777" w:rsidR="00965DCF" w:rsidRPr="00D67374" w:rsidRDefault="00965DCF" w:rsidP="00D56ACC">
          <w:pPr>
            <w:pStyle w:val="NoSpacing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3D446CDD" w14:textId="77777777" w:rsidR="00965DCF" w:rsidRPr="00D67374" w:rsidRDefault="00965DCF" w:rsidP="00D56ACC">
          <w:pPr>
            <w:pStyle w:val="NoSpacing"/>
            <w:rPr>
              <w:rFonts w:asciiTheme="majorHAnsi" w:hAnsiTheme="majorHAnsi"/>
              <w:b/>
              <w:bCs/>
              <w:lang w:val="pt-BR"/>
            </w:rPr>
          </w:pPr>
        </w:p>
        <w:p w14:paraId="051130FB" w14:textId="77777777" w:rsidR="00965DCF" w:rsidRPr="00D67374" w:rsidRDefault="001D2C74" w:rsidP="009F0670">
          <w:pPr>
            <w:pStyle w:val="NoSpacing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Premio IEL de Talentos – DashboardGerencialValidacao</w:t>
          </w:r>
        </w:p>
      </w:tc>
      <w:tc>
        <w:tcPr>
          <w:tcW w:w="1274" w:type="dxa"/>
        </w:tcPr>
        <w:p w14:paraId="7F90C6BA" w14:textId="77777777" w:rsidR="00965DCF" w:rsidRPr="00D67374" w:rsidRDefault="00965DCF" w:rsidP="00D56ACC">
          <w:pPr>
            <w:pStyle w:val="NoSpacing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4C1717C9" w14:textId="77777777" w:rsidR="00965DCF" w:rsidRPr="00D67374" w:rsidRDefault="00965D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0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7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9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2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6"/>
  </w:num>
  <w:num w:numId="5" w16cid:durableId="1226136765">
    <w:abstractNumId w:val="5"/>
  </w:num>
  <w:num w:numId="6" w16cid:durableId="1964921731">
    <w:abstractNumId w:val="21"/>
  </w:num>
  <w:num w:numId="7" w16cid:durableId="2030062821">
    <w:abstractNumId w:val="20"/>
  </w:num>
  <w:num w:numId="8" w16cid:durableId="892352782">
    <w:abstractNumId w:val="22"/>
  </w:num>
  <w:num w:numId="9" w16cid:durableId="1183325656">
    <w:abstractNumId w:val="17"/>
  </w:num>
  <w:num w:numId="10" w16cid:durableId="20605948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5"/>
  </w:num>
  <w:num w:numId="13" w16cid:durableId="1779182836">
    <w:abstractNumId w:val="33"/>
  </w:num>
  <w:num w:numId="14" w16cid:durableId="1336765004">
    <w:abstractNumId w:val="29"/>
  </w:num>
  <w:num w:numId="15" w16cid:durableId="1766145936">
    <w:abstractNumId w:val="32"/>
  </w:num>
  <w:num w:numId="16" w16cid:durableId="782699512">
    <w:abstractNumId w:val="6"/>
  </w:num>
  <w:num w:numId="17" w16cid:durableId="292174291">
    <w:abstractNumId w:val="16"/>
  </w:num>
  <w:num w:numId="18" w16cid:durableId="374045593">
    <w:abstractNumId w:val="27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3"/>
  </w:num>
  <w:num w:numId="22" w16cid:durableId="1972704902">
    <w:abstractNumId w:val="24"/>
  </w:num>
  <w:num w:numId="23" w16cid:durableId="129518483">
    <w:abstractNumId w:val="2"/>
  </w:num>
  <w:num w:numId="24" w16cid:durableId="1425951831">
    <w:abstractNumId w:val="19"/>
  </w:num>
  <w:num w:numId="25" w16cid:durableId="1423332746">
    <w:abstractNumId w:val="34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0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28"/>
  </w:num>
  <w:num w:numId="32" w16cid:durableId="912356916">
    <w:abstractNumId w:val="9"/>
  </w:num>
  <w:num w:numId="33" w16cid:durableId="542333674">
    <w:abstractNumId w:val="25"/>
  </w:num>
  <w:num w:numId="34" w16cid:durableId="1636447362">
    <w:abstractNumId w:val="18"/>
  </w:num>
  <w:num w:numId="35" w16cid:durableId="16982345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0C8C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7006F"/>
    <w:rsid w:val="00077958"/>
    <w:rsid w:val="00091CEE"/>
    <w:rsid w:val="000A411A"/>
    <w:rsid w:val="000D794F"/>
    <w:rsid w:val="000E0B86"/>
    <w:rsid w:val="000E2333"/>
    <w:rsid w:val="00107C05"/>
    <w:rsid w:val="001257B7"/>
    <w:rsid w:val="00126493"/>
    <w:rsid w:val="00145F0D"/>
    <w:rsid w:val="00147B2F"/>
    <w:rsid w:val="00153720"/>
    <w:rsid w:val="00154BE4"/>
    <w:rsid w:val="001603AD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D2C74"/>
    <w:rsid w:val="001D4756"/>
    <w:rsid w:val="001E0D48"/>
    <w:rsid w:val="001E3EB0"/>
    <w:rsid w:val="001E6942"/>
    <w:rsid w:val="001F40D6"/>
    <w:rsid w:val="001F502A"/>
    <w:rsid w:val="00200ABF"/>
    <w:rsid w:val="00206157"/>
    <w:rsid w:val="00224E3B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E41AD"/>
    <w:rsid w:val="002F5F66"/>
    <w:rsid w:val="00303498"/>
    <w:rsid w:val="00306F74"/>
    <w:rsid w:val="00330DF0"/>
    <w:rsid w:val="003330AA"/>
    <w:rsid w:val="003350C2"/>
    <w:rsid w:val="00353C28"/>
    <w:rsid w:val="003679EE"/>
    <w:rsid w:val="00373C59"/>
    <w:rsid w:val="00394DF9"/>
    <w:rsid w:val="003A236A"/>
    <w:rsid w:val="003A66F8"/>
    <w:rsid w:val="003B12B3"/>
    <w:rsid w:val="003C1D11"/>
    <w:rsid w:val="003C4C47"/>
    <w:rsid w:val="003D437E"/>
    <w:rsid w:val="003D5A39"/>
    <w:rsid w:val="003E3E5C"/>
    <w:rsid w:val="003E409B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55E5A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7547"/>
    <w:rsid w:val="00507803"/>
    <w:rsid w:val="005120E4"/>
    <w:rsid w:val="0051249D"/>
    <w:rsid w:val="0052030C"/>
    <w:rsid w:val="0052486A"/>
    <w:rsid w:val="005248A9"/>
    <w:rsid w:val="0053362E"/>
    <w:rsid w:val="0053628F"/>
    <w:rsid w:val="005531D1"/>
    <w:rsid w:val="0055350C"/>
    <w:rsid w:val="00556AEF"/>
    <w:rsid w:val="00582C1F"/>
    <w:rsid w:val="00583726"/>
    <w:rsid w:val="00590825"/>
    <w:rsid w:val="00596736"/>
    <w:rsid w:val="005A1499"/>
    <w:rsid w:val="005A22DF"/>
    <w:rsid w:val="005A3A97"/>
    <w:rsid w:val="005C13A7"/>
    <w:rsid w:val="005C242F"/>
    <w:rsid w:val="005C4539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55380"/>
    <w:rsid w:val="007558D2"/>
    <w:rsid w:val="00762EE6"/>
    <w:rsid w:val="00776742"/>
    <w:rsid w:val="00776D59"/>
    <w:rsid w:val="00781414"/>
    <w:rsid w:val="0078344F"/>
    <w:rsid w:val="00784BE3"/>
    <w:rsid w:val="00795BB0"/>
    <w:rsid w:val="00797FDB"/>
    <w:rsid w:val="007A3DB3"/>
    <w:rsid w:val="007B0D16"/>
    <w:rsid w:val="007C0525"/>
    <w:rsid w:val="007C1EAE"/>
    <w:rsid w:val="007D638F"/>
    <w:rsid w:val="007F0FC7"/>
    <w:rsid w:val="007F123F"/>
    <w:rsid w:val="00802998"/>
    <w:rsid w:val="00805329"/>
    <w:rsid w:val="008067E3"/>
    <w:rsid w:val="0081494F"/>
    <w:rsid w:val="00817934"/>
    <w:rsid w:val="0082434D"/>
    <w:rsid w:val="008407BA"/>
    <w:rsid w:val="0084239C"/>
    <w:rsid w:val="00843968"/>
    <w:rsid w:val="00846ED8"/>
    <w:rsid w:val="0086328B"/>
    <w:rsid w:val="0086637B"/>
    <w:rsid w:val="00882FEB"/>
    <w:rsid w:val="00896B82"/>
    <w:rsid w:val="008A20D6"/>
    <w:rsid w:val="008A236C"/>
    <w:rsid w:val="008B61C8"/>
    <w:rsid w:val="008C08BB"/>
    <w:rsid w:val="008C4CFA"/>
    <w:rsid w:val="008C6B49"/>
    <w:rsid w:val="008E06D3"/>
    <w:rsid w:val="008F5F08"/>
    <w:rsid w:val="00903FB4"/>
    <w:rsid w:val="00906C91"/>
    <w:rsid w:val="00907ACE"/>
    <w:rsid w:val="00910D8F"/>
    <w:rsid w:val="00912CF1"/>
    <w:rsid w:val="00913EC8"/>
    <w:rsid w:val="0093549F"/>
    <w:rsid w:val="00936DF2"/>
    <w:rsid w:val="00945541"/>
    <w:rsid w:val="00952A8F"/>
    <w:rsid w:val="00953AC6"/>
    <w:rsid w:val="00965DCF"/>
    <w:rsid w:val="00967087"/>
    <w:rsid w:val="0097089E"/>
    <w:rsid w:val="009724C9"/>
    <w:rsid w:val="00982746"/>
    <w:rsid w:val="009837AE"/>
    <w:rsid w:val="009A6A49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58CC"/>
    <w:rsid w:val="00A47B47"/>
    <w:rsid w:val="00A57806"/>
    <w:rsid w:val="00A654F8"/>
    <w:rsid w:val="00A66B70"/>
    <w:rsid w:val="00A6745F"/>
    <w:rsid w:val="00A75419"/>
    <w:rsid w:val="00A868E0"/>
    <w:rsid w:val="00A87618"/>
    <w:rsid w:val="00A90ACC"/>
    <w:rsid w:val="00A9243C"/>
    <w:rsid w:val="00A93B90"/>
    <w:rsid w:val="00AA2FBC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308EB"/>
    <w:rsid w:val="00B430D9"/>
    <w:rsid w:val="00B433E4"/>
    <w:rsid w:val="00B62B50"/>
    <w:rsid w:val="00B64DE6"/>
    <w:rsid w:val="00B66CB2"/>
    <w:rsid w:val="00B80E99"/>
    <w:rsid w:val="00BA096C"/>
    <w:rsid w:val="00BA1910"/>
    <w:rsid w:val="00BA3F31"/>
    <w:rsid w:val="00BA59BD"/>
    <w:rsid w:val="00BA6FEA"/>
    <w:rsid w:val="00BB27CB"/>
    <w:rsid w:val="00BB569D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E1134"/>
    <w:rsid w:val="00CE2823"/>
    <w:rsid w:val="00CE43B5"/>
    <w:rsid w:val="00CF0085"/>
    <w:rsid w:val="00CF0407"/>
    <w:rsid w:val="00CF3069"/>
    <w:rsid w:val="00D04C51"/>
    <w:rsid w:val="00D1088B"/>
    <w:rsid w:val="00D12193"/>
    <w:rsid w:val="00D15B82"/>
    <w:rsid w:val="00D2069B"/>
    <w:rsid w:val="00D21BFD"/>
    <w:rsid w:val="00D21DEF"/>
    <w:rsid w:val="00D24AC8"/>
    <w:rsid w:val="00D24BE5"/>
    <w:rsid w:val="00D24E19"/>
    <w:rsid w:val="00D32BEA"/>
    <w:rsid w:val="00D350C8"/>
    <w:rsid w:val="00D46E1E"/>
    <w:rsid w:val="00D53659"/>
    <w:rsid w:val="00D56ACC"/>
    <w:rsid w:val="00D57C0A"/>
    <w:rsid w:val="00D67374"/>
    <w:rsid w:val="00D716CC"/>
    <w:rsid w:val="00D845A8"/>
    <w:rsid w:val="00D86A31"/>
    <w:rsid w:val="00D87111"/>
    <w:rsid w:val="00D9070E"/>
    <w:rsid w:val="00D91A64"/>
    <w:rsid w:val="00DA3CCA"/>
    <w:rsid w:val="00DA3D21"/>
    <w:rsid w:val="00DA5771"/>
    <w:rsid w:val="00DA7775"/>
    <w:rsid w:val="00DC0B56"/>
    <w:rsid w:val="00DC1BFE"/>
    <w:rsid w:val="00DC32EE"/>
    <w:rsid w:val="00DC4635"/>
    <w:rsid w:val="00DC5C08"/>
    <w:rsid w:val="00DD0A9A"/>
    <w:rsid w:val="00DD248A"/>
    <w:rsid w:val="00DD457A"/>
    <w:rsid w:val="00DE7F73"/>
    <w:rsid w:val="00DF01CC"/>
    <w:rsid w:val="00DF09C5"/>
    <w:rsid w:val="00DF67CD"/>
    <w:rsid w:val="00DF6FA2"/>
    <w:rsid w:val="00E04D4B"/>
    <w:rsid w:val="00E05A69"/>
    <w:rsid w:val="00E063A3"/>
    <w:rsid w:val="00E16F00"/>
    <w:rsid w:val="00E22B2A"/>
    <w:rsid w:val="00E422AF"/>
    <w:rsid w:val="00E46144"/>
    <w:rsid w:val="00E51CD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06A3"/>
    <w:rsid w:val="00F53E77"/>
    <w:rsid w:val="00F565A5"/>
    <w:rsid w:val="00F635C1"/>
    <w:rsid w:val="00F81399"/>
    <w:rsid w:val="00F904E4"/>
    <w:rsid w:val="00F945B1"/>
    <w:rsid w:val="00F948D0"/>
    <w:rsid w:val="00F94EB1"/>
    <w:rsid w:val="00F950BD"/>
    <w:rsid w:val="00F9704A"/>
    <w:rsid w:val="00FA23D1"/>
    <w:rsid w:val="00FA3E3B"/>
    <w:rsid w:val="00FC0C9D"/>
    <w:rsid w:val="00FC43F7"/>
    <w:rsid w:val="00FD2F65"/>
    <w:rsid w:val="00FD4738"/>
    <w:rsid w:val="00FD6BD2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CA1CD4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94F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6E0E0A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leGrid">
    <w:name w:val="Table Grid"/>
    <w:basedOn w:val="Table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Strong">
    <w:name w:val="Strong"/>
    <w:basedOn w:val="DefaultParagraphFont"/>
    <w:uiPriority w:val="22"/>
    <w:qFormat/>
    <w:rsid w:val="000E233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DefaultParagraphFont"/>
    <w:rsid w:val="006971B7"/>
  </w:style>
  <w:style w:type="paragraph" w:styleId="Revision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97F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97FD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7F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4</Pages>
  <Words>608</Words>
  <Characters>3284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Pedro Barbosa</cp:lastModifiedBy>
  <cp:revision>12</cp:revision>
  <dcterms:created xsi:type="dcterms:W3CDTF">2025-10-05T03:27:00Z</dcterms:created>
  <dcterms:modified xsi:type="dcterms:W3CDTF">2026-04-09T18:08:00Z</dcterms:modified>
</cp:coreProperties>
</file>