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3906A6DB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4151BD1F" w14:textId="5AAEE3F0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0600A5F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TermoConfidencialidadeAvaliador</w:t>
      </w:r>
      <w:r w:rsidR="006E668C" w:rsidRPr="00D67374">
        <w:rPr>
          <w:b/>
          <w:bCs/>
          <w:sz w:val="28"/>
          <w:szCs w:val="28"/>
        </w:rPr>
        <w:t xml:space="preserve"/>
      </w:r>
      <w:r>
        <w:rPr>
          <w:b/>
          <w:bCs/>
          <w:sz w:val="28"/>
          <w:szCs w:val="28"/>
        </w:rPr>
        <w:t/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1617"/>
        <w:gridCol w:w="5401"/>
        <w:gridCol w:w="1545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29B6B023" w14:textId="393BC5C3" w:rsidR="00D56ACC" w:rsidRPr="00D67374" w:rsidRDefault="001D2C74" w:rsidP="009F0670">
            <w:pPr>
              <w:spacing w:before="0"/>
              <w:jc w:val="center"/>
            </w:pPr>
            <w:r>
              <w:t>23/06/2026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>
              <w:t>Versão inicial.</w:t>
            </w:r>
          </w:p>
        </w:tc>
        <w:tc>
          <w:tcPr>
            <w:tcW w:w="1568" w:type="dxa"/>
            <w:vAlign w:val="center"/>
          </w:tcPr>
          <w:p w14:paraId="0DEA80B0" w14:textId="64E9F643" w:rsidR="00D56ACC" w:rsidRPr="00D67374" w:rsidRDefault="001D2C74" w:rsidP="007C1EAE">
            <w:pPr>
              <w:spacing w:before="0"/>
              <w:jc w:val="center"/>
            </w:pPr>
            <w:r>
              <w:t>Equipe PHL Serviços de Informática</w:t>
            </w: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Termo de Confidencialidade do Avaliador estabelece que, para visualizar e avaliar os participantes de uma premiação, o avaliador precisa antes aceitar o termo de confidencialidade configurado para aquela premiação. Ao acessar o módulo de avaliação, o avaliador vê uma tela de seleção de premiação com um cartão por premiação em que está alocado, cada um indicando o status do termo (pendente ou aceito). Premiações com termo pendente levam à tela de aceite antes de liberar as avaliações; premiações sem termo (ou com termo já aceito) entram direto no grid de avaliações. O termo é cadastrado pelo administrador por premiação, em formato de TEXTO (HTML rico) ou ANEXO (arquivo para download), havendo no máximo um termo ativo por premiação. O aceite é registrado uma única vez por avaliador e premiação, com data e IP de origem, e o sistema bloqueia o acesso aos dados dos participantes enquanto o termo estiver pendente.</w:t>
      </w: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Selecionar Premiação para Avaliar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Tela inicial do avaliador. Apresenta um cabeçalho de saudação e um cartão para cada premiação em que o avaliador está alocado. Cada cartão exibe o nome da premiação e o status do termo de confidencialidade: 'Termo pendente' (quando há termo ativo ainda não aceito) ou 'Termo aceito' (com a data do aceite). Quando o termo está pendente, o cartão orienta o aceite e o botão leva à tela de aceite; quando não há termo pendente, o cartão exibe os contadores de avaliações (A iniciar, Em andamento, Finalizadas) e o botão 'Avaliar' leva direto ao grid de avaliações da premiação.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Visualizar Premiações Alocadas: consultar os cartões das premiações em que o avaliador atua.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Identificar Status do Termo: reconhecer, por premiação, se o termo está pendente ou já aceito (com a data do aceite).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Acessar Aceite do Termo: nas premiações com termo pendente, acionar 'Ler e aceitar termo' para abrir a tela de aceite.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Acessar Avaliações: nas premiações sem termo pendente, acionar 'Avaliar' para abrir o grid de avaliações da premiação.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Aceitar Termo de Confidencialidade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Tela de aceite do termo de uma premiação. Exibe o título e o conteúdo do termo conforme o tipo: TEXTO mostra o HTML inline; ANEXO mostra os dados do arquivo e um botão para baixá-lo antes do aceite. O avaliador marca a opção 'Li e aceito o termo de confidencialidade desta premiação' e confirma em 'Aceitar e continuar' — o botão só é habilitado após a marcação. Ao confirmar, o sistema registra o aceite e redireciona o avaliador para as avaliações da premiação. Caso a premiação não tenha termo configurado, o sistema segue direto para as avaliações sem exigir aceite.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Ler o Termo: visualizar o conteúdo do termo (texto inline) ou baixar o anexo, conforme o tipo.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Baixar Anexo: quando o termo é do tipo ANEXO, baixar o arquivo para leitura antes do aceite.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Marcar 'Li e aceito': confirmar a leitura e a concordância com o termo.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Aceitar e Continuar: registrar o aceite e acessar as avaliações da premiação.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Cancelar: retornar à seleção de premiação sem registrar o aceite.</w:t>
      </w:r>
    </w:p>
    <w:p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Configurar Termo de Confidencialidade da Premiação (Administrador)</w:t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cadastra o termo de confidencialidade de cada premiação, escolhendo entre TEXTO (conteúdo HTML rico, editado em editor) ou ANEXO (upload de arquivo, ex.: PDF). Há no máximo um termo ativo por premiação; salvar um novo termo substitui o anterior. O administrador também pode desativar o termo da premiação — nesse caso, deixa de existir gate de aceite e o acesso às avaliações fica liberado. Editar o termo não força os avaliadores que já aceitaram a aceitar novamente (o aceite não é versionado).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Cadastrar Termo em Texto: informar título e conteúdo HTML do termo.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Cadastrar Termo em Anexo: enviar o arquivo do termo (título + arquivo).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Substituir Termo: salvar um novo termo, substituindo o termo ativo anterior da premiação.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Desativar Termo: remover o gate de aceite da premiação (passa a não exigir aceite).</w:t>
      </w: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ao-premi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Seleção de Premiação (Avaliador)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Selo de Perfil e Saudação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Etiqueta 'Avaliador' e saudação dinâmica com o primeiro nome do avaliador autenticado.</w:t>
            </w:r>
          </w:p>
        </w:tc>
      </w:tr>
      <w:tr>
        <w:tc>
          <w:tcPr>
            <w:tcW w:type="dxa" w:w="1980"/>
          </w:tcPr>
          <w:p>
            <w:r>
              <w:t>Nome da Premiação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Nome de cada premiação em que o avaliador está alocado.</w:t>
            </w:r>
          </w:p>
        </w:tc>
      </w:tr>
      <w:tr>
        <w:tc>
          <w:tcPr>
            <w:tcW w:type="dxa" w:w="1980"/>
          </w:tcPr>
          <w:p>
            <w:r>
              <w:t>Status do Termo</w:t>
            </w:r>
          </w:p>
        </w:tc>
        <w:tc>
          <w:tcPr>
            <w:tcW w:type="dxa" w:w="1564"/>
          </w:tcPr>
          <w:p>
            <w:r>
              <w:t>Tag</w:t>
            </w:r>
          </w:p>
        </w:tc>
        <w:tc>
          <w:tcPr>
            <w:tcW w:type="dxa" w:w="1707"/>
          </w:tcPr>
          <w:p>
            <w:r>
              <w:t>Termo pendente, Termo aceito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Tag amarela 'Termo pendente' quando há termo ativo não aceito; tag verde 'Termo aceito' quando já aceito. Ausente quando a premiação não tem termo.</w:t>
            </w:r>
          </w:p>
        </w:tc>
      </w:tr>
      <w:tr>
        <w:tc>
          <w:tcPr>
            <w:tcW w:type="dxa" w:w="1980"/>
          </w:tcPr>
          <w:p>
            <w:r>
              <w:t>Contadores de Avaliações</w:t>
            </w:r>
          </w:p>
        </w:tc>
        <w:tc>
          <w:tcPr>
            <w:tcW w:type="dxa" w:w="1564"/>
          </w:tcPr>
          <w:p>
            <w:r>
              <w:t>Indicadores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A iniciar, Em andamento e Finalizadas — exibidos apenas quando o termo não está pendente.</w:t>
            </w:r>
          </w:p>
        </w:tc>
      </w:tr>
      <w:tr>
        <w:tc>
          <w:tcPr>
            <w:tcW w:type="dxa" w:w="1980"/>
          </w:tcPr>
          <w:p>
            <w:r>
              <w:t>Data do Aceite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Exibida quando o termo já foi aceito ('Termo aceito em dd/mm/aaaa').</w:t>
            </w:r>
          </w:p>
        </w:tc>
      </w:tr>
      <w:tr>
        <w:tc>
          <w:tcPr>
            <w:tcW w:type="dxa" w:w="1980"/>
          </w:tcPr>
          <w:p>
            <w:r>
              <w:t>Ação do Cartão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>
              <w:t>Ler e aceitar termo, Avaliar</w:t>
            </w:r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'Ler e aceitar termo' quando pendente (vai ao aceite); 'Avaliar' quando liberado (vai ao grid de avaliações da premiação).</w:t>
            </w:r>
          </w:p>
        </w:tc>
      </w:tr>
      <w:tr>
        <w:tc>
          <w:tcPr>
            <w:tcW w:type="dxa" w:w="1980"/>
          </w:tcPr>
          <w:p>
            <w:r>
              <w:t>Estado Vazio</w:t>
            </w:r>
          </w:p>
        </w:tc>
        <w:tc>
          <w:tcPr>
            <w:tcW w:type="dxa" w:w="1564"/>
          </w:tcPr>
          <w:p>
            <w:r>
              <w:t>Mensagem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'Nenhuma premiação atribuída' quando o avaliador não está alocado em nenhuma premiação.</w:t>
            </w:r>
          </w:p>
        </w:tc>
      </w:tr>
    </w:tbl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ite-termo-confidencialid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0"/>
        <w:gridCol w:w="1564"/>
        <w:gridCol w:w="1707"/>
        <w:gridCol w:w="992"/>
        <w:gridCol w:w="709"/>
        <w:gridCol w:w="2687"/>
      </w:tblGrid>
      <w:tr>
        <w:tc>
          <w:tcPr>
            <w:tcW w:type="dxa" w:w="9639"/>
            <w:gridSpan w:val="6"/>
            <w:shd w:val="clear" w:color="auto" w:fill="BFBFBF"/>
          </w:tcPr>
          <w:p>
            <w:r>
              <w:rPr>
                <w:b/>
              </w:rPr>
              <w:t>Aceite do Termo de Confidencialidade</w:t>
            </w:r>
          </w:p>
        </w:tc>
      </w:tr>
      <w:tr>
        <w:tc>
          <w:tcPr>
            <w:tcW w:type="dxa" w:w="9639"/>
            <w:gridSpan w:val="6"/>
          </w:tcPr>
          <w:p>
            <w:pPr>
              <w:pStyle w:val="AxureHeading2"/>
            </w:pPr>
            <w:r>
              <w:t>Descrição dos Campos e Comandos</w:t>
            </w:r>
          </w:p>
        </w:tc>
      </w:tr>
      <w:tr>
        <w:tc>
          <w:tcPr>
            <w:tcW w:type="dxa" w:w="1980"/>
            <w:shd w:val="clear" w:color="auto" w:fill="BFBFBF"/>
          </w:tcPr>
          <w:p>
            <w:r>
              <w:rPr>
                <w:b/>
              </w:rPr>
              <w:t>Nome</w:t>
            </w:r>
          </w:p>
        </w:tc>
        <w:tc>
          <w:tcPr>
            <w:tcW w:type="dxa" w:w="1564"/>
            <w:shd w:val="clear" w:color="auto" w:fill="BFBFBF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07"/>
            <w:shd w:val="clear" w:color="auto" w:fill="BFBFBF"/>
          </w:tcPr>
          <w:p>
            <w:r>
              <w:rPr>
                <w:b/>
              </w:rPr>
              <w:t>Valores Válidos</w:t>
            </w:r>
          </w:p>
        </w:tc>
        <w:tc>
          <w:tcPr>
            <w:tcW w:type="dxa" w:w="992"/>
            <w:shd w:val="clear" w:color="auto" w:fill="BFBFBF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709"/>
            <w:shd w:val="clear" w:color="auto" w:fill="BFBFBF"/>
          </w:tcPr>
          <w:p>
            <w:r>
              <w:rPr>
                <w:b/>
              </w:rPr>
              <w:t>Obrig.</w:t>
            </w:r>
          </w:p>
        </w:tc>
        <w:tc>
          <w:tcPr>
            <w:tcW w:type="dxa" w:w="2687"/>
            <w:shd w:val="clear" w:color="auto" w:fill="BFBFBF"/>
          </w:tcPr>
          <w:p>
            <w:r>
              <w:rPr>
                <w:b/>
              </w:rPr>
              <w:t>Observações / Restrição / Regra</w:t>
            </w:r>
          </w:p>
        </w:tc>
      </w:tr>
      <w:tr>
        <w:tc>
          <w:tcPr>
            <w:tcW w:type="dxa" w:w="1980"/>
          </w:tcPr>
          <w:p>
            <w:r>
              <w:t>Título do Termo</w:t>
            </w:r>
          </w:p>
        </w:tc>
        <w:tc>
          <w:tcPr>
            <w:tcW w:type="dxa" w:w="1564"/>
          </w:tcPr>
          <w:p>
            <w:r>
              <w:t>Texto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Exibido quando o termo possui título.</w:t>
            </w:r>
          </w:p>
        </w:tc>
      </w:tr>
      <w:tr>
        <w:tc>
          <w:tcPr>
            <w:tcW w:type="dxa" w:w="1980"/>
          </w:tcPr>
          <w:p>
            <w:r>
              <w:t>Conteúdo do Termo (TEXTO)</w:t>
            </w:r>
          </w:p>
        </w:tc>
        <w:tc>
          <w:tcPr>
            <w:tcW w:type="dxa" w:w="1564"/>
          </w:tcPr>
          <w:p>
            <w:r>
              <w:t>Conteúdo HTML (somente leitura)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Quando o termo é do tipo TEXTO, o conteúdo HTML é exibido inline.</w:t>
            </w:r>
          </w:p>
        </w:tc>
      </w:tr>
      <w:tr>
        <w:tc>
          <w:tcPr>
            <w:tcW w:type="dxa" w:w="1980"/>
          </w:tcPr>
          <w:p>
            <w:r>
              <w:t>Anexo do Termo (ANEXO)</w:t>
            </w:r>
          </w:p>
        </w:tc>
        <w:tc>
          <w:tcPr>
            <w:tcW w:type="dxa" w:w="1564"/>
          </w:tcPr>
          <w:p>
            <w:r>
              <w:t>Bloco de arquivo + 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Quando o termo é do tipo ANEXO, exibe o nome do arquivo e um botão 'Baixar anexo' para leitura antes do aceite.</w:t>
            </w:r>
          </w:p>
        </w:tc>
      </w:tr>
      <w:tr>
        <w:tc>
          <w:tcPr>
            <w:tcW w:type="dxa" w:w="1980"/>
          </w:tcPr>
          <w:p>
            <w:r>
              <w:t>Li e aceito</w:t>
            </w:r>
          </w:p>
        </w:tc>
        <w:tc>
          <w:tcPr>
            <w:tcW w:type="dxa" w:w="1564"/>
          </w:tcPr>
          <w:p>
            <w:r>
              <w:t>Checkbox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>
              <w:t>Sim</w:t>
            </w:r>
          </w:p>
        </w:tc>
        <w:tc>
          <w:tcPr>
            <w:tcW w:type="dxa" w:w="2687"/>
          </w:tcPr>
          <w:p>
            <w:r>
              <w:t>Confirmação obrigatória de leitura e concordância. Habilita o botão 'Aceitar e continuar'.</w:t>
            </w:r>
          </w:p>
        </w:tc>
      </w:tr>
      <w:tr>
        <w:tc>
          <w:tcPr>
            <w:tcW w:type="dxa" w:w="1980"/>
          </w:tcPr>
          <w:p>
            <w:r>
              <w:t>Aceitar e continuar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Habilitado somente após marcar 'Li e aceito'. Registra o aceite e redireciona para as avaliações da premiação.</w:t>
            </w:r>
          </w:p>
        </w:tc>
      </w:tr>
      <w:tr>
        <w:tc>
          <w:tcPr>
            <w:tcW w:type="dxa" w:w="1980"/>
          </w:tcPr>
          <w:p>
            <w:r>
              <w:t>Cancelar</w:t>
            </w:r>
          </w:p>
        </w:tc>
        <w:tc>
          <w:tcPr>
            <w:tcW w:type="dxa" w:w="1564"/>
          </w:tcPr>
          <w:p>
            <w:r>
              <w:t>Botão</w:t>
            </w:r>
          </w:p>
        </w:tc>
        <w:tc>
          <w:tcPr>
            <w:tcW w:type="dxa" w:w="1707"/>
          </w:tcPr>
          <w:p>
            <w:r/>
          </w:p>
        </w:tc>
        <w:tc>
          <w:tcPr>
            <w:tcW w:type="dxa" w:w="992"/>
          </w:tcPr>
          <w:p>
            <w:r/>
          </w:p>
        </w:tc>
        <w:tc>
          <w:tcPr>
            <w:tcW w:type="dxa" w:w="709"/>
          </w:tcPr>
          <w:p>
            <w:r/>
          </w:p>
        </w:tc>
        <w:tc>
          <w:tcPr>
            <w:tcW w:type="dxa" w:w="2687"/>
          </w:tcPr>
          <w:p>
            <w:r>
              <w:t>Retorna à seleção de premiação sem registrar o aceite.</w:t>
            </w:r>
          </w:p>
        </w:tc>
      </w:tr>
    </w:tbl>
    <w:p w14:paraId="6EB06C9D" w14:textId="484261E8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Há no máximo um termo de confidencialidade ativo por premiação. O termo é do tipo TEXTO (HTML rico exibido inline) ou ANEXO (arquivo baixado antes do aceite).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avaliador precisa aceitar o termo da premiação antes de visualizar e avaliar os participantes. Enquanto o termo estiver pendente, o sistema bloqueia o acesso aos dados dos participantes daquela premiação.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aceite é único por (avaliador, premiação) — registrado uma única vez (operação idempotente). O registro guarda a data do aceite, o IP de origem e um snapshot do nome e login do avaliador.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Editar o termo NÃO força novo aceite dos avaliadores que já aceitaram — o aceite não é versionado.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Premiação sem termo configurado (ou com termo desativado) não exige aceite: o acesso às avaliações é liberado diretamente.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Na seleção de premiação, o cartão exibe o status do termo (pendente ou aceito, com a data) e, quando liberado, os contadores de avaliações (A iniciar / Em andamento / Finalizadas).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botão 'Aceitar e continuar' só é habilitado após o avaliador marcar a confirmação 'Li e aceito'.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O termo do tipo ANEXO exige o download do arquivo; o termo do tipo TEXTO é exibido inline na própria tela de aceite.</w:t>
      </w:r>
    </w:p>
    <w:p>
      <w:pPr>
        <w:pStyle w:val="ListParagraph"/>
        <w:spacing w:before="0" w:after="160" w:line="259" w:lineRule="auto"/>
        <w:rPr>
          <w:color w:val="404040" w:themeColor="text1" w:themeTint="BF"/>
          <w:sz w:val="20"/>
          <w:szCs w:val="20"/>
        </w:rPr>
        <w:numPr>
          <w:ilvl w:val="0"/>
          <w:numId w:val="2"/>
        </w:numPr>
      </w:pPr>
      <w:r>
        <w:rPr>
          <w:color w:val="404040" w:themeColor="text1" w:themeTint="BF"/>
          <w:sz w:val="20"/>
          <w:szCs w:val="20"/>
        </w:rPr>
        <w:t>A configuração do termo é responsabilidade do administrador: cadastrar/substituir (TEXTO ou ANEXO) e desativar. Ao desativar, a premiação deixa de ter termo ativo e o gate de aceite é removido.</w:t>
      </w:r>
    </w:p>
    <w:p w14:paraId="19AD64DD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lastRenderedPageBreak/>
        <w:t>Perfis 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127"/>
        <w:gridCol w:w="3543"/>
      </w:tblGrid>
      <w:tr>
        <w:tc>
          <w:tcPr>
            <w:tcW w:type="dxa" w:w="3969"/>
            <w:shd w:val="clear" w:color="auto" w:fill="BFBFBF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127"/>
            <w:shd w:val="clear" w:color="auto" w:fill="BFBFBF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3543"/>
            <w:shd w:val="clear" w:color="auto" w:fill="BFBFBF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3969"/>
          </w:tcPr>
          <w:p>
            <w:r>
              <w:t>Selecionar Premiação para Avaliar</w:t>
            </w:r>
          </w:p>
        </w:tc>
        <w:tc>
          <w:tcPr>
            <w:tcW w:type="dxa" w:w="2127"/>
          </w:tcPr>
          <w:p>
            <w:r>
              <w:t>Avaliador</w:t>
            </w:r>
          </w:p>
        </w:tc>
        <w:tc>
          <w:tcPr>
            <w:tcW w:type="dxa" w:w="3543"/>
          </w:tcPr>
          <w:p>
            <w:r>
              <w:t>Acesso restrito ao avaliador autenticado.</w:t>
            </w:r>
          </w:p>
        </w:tc>
      </w:tr>
      <w:tr>
        <w:tc>
          <w:tcPr>
            <w:tcW w:type="dxa" w:w="3969"/>
          </w:tcPr>
          <w:p>
            <w:r>
              <w:t>Aceitar Termo de Confidencialidade</w:t>
            </w:r>
          </w:p>
        </w:tc>
        <w:tc>
          <w:tcPr>
            <w:tcW w:type="dxa" w:w="2127"/>
          </w:tcPr>
          <w:p>
            <w:r>
              <w:t>Avaliador</w:t>
            </w:r>
          </w:p>
        </w:tc>
        <w:tc>
          <w:tcPr>
            <w:tcW w:type="dxa" w:w="3543"/>
          </w:tcPr>
          <w:p>
            <w:r>
              <w:t>Aceite escopado por premiação; registra data e IP de origem do avaliador.</w:t>
            </w:r>
          </w:p>
        </w:tc>
      </w:tr>
      <w:tr>
        <w:tc>
          <w:tcPr>
            <w:tcW w:type="dxa" w:w="3969"/>
          </w:tcPr>
          <w:p>
            <w:r>
              <w:t>Configurar Termo de Confidencialidade da Premiação</w:t>
            </w:r>
          </w:p>
        </w:tc>
        <w:tc>
          <w:tcPr>
            <w:tcW w:type="dxa" w:w="2127"/>
          </w:tcPr>
          <w:p>
            <w:r>
              <w:t>Administrador Nacional, Administrador Regional</w:t>
            </w:r>
          </w:p>
        </w:tc>
        <w:tc>
          <w:tcPr>
            <w:tcW w:type="dxa" w:w="3543"/>
          </w:tcPr>
          <w:p>
            <w:r>
              <w:t>Gestão do termo por premiação (cadastrar/substituir/desativar).</w:t>
            </w:r>
          </w:p>
        </w:tc>
      </w:tr>
    </w:tbl>
    <w:sectPr w:rsidR="00B13E4D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9833" w14:textId="77777777" w:rsidR="008A236C" w:rsidRPr="00D67374" w:rsidRDefault="008A236C" w:rsidP="00D56ACC">
      <w:pPr>
        <w:spacing w:before="0" w:after="0"/>
      </w:pPr>
      <w:r w:rsidRPr="00D67374">
        <w:separator/>
      </w:r>
    </w:p>
  </w:endnote>
  <w:endnote w:type="continuationSeparator" w:id="0">
    <w:p w14:paraId="2A94D881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BA5D3" w14:textId="77777777" w:rsidR="008A236C" w:rsidRPr="00D67374" w:rsidRDefault="008A236C" w:rsidP="00D56ACC">
      <w:pPr>
        <w:spacing w:before="0" w:after="0"/>
      </w:pPr>
      <w:r w:rsidRPr="00D67374">
        <w:separator/>
      </w:r>
    </w:p>
  </w:footnote>
  <w:footnote w:type="continuationSeparator" w:id="0">
    <w:p w14:paraId="7FE18478" w14:textId="77777777" w:rsidR="008A236C" w:rsidRPr="00D67374" w:rsidRDefault="008A236C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485D0382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TermoConfidencialidadeAvaliador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10</Pages>
  <Words>1733</Words>
  <Characters>9362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11</cp:revision>
  <dcterms:created xsi:type="dcterms:W3CDTF">2025-10-05T03:27:00Z</dcterms:created>
  <dcterms:modified xsi:type="dcterms:W3CDTF">2026-04-01T02:42:00Z</dcterms:modified>
</cp:coreProperties>
</file>