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D483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65418F50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1F23D54B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CBA60EF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55257DA0" w14:textId="77777777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43EF" w14:textId="77777777" w:rsidR="006E0E0A" w:rsidRPr="00006846" w:rsidRDefault="001D2C74" w:rsidP="006E0E0A">
      <w:pPr>
        <w:pStyle w:val="SemEspaamento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Prêmio IEL de Talentos</w:t>
      </w:r>
    </w:p>
    <w:p w14:paraId="3AA7F560" w14:textId="77777777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587D3DA3" w14:textId="77777777" w:rsidR="00596736" w:rsidRPr="00D67374" w:rsidRDefault="00596736"/>
    <w:p w14:paraId="57B28748" w14:textId="77777777" w:rsidR="006E0E0A" w:rsidRPr="00D67374" w:rsidRDefault="006E0E0A"/>
    <w:p w14:paraId="76FCB2AA" w14:textId="77777777" w:rsidR="006E0E0A" w:rsidRPr="00D67374" w:rsidRDefault="006E0E0A"/>
    <w:p w14:paraId="575F17F8" w14:textId="77777777" w:rsidR="006E0E0A" w:rsidRPr="00D67374" w:rsidRDefault="006E0E0A"/>
    <w:p w14:paraId="76277ACE" w14:textId="77777777" w:rsidR="006E0E0A" w:rsidRPr="00D67374" w:rsidRDefault="006E0E0A"/>
    <w:p w14:paraId="639F1863" w14:textId="77777777" w:rsidR="006E0E0A" w:rsidRPr="00D67374" w:rsidRDefault="006E0E0A"/>
    <w:p w14:paraId="69776900" w14:textId="77777777" w:rsidR="006E0E0A" w:rsidRPr="00D67374" w:rsidRDefault="006E0E0A"/>
    <w:p w14:paraId="25041971" w14:textId="77777777" w:rsidR="006E0E0A" w:rsidRPr="00D67374" w:rsidRDefault="006E0E0A"/>
    <w:p w14:paraId="2950C1DE" w14:textId="77777777" w:rsidR="006E0E0A" w:rsidRPr="00D67374" w:rsidRDefault="006E0E0A"/>
    <w:p w14:paraId="1A2A35DF" w14:textId="77777777" w:rsidR="006E0E0A" w:rsidRPr="00D67374" w:rsidRDefault="006E0E0A"/>
    <w:p w14:paraId="606165C8" w14:textId="77777777" w:rsidR="006E0E0A" w:rsidRPr="00D67374" w:rsidRDefault="006E0E0A"/>
    <w:p w14:paraId="138A8539" w14:textId="77777777" w:rsidR="006E0E0A" w:rsidRPr="00D67374" w:rsidRDefault="006E0E0A"/>
    <w:p w14:paraId="44258DD6" w14:textId="77777777" w:rsidR="00D56ACC" w:rsidRPr="00D67374" w:rsidRDefault="00D56ACC"/>
    <w:p w14:paraId="6FBF1212" w14:textId="77777777" w:rsidR="00D56ACC" w:rsidRPr="00D67374" w:rsidRDefault="00D56ACC"/>
    <w:p w14:paraId="102539BF" w14:textId="77777777" w:rsidR="006E0E0A" w:rsidRPr="00D67374" w:rsidRDefault="006E0E0A"/>
    <w:p w14:paraId="7F251BF1" w14:textId="77777777" w:rsidR="006E0E0A" w:rsidRPr="00D67374" w:rsidRDefault="006E0E0A"/>
    <w:p w14:paraId="4DADD84C" w14:textId="77777777" w:rsidR="006E0E0A" w:rsidRPr="00D67374" w:rsidRDefault="006E0E0A"/>
    <w:p w14:paraId="214FBD3E" w14:textId="77777777" w:rsidR="006E0E0A" w:rsidRPr="00D67374" w:rsidRDefault="006E0E0A"/>
    <w:p w14:paraId="0B1BC101" w14:textId="77777777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42C7EFCC" w14:textId="77777777" w:rsidR="00D56ACC" w:rsidRPr="00D67374" w:rsidRDefault="00D56ACC" w:rsidP="00D56ACC"/>
    <w:p w14:paraId="0B4733F0" w14:textId="77777777" w:rsidR="00D56ACC" w:rsidRPr="00D67374" w:rsidRDefault="00D56ACC" w:rsidP="00D56ACC"/>
    <w:p w14:paraId="45A034F6" w14:textId="77777777" w:rsidR="00D56ACC" w:rsidRPr="00D67374" w:rsidRDefault="00D56ACC" w:rsidP="00D56ACC"/>
    <w:p w14:paraId="2E1C92BE" w14:textId="77777777" w:rsidR="00D56ACC" w:rsidRPr="00D67374" w:rsidRDefault="00D56ACC" w:rsidP="00D56ACC"/>
    <w:p w14:paraId="1936408B" w14:textId="77777777" w:rsidR="00D56ACC" w:rsidRPr="00D67374" w:rsidRDefault="00D56ACC" w:rsidP="00D56ACC"/>
    <w:p w14:paraId="5156CCD7" w14:textId="77777777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HU001 – PainelAvaliacaoAvaliador</w:t>
      </w:r>
    </w:p>
    <w:p w14:paraId="09FD44BA" w14:textId="77777777" w:rsidR="00FF2F1B" w:rsidRPr="00D67374" w:rsidRDefault="00FF2F1B" w:rsidP="00D56ACC"/>
    <w:p w14:paraId="54424745" w14:textId="77777777" w:rsidR="00D56ACC" w:rsidRPr="00D67374" w:rsidRDefault="00D56ACC" w:rsidP="00D56ACC"/>
    <w:p w14:paraId="0DB508A6" w14:textId="77777777" w:rsidR="00D56ACC" w:rsidRPr="00D67374" w:rsidRDefault="00D56ACC" w:rsidP="00D56ACC"/>
    <w:p w14:paraId="75196EF7" w14:textId="77777777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6BC2EF71" w14:textId="77777777" w:rsidR="00D56ACC" w:rsidRPr="00D67374" w:rsidRDefault="00D56ACC" w:rsidP="00D56AC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51DB6BF0" w14:textId="77777777" w:rsidTr="00D56ACC">
        <w:tc>
          <w:tcPr>
            <w:tcW w:w="1077" w:type="dxa"/>
            <w:vAlign w:val="center"/>
          </w:tcPr>
          <w:p w14:paraId="3068A9A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3A4233C8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18C942A5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7C0E764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2DE5B047" w14:textId="77777777" w:rsidTr="00D56ACC">
        <w:tc>
          <w:tcPr>
            <w:tcW w:w="1077" w:type="dxa"/>
            <w:vAlign w:val="center"/>
          </w:tcPr>
          <w:p w14:paraId="69C8A53C" w14:textId="77777777" w:rsidR="00D56ACC" w:rsidRPr="00D67374" w:rsidRDefault="00D56ACC" w:rsidP="007C1EAE">
            <w:pPr>
              <w:spacing w:before="0"/>
              <w:jc w:val="center"/>
            </w:pPr>
            <w:r>
              <w:t>1.0</w:t>
            </w:r>
          </w:p>
        </w:tc>
        <w:tc>
          <w:tcPr>
            <w:tcW w:w="1367" w:type="dxa"/>
            <w:vAlign w:val="center"/>
          </w:tcPr>
          <w:p w14:paraId="5177E0D6" w14:textId="77777777" w:rsidR="00D56ACC" w:rsidRPr="00D67374" w:rsidRDefault="001D2C74" w:rsidP="009F0670">
            <w:pPr>
              <w:spacing w:before="0"/>
              <w:jc w:val="center"/>
            </w:pPr>
            <w:r>
              <w:t>23/04/2026</w:t>
            </w:r>
          </w:p>
        </w:tc>
        <w:tc>
          <w:tcPr>
            <w:tcW w:w="5616" w:type="dxa"/>
            <w:vAlign w:val="center"/>
          </w:tcPr>
          <w:p w14:paraId="7EF95D1C" w14:textId="77777777" w:rsidR="00D56ACC" w:rsidRPr="00D67374" w:rsidRDefault="00D56ACC" w:rsidP="007C1EAE">
            <w:pPr>
              <w:spacing w:before="0"/>
            </w:pPr>
            <w:r>
              <w:t>Versão inicial — painel do Avaliador do módulo de Avaliação.</w:t>
            </w:r>
          </w:p>
        </w:tc>
        <w:tc>
          <w:tcPr>
            <w:tcW w:w="1568" w:type="dxa"/>
            <w:vAlign w:val="center"/>
          </w:tcPr>
          <w:p w14:paraId="3F76068A" w14:textId="77777777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768A6BA2" w14:textId="77777777" w:rsidTr="00D56ACC">
        <w:tc>
          <w:tcPr>
            <w:tcW w:w="1077" w:type="dxa"/>
            <w:vAlign w:val="center"/>
          </w:tcPr>
          <w:p w14:paraId="5FA86CF5" w14:textId="77777777" w:rsidR="00D56ACC" w:rsidRPr="00D67374" w:rsidRDefault="00D56ACC" w:rsidP="007C1EAE">
            <w:pPr>
              <w:spacing w:before="0"/>
              <w:jc w:val="center"/>
            </w:pPr>
            <w:r>
              <w:t>1.1</w:t>
            </w:r>
          </w:p>
        </w:tc>
        <w:tc>
          <w:tcPr>
            <w:tcW w:w="1367" w:type="dxa"/>
            <w:vAlign w:val="center"/>
          </w:tcPr>
          <w:p w14:paraId="5B68D2B0" w14:textId="77777777" w:rsidR="00D56ACC" w:rsidRPr="00D67374" w:rsidRDefault="00D56ACC" w:rsidP="009F0670">
            <w:pPr>
              <w:spacing w:before="0"/>
              <w:jc w:val="center"/>
            </w:pPr>
            <w:r>
              <w:t>29/04/2026</w:t>
            </w:r>
          </w:p>
        </w:tc>
        <w:tc>
          <w:tcPr>
            <w:tcW w:w="5616" w:type="dxa"/>
            <w:vAlign w:val="center"/>
          </w:tcPr>
          <w:p w14:paraId="5F67820D" w14:textId="77777777" w:rsidR="003350C2" w:rsidRPr="00D67374" w:rsidRDefault="003350C2" w:rsidP="00D86A31">
            <w:pPr>
              <w:spacing w:before="0"/>
            </w:pPr>
            <w:r>
              <w:t>Atualização visual da tela e regeneração das capturas de tela para refletir o layout produzido pelo commit 'v01 etapa de avaliação' de 29/04/2026. As regras de negócio permanecem inalteradas — o agrupamento por premiação e etapa, o isolamento das notas dos demais avaliadores, o cálculo automático do status (A iniciar / Em andamento / Finalizada) e a confidencialidade da identificação do participante continuam vigentes.</w:t>
            </w:r>
          </w:p>
        </w:tc>
        <w:tc>
          <w:tcPr>
            <w:tcW w:w="1568" w:type="dxa"/>
            <w:vAlign w:val="center"/>
          </w:tcPr>
          <w:p w14:paraId="20F51DF1" w14:textId="77777777" w:rsidR="00D56ACC" w:rsidRPr="00D67374" w:rsidRDefault="00D56ACC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EB4695" w:rsidRPr="00D67374" w14:paraId="267C2CB4" w14:textId="77777777" w:rsidTr="00D56ACC">
        <w:tc>
          <w:tcPr>
            <w:tcW w:w="1077" w:type="dxa"/>
            <w:vAlign w:val="center"/>
          </w:tcPr>
          <w:p w14:paraId="375011D3" w14:textId="77777777" w:rsidR="00EB4695" w:rsidRPr="00D67374" w:rsidRDefault="00EB4695" w:rsidP="007C1EAE">
            <w:pPr>
              <w:spacing w:before="0"/>
              <w:jc w:val="center"/>
            </w:pPr>
            <w:r>
              <w:t>1.2</w:t>
            </w:r>
          </w:p>
        </w:tc>
        <w:tc>
          <w:tcPr>
            <w:tcW w:w="1367" w:type="dxa"/>
            <w:vAlign w:val="center"/>
          </w:tcPr>
          <w:p w14:paraId="15C89BC1" w14:textId="77777777" w:rsidR="00EB4695" w:rsidRPr="00D67374" w:rsidRDefault="00EB4695" w:rsidP="007C1EAE">
            <w:pPr>
              <w:spacing w:before="0"/>
              <w:jc w:val="center"/>
            </w:pPr>
            <w:r>
              <w:t>30/04/2026</w:t>
            </w:r>
          </w:p>
        </w:tc>
        <w:tc>
          <w:tcPr>
            <w:tcW w:w="5616" w:type="dxa"/>
            <w:vAlign w:val="center"/>
          </w:tcPr>
          <w:p w14:paraId="4C0BF542" w14:textId="77777777" w:rsidR="00C52D19" w:rsidRPr="00D67374" w:rsidRDefault="00C52D19" w:rsidP="007C1EAE">
            <w:pPr>
              <w:spacing w:before="0"/>
            </w:pPr>
            <w:r>
              <w:t>Regeneração dos screenshots após remoção do widget global de pendências de alocação cascata do shell administrativo (commit do front-end de 30/04/2026). Conteúdo textual mantido.</w:t>
            </w:r>
          </w:p>
        </w:tc>
        <w:tc>
          <w:tcPr>
            <w:tcW w:w="1568" w:type="dxa"/>
            <w:vAlign w:val="center"/>
          </w:tcPr>
          <w:p w14:paraId="01CCBD05" w14:textId="77777777" w:rsidR="00EB4695" w:rsidRPr="00D67374" w:rsidRDefault="00EB4695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AC7203" w:rsidRPr="00D67374" w14:paraId="4D02A533" w14:textId="77777777" w:rsidTr="00D56ACC">
        <w:tc>
          <w:tcPr>
            <w:tcW w:w="1077" w:type="dxa"/>
            <w:vAlign w:val="center"/>
          </w:tcPr>
          <w:p w14:paraId="04CBBE9A" w14:textId="77777777" w:rsidR="00AC7203" w:rsidRPr="00D67374" w:rsidRDefault="00AC7203" w:rsidP="007C1EAE">
            <w:pPr>
              <w:spacing w:before="0"/>
              <w:jc w:val="center"/>
            </w:pPr>
            <w:r>
              <w:t>1.3</w:t>
            </w:r>
          </w:p>
        </w:tc>
        <w:tc>
          <w:tcPr>
            <w:tcW w:w="1367" w:type="dxa"/>
            <w:vAlign w:val="center"/>
          </w:tcPr>
          <w:p w14:paraId="175BCFD2" w14:textId="77777777" w:rsidR="00AC7203" w:rsidRPr="00D67374" w:rsidRDefault="00AC7203" w:rsidP="007C1EAE">
            <w:pPr>
              <w:spacing w:before="0"/>
              <w:jc w:val="center"/>
            </w:pPr>
            <w:r>
              <w:t>22/06/2026</w:t>
            </w:r>
          </w:p>
        </w:tc>
        <w:tc>
          <w:tcPr>
            <w:tcW w:w="5616" w:type="dxa"/>
            <w:vAlign w:val="center"/>
          </w:tcPr>
          <w:p w14:paraId="384075C5" w14:textId="77777777" w:rsidR="00E67FB4" w:rsidRPr="00D67374" w:rsidRDefault="00E67FB4" w:rsidP="007C1EAE">
            <w:pPr>
              <w:spacing w:before="0"/>
            </w:pPr>
            <w:r>
              <w:t>Reformulação do painel conforme o estado atual da branch homolog. A tela deixou de agrupar as avaliações por premiação·etapa e passou a apresentá-las em um grid de cartões (tiles), com cabeçalho institucional de saudação, três indicadores agregados (A iniciar / Em andamento / Finalizadas) e uma barra de filtros por Premiação × Etapa × Status. O endpoint de listagem foi namespaceado sob /avaliacao/avaliador. Screenshot regenerado com dados representativos (duas premiações, três etapas, status variados e uma inscrição confidencial). Observação: o redirecionamento automático do avaliador para este painel logo após o login ainda não consta na branch homolog (o perfil Avaliador cai na rota padrão); quando esse desenvolvimento for integrado, esta HU será atualizada.</w:t>
            </w:r>
          </w:p>
        </w:tc>
        <w:tc>
          <w:tcPr>
            <w:tcW w:w="1568" w:type="dxa"/>
            <w:vAlign w:val="center"/>
          </w:tcPr>
          <w:p w14:paraId="1BF2CF2D" w14:textId="77777777" w:rsidR="00AC7203" w:rsidRPr="00D67374" w:rsidRDefault="00AC7203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</w:tbl>
    <w:p w14:paraId="798863AD" w14:textId="77777777" w:rsidR="00D56ACC" w:rsidRPr="00D67374" w:rsidRDefault="00D56ACC" w:rsidP="00EF6204"/>
    <w:p w14:paraId="0064CF00" w14:textId="77777777" w:rsidR="007A3DB3" w:rsidRPr="00D67374" w:rsidRDefault="007A3DB3" w:rsidP="00EF6204"/>
    <w:p w14:paraId="3665DCE3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7CD7B88B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7ACFB10A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CC7D947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69E72A05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443E89E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C3FD755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58349ADD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525F8F5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CCCC5B1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6C8E65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39D65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9E1E5E1" w14:textId="77777777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6A3CF41A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3F6D83F4" w14:textId="77777777" w:rsidR="00FA4F25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Painel de Avaliação do Avaliador é a tela do usuário com perfil Avaliador (PIT.4), acessível na rota /avaliacao e protegida por guarda de perfil. Apresenta todas as inscrições alocadas ao avaliador autenticado em um grid de cartões. No topo, um cabeçalho institucional exibe uma saudação dinâmica e um resumo das pendências (quantidade de avaliações pendentes e o prazo mais próximo). Em seguida, três indicadores agregados resumem quantas avaliações estão A iniciar, Em andamento e Finalizadas. Uma barra de filtros permite ao avaliador selecionar a Premiação e, opcionalmente, a Etapa, além de filtrar por Status. Cada cartão traz o protocolo, o nome do projeto, a identificação do participante (oculta quando a inscrição é confidencial), a etapa e os atributos de enquadramento (tipo de participante, modalidade e categoria), o progresso da pontuação e o prazo da etapa, dando acesso à tela de pontuação da inscrição.</w:t>
      </w:r>
    </w:p>
    <w:p w14:paraId="676C00CE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3567BE85" w14:textId="77777777" w:rsidR="00FA4F25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Consultar Minhas Avaliações</w:t>
      </w:r>
    </w:p>
    <w:p w14:paraId="6804CC6E" w14:textId="77777777" w:rsidR="00FA4F25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ao avaliador visualizar, na tela inicial do seu módulo, todas as inscrições que lhe foram alocadas. O cabeçalho apresenta uma saudação dinâmica (Bom dia / Boa tarde / Boa noite) com o primeiro nome do avaliador e um resumo do estado geral: quantidade de avaliações pendentes e o prazo mais próximo (com a contagem de dias restantes ou a indicação de prazo encerrado). Abaixo, três indicadores agregados exibem os totais de avaliações A iniciar, Em andamento e Finalizadas, calculados sobre todas as alocações (antes de qualquer filtro). As avaliações são apresentadas em um grid de cartões; cada cartão mostra o protocolo da inscrição, uma etiqueta de status, o nome do projeto e a identificação do participante (ou a marcação 'Confidencial' com o protocolo, quando a inscrição é confidencial), além de etiquetas com a etapa, o tipo de participante, a modalidade e a categoria. Para avaliações já iniciadas, o cartão exibe uma barra com o percentual de questões pontuadas; para as finalizadas, a marcação de concluído. O rodapé do cartão traz o prazo da etapa e o botão de ação (Iniciar, Continuar ou Ver, conforme o status). A lista pode ser atualizada sob demanda.</w:t>
      </w:r>
    </w:p>
    <w:p w14:paraId="1B23892E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Saudação e Resumo: consultar a saudação personalizada e o resumo de pendências com o prazo mais próximo.</w:t>
      </w:r>
    </w:p>
    <w:p w14:paraId="3D526ECC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Consultar Indicadores Agregados: visualizar os totais de avaliações A iniciar, Em andamento e Finalizadas.</w:t>
      </w:r>
    </w:p>
    <w:p w14:paraId="1E714DB8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Consultar Cartões de Avaliação: percorrer o grid de cartões das inscrições alocadas, com protocolo, projeto, identificação, etapa, enquadramento e progresso.</w:t>
      </w:r>
    </w:p>
    <w:p w14:paraId="7BBF5BDD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Identificar Inscrições Confidenciais: reconhecer, pelo selo 'Confidencial', as inscrições em que a identificação do participante está oculta.</w:t>
      </w:r>
    </w:p>
    <w:p w14:paraId="77342D2F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Atualizar Lista: recarregar as alocações com os dados mais recentes.</w:t>
      </w:r>
    </w:p>
    <w:p w14:paraId="27B666AD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Abrir Avaliação para Pontuação: acionar Iniciar, Continuar ou Ver no cartão para acessar a tela de pontuação da inscrição.</w:t>
      </w:r>
    </w:p>
    <w:p w14:paraId="1B8DC567" w14:textId="77777777" w:rsidR="00FA4F25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Filtrar Avaliações por Premiação, Etapa e Status</w:t>
      </w:r>
    </w:p>
    <w:p w14:paraId="28DACFFE" w14:textId="77777777" w:rsidR="00FA4F25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ao avaliador estreitar a visão das suas avaliações combinando três filtros. O seletor de Premiação lista as premiações em que o avaliador possui alocações (além da opção 'Todas as premiações'). O seletor de Etapa lista as etapas da premiação selecionada (além de 'Todas as etapas') e é reinicializado automaticamente quando a premiação é trocada, pois as etapas pertencem a uma premiação específica. O filtro de Status é apresentado como botões de alternância (pills): Todas, A iniciar, Em andamento e Finalizadas. Os três filtros são aplicados em conjunto sobre a lista, no próprio navegador, sem recarregar a página. Quando nenhum cartão corresponde aos filtros selecionados, a tela exibe um estado vazio informando que nenhuma avaliação corresponde aos filtros.</w:t>
      </w:r>
    </w:p>
    <w:p w14:paraId="6D6A195D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Selecionar Premiação: escolher uma premiação específica ou 'Todas as premiações'.</w:t>
      </w:r>
    </w:p>
    <w:p w14:paraId="1A5BF9AD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Selecionar Etapa: escolher uma etapa da premiação selecionada ou 'Todas as etapas' (a seleção de etapa é limpa ao trocar de premiação).</w:t>
      </w:r>
    </w:p>
    <w:p w14:paraId="5586231C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Filtrar por Status: alternar entre Todas, A iniciar, Em andamento e Finalizadas.</w:t>
      </w:r>
    </w:p>
    <w:p w14:paraId="15FDCB08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Combinar Filtros: aplicar premiação, etapa e status simultaneamente para localizar avaliações específicas.</w:t>
      </w:r>
    </w:p>
    <w:p w14:paraId="4462ADED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lastRenderedPageBreak/>
        <w:t>Visualizar Estado Vazio: identificar quando nenhuma avaliação corresponde aos filtros aplicados.</w:t>
      </w:r>
    </w:p>
    <w:p w14:paraId="18B72388" w14:textId="77777777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 w14:paraId="44DAE85B" w14:textId="77777777" w:rsidR="00FA4F25" w:rsidRDefault="00000000">
      <w:pPr>
        <w:jc w:val="center"/>
      </w:pPr>
      <w:r>
        <w:rPr>
          <w:noProof/>
        </w:rPr>
        <w:drawing>
          <wp:inline distT="0" distB="0" distL="0" distR="0" wp14:anchorId="3B5DEE26" wp14:editId="1D85F582">
            <wp:extent cx="5760720" cy="4760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has-avalia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BDA2" w14:textId="77777777" w:rsidR="00FA4F25" w:rsidRDefault="00FA4F25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elacomgrade"/>
        <w:tblW w:w="9639" w:type="dxa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554"/>
        <w:gridCol w:w="1145"/>
        <w:gridCol w:w="709"/>
        <w:gridCol w:w="2687"/>
      </w:tblGrid>
      <w:tr w:rsidR="00FA4F25" w14:paraId="2648D411" w14:textId="77777777" w:rsidTr="00D66880">
        <w:tc>
          <w:tcPr>
            <w:tcW w:w="9639" w:type="dxa"/>
            <w:gridSpan w:val="6"/>
            <w:shd w:val="clear" w:color="auto" w:fill="BFBFBF"/>
          </w:tcPr>
          <w:p w14:paraId="2647A9C6" w14:textId="77777777" w:rsidR="00FA4F25" w:rsidRDefault="00000000">
            <w:r>
              <w:rPr>
                <w:b/>
              </w:rPr>
              <w:t>Painel de Avaliação do Avaliador</w:t>
            </w:r>
          </w:p>
        </w:tc>
      </w:tr>
      <w:tr w:rsidR="00FA4F25" w14:paraId="370BFDAE" w14:textId="77777777" w:rsidTr="00D66880">
        <w:tc>
          <w:tcPr>
            <w:tcW w:w="9639" w:type="dxa"/>
            <w:gridSpan w:val="6"/>
          </w:tcPr>
          <w:p w14:paraId="52FC606C" w14:textId="77777777" w:rsidR="00FA4F25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FA4F25" w14:paraId="4130CAB0" w14:textId="77777777" w:rsidTr="00D66880">
        <w:tc>
          <w:tcPr>
            <w:tcW w:w="1980" w:type="dxa"/>
            <w:shd w:val="clear" w:color="auto" w:fill="BFBFBF"/>
          </w:tcPr>
          <w:p w14:paraId="620FCC02" w14:textId="77777777" w:rsidR="00FA4F25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131253BA" w14:textId="77777777" w:rsidR="00FA4F25" w:rsidRDefault="00000000">
            <w:r>
              <w:rPr>
                <w:b/>
              </w:rPr>
              <w:t>Tipo</w:t>
            </w:r>
          </w:p>
        </w:tc>
        <w:tc>
          <w:tcPr>
            <w:tcW w:w="1554" w:type="dxa"/>
            <w:shd w:val="clear" w:color="auto" w:fill="BFBFBF"/>
          </w:tcPr>
          <w:p w14:paraId="4122C8BB" w14:textId="77777777" w:rsidR="00FA4F25" w:rsidRDefault="00000000">
            <w:r>
              <w:rPr>
                <w:b/>
              </w:rPr>
              <w:t>Valores Válidos</w:t>
            </w:r>
          </w:p>
        </w:tc>
        <w:tc>
          <w:tcPr>
            <w:tcW w:w="1145" w:type="dxa"/>
            <w:shd w:val="clear" w:color="auto" w:fill="BFBFBF"/>
          </w:tcPr>
          <w:p w14:paraId="6E7B96AE" w14:textId="77777777" w:rsidR="00FA4F25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16508EDE" w14:textId="77777777" w:rsidR="00FA4F25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2B85A5A7" w14:textId="77777777" w:rsidR="00FA4F25" w:rsidRDefault="00000000">
            <w:r>
              <w:rPr>
                <w:b/>
              </w:rPr>
              <w:t>Observações / Restrição / Regra</w:t>
            </w:r>
          </w:p>
        </w:tc>
      </w:tr>
      <w:tr w:rsidR="00FA4F25" w14:paraId="28060312" w14:textId="77777777" w:rsidTr="00D66880">
        <w:tc>
          <w:tcPr>
            <w:tcW w:w="1980" w:type="dxa"/>
          </w:tcPr>
          <w:p w14:paraId="07DCA5AC" w14:textId="77777777" w:rsidR="00FA4F25" w:rsidRDefault="00000000">
            <w:r>
              <w:t>Selo de Perfil e Saudação</w:t>
            </w:r>
          </w:p>
        </w:tc>
        <w:tc>
          <w:tcPr>
            <w:tcW w:w="1564" w:type="dxa"/>
          </w:tcPr>
          <w:p w14:paraId="36CC61E5" w14:textId="77777777" w:rsidR="00FA4F25" w:rsidRDefault="00000000">
            <w:r>
              <w:t>Texto (somente leitura)</w:t>
            </w:r>
          </w:p>
        </w:tc>
        <w:tc>
          <w:tcPr>
            <w:tcW w:w="1554" w:type="dxa"/>
          </w:tcPr>
          <w:p w14:paraId="59D460B0" w14:textId="77777777" w:rsidR="00FA4F25" w:rsidRDefault="00FA4F25"/>
        </w:tc>
        <w:tc>
          <w:tcPr>
            <w:tcW w:w="1145" w:type="dxa"/>
          </w:tcPr>
          <w:p w14:paraId="438E1941" w14:textId="77777777" w:rsidR="00FA4F25" w:rsidRDefault="00FA4F25"/>
        </w:tc>
        <w:tc>
          <w:tcPr>
            <w:tcW w:w="709" w:type="dxa"/>
          </w:tcPr>
          <w:p w14:paraId="3D6B99DF" w14:textId="77777777" w:rsidR="00FA4F25" w:rsidRDefault="00FA4F25"/>
        </w:tc>
        <w:tc>
          <w:tcPr>
            <w:tcW w:w="2687" w:type="dxa"/>
          </w:tcPr>
          <w:p w14:paraId="63FACFE2" w14:textId="77777777" w:rsidR="00FA4F25" w:rsidRDefault="00000000">
            <w:r>
              <w:t>Etiqueta 'Avaliador' e saudação dinâmica (Bom dia, Boa tarde, Boa noite) seguida do primeiro nome do usuário autenticado.</w:t>
            </w:r>
          </w:p>
        </w:tc>
      </w:tr>
      <w:tr w:rsidR="00FA4F25" w14:paraId="71245369" w14:textId="77777777" w:rsidTr="00D66880">
        <w:tc>
          <w:tcPr>
            <w:tcW w:w="1980" w:type="dxa"/>
          </w:tcPr>
          <w:p w14:paraId="09B08795" w14:textId="77777777" w:rsidR="00FA4F25" w:rsidRDefault="00000000">
            <w:r>
              <w:t>Resumo de Pendências</w:t>
            </w:r>
          </w:p>
        </w:tc>
        <w:tc>
          <w:tcPr>
            <w:tcW w:w="1564" w:type="dxa"/>
          </w:tcPr>
          <w:p w14:paraId="544E21E4" w14:textId="77777777" w:rsidR="00FA4F25" w:rsidRDefault="00000000">
            <w:r>
              <w:t>Texto (somente leitura)</w:t>
            </w:r>
          </w:p>
        </w:tc>
        <w:tc>
          <w:tcPr>
            <w:tcW w:w="1554" w:type="dxa"/>
          </w:tcPr>
          <w:p w14:paraId="5476FB99" w14:textId="77777777" w:rsidR="00FA4F25" w:rsidRDefault="00FA4F25"/>
        </w:tc>
        <w:tc>
          <w:tcPr>
            <w:tcW w:w="1145" w:type="dxa"/>
          </w:tcPr>
          <w:p w14:paraId="739EF944" w14:textId="77777777" w:rsidR="00FA4F25" w:rsidRDefault="00FA4F25"/>
        </w:tc>
        <w:tc>
          <w:tcPr>
            <w:tcW w:w="709" w:type="dxa"/>
          </w:tcPr>
          <w:p w14:paraId="34CD99FE" w14:textId="77777777" w:rsidR="00FA4F25" w:rsidRDefault="00FA4F25"/>
        </w:tc>
        <w:tc>
          <w:tcPr>
            <w:tcW w:w="2687" w:type="dxa"/>
          </w:tcPr>
          <w:p w14:paraId="4E997B84" w14:textId="77777777" w:rsidR="00FA4F25" w:rsidRDefault="00000000">
            <w:r>
              <w:t xml:space="preserve">Frase resumindo a quantidade de avaliações pendentes (A iniciar + Em andamento) e o prazo mais próximo, com a contagem de dias restantes ou a indicação de prazo encerrado. Exibe 'Tudo em dia' quando não há </w:t>
            </w:r>
            <w:r>
              <w:lastRenderedPageBreak/>
              <w:t>pendências e mensagem específica quando não há nenhuma alocação.</w:t>
            </w:r>
          </w:p>
        </w:tc>
      </w:tr>
      <w:tr w:rsidR="00FA4F25" w14:paraId="392DA409" w14:textId="77777777" w:rsidTr="00D66880">
        <w:tc>
          <w:tcPr>
            <w:tcW w:w="1980" w:type="dxa"/>
          </w:tcPr>
          <w:p w14:paraId="19A0E8E5" w14:textId="77777777" w:rsidR="00FA4F25" w:rsidRDefault="00000000">
            <w:r>
              <w:lastRenderedPageBreak/>
              <w:t>A Iniciar</w:t>
            </w:r>
          </w:p>
        </w:tc>
        <w:tc>
          <w:tcPr>
            <w:tcW w:w="1564" w:type="dxa"/>
          </w:tcPr>
          <w:p w14:paraId="4D135582" w14:textId="77777777" w:rsidR="00FA4F25" w:rsidRDefault="00000000">
            <w:r>
              <w:t>KPI (somente leitura)</w:t>
            </w:r>
          </w:p>
        </w:tc>
        <w:tc>
          <w:tcPr>
            <w:tcW w:w="1554" w:type="dxa"/>
          </w:tcPr>
          <w:p w14:paraId="79C43E87" w14:textId="77777777" w:rsidR="00FA4F25" w:rsidRDefault="00FA4F25"/>
        </w:tc>
        <w:tc>
          <w:tcPr>
            <w:tcW w:w="1145" w:type="dxa"/>
          </w:tcPr>
          <w:p w14:paraId="789FCD3B" w14:textId="77777777" w:rsidR="00FA4F25" w:rsidRDefault="00FA4F25"/>
        </w:tc>
        <w:tc>
          <w:tcPr>
            <w:tcW w:w="709" w:type="dxa"/>
          </w:tcPr>
          <w:p w14:paraId="25914AF1" w14:textId="77777777" w:rsidR="00FA4F25" w:rsidRDefault="00FA4F25"/>
        </w:tc>
        <w:tc>
          <w:tcPr>
            <w:tcW w:w="2687" w:type="dxa"/>
          </w:tcPr>
          <w:p w14:paraId="51F4D8CA" w14:textId="77777777" w:rsidR="00FA4F25" w:rsidRDefault="00000000">
            <w:r>
              <w:t>Quantidade de avaliações sem nenhuma nota registrada ainda. Calculado sobre o total, antes dos filtros.</w:t>
            </w:r>
          </w:p>
        </w:tc>
      </w:tr>
      <w:tr w:rsidR="00FA4F25" w14:paraId="00A2BDE1" w14:textId="77777777" w:rsidTr="00D66880">
        <w:tc>
          <w:tcPr>
            <w:tcW w:w="1980" w:type="dxa"/>
          </w:tcPr>
          <w:p w14:paraId="26FAC144" w14:textId="77777777" w:rsidR="00FA4F25" w:rsidRDefault="00000000">
            <w:r>
              <w:t>Em Andamento</w:t>
            </w:r>
          </w:p>
        </w:tc>
        <w:tc>
          <w:tcPr>
            <w:tcW w:w="1564" w:type="dxa"/>
          </w:tcPr>
          <w:p w14:paraId="7CD518EE" w14:textId="77777777" w:rsidR="00FA4F25" w:rsidRDefault="00000000">
            <w:r>
              <w:t>KPI (somente leitura)</w:t>
            </w:r>
          </w:p>
        </w:tc>
        <w:tc>
          <w:tcPr>
            <w:tcW w:w="1554" w:type="dxa"/>
          </w:tcPr>
          <w:p w14:paraId="162A4A64" w14:textId="77777777" w:rsidR="00FA4F25" w:rsidRDefault="00FA4F25"/>
        </w:tc>
        <w:tc>
          <w:tcPr>
            <w:tcW w:w="1145" w:type="dxa"/>
          </w:tcPr>
          <w:p w14:paraId="6F748F67" w14:textId="77777777" w:rsidR="00FA4F25" w:rsidRDefault="00FA4F25"/>
        </w:tc>
        <w:tc>
          <w:tcPr>
            <w:tcW w:w="709" w:type="dxa"/>
          </w:tcPr>
          <w:p w14:paraId="65AE61A5" w14:textId="77777777" w:rsidR="00FA4F25" w:rsidRDefault="00FA4F25"/>
        </w:tc>
        <w:tc>
          <w:tcPr>
            <w:tcW w:w="2687" w:type="dxa"/>
          </w:tcPr>
          <w:p w14:paraId="6DE4E143" w14:textId="77777777" w:rsidR="00FA4F25" w:rsidRDefault="00000000">
            <w:r>
              <w:t>Quantidade de avaliações com ao menos uma nota registrada, mas ainda não finalizadas. Calculado sobre o total, antes dos filtros.</w:t>
            </w:r>
          </w:p>
        </w:tc>
      </w:tr>
      <w:tr w:rsidR="00FA4F25" w14:paraId="4B635CDD" w14:textId="77777777" w:rsidTr="00D66880">
        <w:tc>
          <w:tcPr>
            <w:tcW w:w="1980" w:type="dxa"/>
          </w:tcPr>
          <w:p w14:paraId="7E5B21FF" w14:textId="77777777" w:rsidR="00FA4F25" w:rsidRDefault="00000000">
            <w:r>
              <w:t>Finalizadas</w:t>
            </w:r>
          </w:p>
        </w:tc>
        <w:tc>
          <w:tcPr>
            <w:tcW w:w="1564" w:type="dxa"/>
          </w:tcPr>
          <w:p w14:paraId="09343BDC" w14:textId="77777777" w:rsidR="00FA4F25" w:rsidRDefault="00000000">
            <w:r>
              <w:t>KPI (somente leitura)</w:t>
            </w:r>
          </w:p>
        </w:tc>
        <w:tc>
          <w:tcPr>
            <w:tcW w:w="1554" w:type="dxa"/>
          </w:tcPr>
          <w:p w14:paraId="33E92E7B" w14:textId="77777777" w:rsidR="00FA4F25" w:rsidRDefault="00FA4F25"/>
        </w:tc>
        <w:tc>
          <w:tcPr>
            <w:tcW w:w="1145" w:type="dxa"/>
          </w:tcPr>
          <w:p w14:paraId="13A8EA12" w14:textId="77777777" w:rsidR="00FA4F25" w:rsidRDefault="00FA4F25"/>
        </w:tc>
        <w:tc>
          <w:tcPr>
            <w:tcW w:w="709" w:type="dxa"/>
          </w:tcPr>
          <w:p w14:paraId="52286FA8" w14:textId="77777777" w:rsidR="00FA4F25" w:rsidRDefault="00FA4F25"/>
        </w:tc>
        <w:tc>
          <w:tcPr>
            <w:tcW w:w="2687" w:type="dxa"/>
          </w:tcPr>
          <w:p w14:paraId="745065EE" w14:textId="77777777" w:rsidR="00FA4F25" w:rsidRDefault="00000000">
            <w:r>
              <w:t>Quantidade de avaliações com todas as questões pontuadas e finalizadas pelo avaliador. Calculado sobre o total, antes dos filtros.</w:t>
            </w:r>
          </w:p>
        </w:tc>
      </w:tr>
      <w:tr w:rsidR="00FA4F25" w14:paraId="70BC077A" w14:textId="77777777" w:rsidTr="00D66880">
        <w:tc>
          <w:tcPr>
            <w:tcW w:w="1980" w:type="dxa"/>
          </w:tcPr>
          <w:p w14:paraId="3DEE5870" w14:textId="77777777" w:rsidR="00FA4F25" w:rsidRDefault="00000000">
            <w:r>
              <w:t>Filtro de Premiação</w:t>
            </w:r>
          </w:p>
        </w:tc>
        <w:tc>
          <w:tcPr>
            <w:tcW w:w="1564" w:type="dxa"/>
          </w:tcPr>
          <w:p w14:paraId="7BC38578" w14:textId="77777777" w:rsidR="00FA4F25" w:rsidRDefault="00000000">
            <w:r>
              <w:t>Dropdown</w:t>
            </w:r>
          </w:p>
        </w:tc>
        <w:tc>
          <w:tcPr>
            <w:tcW w:w="1554" w:type="dxa"/>
          </w:tcPr>
          <w:p w14:paraId="16E4430F" w14:textId="77777777" w:rsidR="00FA4F25" w:rsidRDefault="00000000">
            <w:r>
              <w:t>Todas as premiações; premiações em que o avaliador possui alocações</w:t>
            </w:r>
          </w:p>
        </w:tc>
        <w:tc>
          <w:tcPr>
            <w:tcW w:w="1145" w:type="dxa"/>
          </w:tcPr>
          <w:p w14:paraId="4DED50AB" w14:textId="77777777" w:rsidR="00FA4F25" w:rsidRDefault="00FA4F25"/>
        </w:tc>
        <w:tc>
          <w:tcPr>
            <w:tcW w:w="709" w:type="dxa"/>
          </w:tcPr>
          <w:p w14:paraId="243C8F22" w14:textId="77777777" w:rsidR="00FA4F25" w:rsidRDefault="00000000">
            <w:r>
              <w:t>Não</w:t>
            </w:r>
          </w:p>
        </w:tc>
        <w:tc>
          <w:tcPr>
            <w:tcW w:w="2687" w:type="dxa"/>
          </w:tcPr>
          <w:p w14:paraId="424BCB1E" w14:textId="77777777" w:rsidR="00FA4F25" w:rsidRDefault="00000000">
            <w:r>
              <w:t>Lista derivada das alocações do avaliador. Ao trocar a premiação, o filtro de etapa é reinicializado.</w:t>
            </w:r>
          </w:p>
        </w:tc>
      </w:tr>
      <w:tr w:rsidR="00FA4F25" w14:paraId="76EEF8DE" w14:textId="77777777" w:rsidTr="00D66880">
        <w:tc>
          <w:tcPr>
            <w:tcW w:w="1980" w:type="dxa"/>
          </w:tcPr>
          <w:p w14:paraId="7877BB65" w14:textId="77777777" w:rsidR="00FA4F25" w:rsidRDefault="00000000">
            <w:r>
              <w:t>Filtro de Etapa</w:t>
            </w:r>
          </w:p>
        </w:tc>
        <w:tc>
          <w:tcPr>
            <w:tcW w:w="1564" w:type="dxa"/>
          </w:tcPr>
          <w:p w14:paraId="245CF712" w14:textId="77777777" w:rsidR="00FA4F25" w:rsidRDefault="00000000">
            <w:r>
              <w:t>Dropdown</w:t>
            </w:r>
          </w:p>
        </w:tc>
        <w:tc>
          <w:tcPr>
            <w:tcW w:w="1554" w:type="dxa"/>
          </w:tcPr>
          <w:p w14:paraId="1D7F3E3D" w14:textId="77777777" w:rsidR="00FA4F25" w:rsidRDefault="00000000">
            <w:r>
              <w:t>Todas as etapas; etapas da premiação selecionada</w:t>
            </w:r>
          </w:p>
        </w:tc>
        <w:tc>
          <w:tcPr>
            <w:tcW w:w="1145" w:type="dxa"/>
          </w:tcPr>
          <w:p w14:paraId="358375B0" w14:textId="77777777" w:rsidR="00FA4F25" w:rsidRDefault="00FA4F25"/>
        </w:tc>
        <w:tc>
          <w:tcPr>
            <w:tcW w:w="709" w:type="dxa"/>
          </w:tcPr>
          <w:p w14:paraId="0F46BE60" w14:textId="77777777" w:rsidR="00FA4F25" w:rsidRDefault="00000000">
            <w:r>
              <w:t>Não</w:t>
            </w:r>
          </w:p>
        </w:tc>
        <w:tc>
          <w:tcPr>
            <w:tcW w:w="2687" w:type="dxa"/>
          </w:tcPr>
          <w:p w14:paraId="28022FC2" w14:textId="77777777" w:rsidR="00FA4F25" w:rsidRDefault="00000000">
            <w:r>
              <w:t>Dependente da premiação selecionada. As opções são montadas a partir das etapas presentes nas alocações da premiação escolhida.</w:t>
            </w:r>
          </w:p>
        </w:tc>
      </w:tr>
      <w:tr w:rsidR="00FA4F25" w14:paraId="4848D2E0" w14:textId="77777777" w:rsidTr="00D66880">
        <w:tc>
          <w:tcPr>
            <w:tcW w:w="1980" w:type="dxa"/>
          </w:tcPr>
          <w:p w14:paraId="48CE6338" w14:textId="77777777" w:rsidR="00FA4F25" w:rsidRDefault="00000000">
            <w:r>
              <w:t>Filtro de Status</w:t>
            </w:r>
          </w:p>
        </w:tc>
        <w:tc>
          <w:tcPr>
            <w:tcW w:w="1564" w:type="dxa"/>
          </w:tcPr>
          <w:p w14:paraId="30C13DE0" w14:textId="77777777" w:rsidR="00FA4F25" w:rsidRDefault="00000000">
            <w:r>
              <w:t>Botões de alternância (pills)</w:t>
            </w:r>
          </w:p>
        </w:tc>
        <w:tc>
          <w:tcPr>
            <w:tcW w:w="1554" w:type="dxa"/>
          </w:tcPr>
          <w:p w14:paraId="006F8EC0" w14:textId="77777777" w:rsidR="00FA4F25" w:rsidRDefault="00000000">
            <w:r>
              <w:t>Todas, A iniciar, Em andamento, Finalizadas</w:t>
            </w:r>
          </w:p>
        </w:tc>
        <w:tc>
          <w:tcPr>
            <w:tcW w:w="1145" w:type="dxa"/>
          </w:tcPr>
          <w:p w14:paraId="52C3FD18" w14:textId="77777777" w:rsidR="00FA4F25" w:rsidRDefault="00FA4F25"/>
        </w:tc>
        <w:tc>
          <w:tcPr>
            <w:tcW w:w="709" w:type="dxa"/>
          </w:tcPr>
          <w:p w14:paraId="43D1550A" w14:textId="77777777" w:rsidR="00FA4F25" w:rsidRDefault="00000000">
            <w:r>
              <w:t>Não</w:t>
            </w:r>
          </w:p>
        </w:tc>
        <w:tc>
          <w:tcPr>
            <w:tcW w:w="2687" w:type="dxa"/>
          </w:tcPr>
          <w:p w14:paraId="50B84556" w14:textId="77777777" w:rsidR="00FA4F25" w:rsidRDefault="00000000">
            <w:r>
              <w:t>Filtra os cartões pelo status da avaliação. Aplicado em conjunto com os filtros de premiação e etapa, sem recarregar a página.</w:t>
            </w:r>
          </w:p>
        </w:tc>
      </w:tr>
      <w:tr w:rsidR="00FA4F25" w14:paraId="6AECCB34" w14:textId="77777777" w:rsidTr="00D66880">
        <w:tc>
          <w:tcPr>
            <w:tcW w:w="1980" w:type="dxa"/>
          </w:tcPr>
          <w:p w14:paraId="2CCEC506" w14:textId="77777777" w:rsidR="00FA4F25" w:rsidRDefault="00000000">
            <w:r>
              <w:t>Atualizar</w:t>
            </w:r>
          </w:p>
        </w:tc>
        <w:tc>
          <w:tcPr>
            <w:tcW w:w="1564" w:type="dxa"/>
          </w:tcPr>
          <w:p w14:paraId="1369555E" w14:textId="77777777" w:rsidR="00FA4F25" w:rsidRDefault="00000000">
            <w:r>
              <w:t>Botão</w:t>
            </w:r>
          </w:p>
        </w:tc>
        <w:tc>
          <w:tcPr>
            <w:tcW w:w="1554" w:type="dxa"/>
          </w:tcPr>
          <w:p w14:paraId="4AFCB6FD" w14:textId="77777777" w:rsidR="00FA4F25" w:rsidRDefault="00FA4F25"/>
        </w:tc>
        <w:tc>
          <w:tcPr>
            <w:tcW w:w="1145" w:type="dxa"/>
          </w:tcPr>
          <w:p w14:paraId="5C04D875" w14:textId="77777777" w:rsidR="00FA4F25" w:rsidRDefault="00FA4F25"/>
        </w:tc>
        <w:tc>
          <w:tcPr>
            <w:tcW w:w="709" w:type="dxa"/>
          </w:tcPr>
          <w:p w14:paraId="40F0E475" w14:textId="77777777" w:rsidR="00FA4F25" w:rsidRDefault="00FA4F25"/>
        </w:tc>
        <w:tc>
          <w:tcPr>
            <w:tcW w:w="2687" w:type="dxa"/>
          </w:tcPr>
          <w:p w14:paraId="7479422E" w14:textId="77777777" w:rsidR="00FA4F25" w:rsidRDefault="00000000">
            <w:r>
              <w:t>Recarrega as alocações do avaliador e recalcula os indicadores agregados.</w:t>
            </w:r>
          </w:p>
        </w:tc>
      </w:tr>
      <w:tr w:rsidR="00FA4F25" w14:paraId="527448BB" w14:textId="77777777" w:rsidTr="00D66880">
        <w:tc>
          <w:tcPr>
            <w:tcW w:w="1980" w:type="dxa"/>
          </w:tcPr>
          <w:p w14:paraId="193C8AB2" w14:textId="77777777" w:rsidR="00FA4F25" w:rsidRDefault="00000000">
            <w:r>
              <w:t>Protocolo da Inscrição</w:t>
            </w:r>
          </w:p>
        </w:tc>
        <w:tc>
          <w:tcPr>
            <w:tcW w:w="1564" w:type="dxa"/>
          </w:tcPr>
          <w:p w14:paraId="42A18B6E" w14:textId="77777777" w:rsidR="00FA4F25" w:rsidRDefault="00000000">
            <w:r>
              <w:t>Texto (somente leitura)</w:t>
            </w:r>
          </w:p>
        </w:tc>
        <w:tc>
          <w:tcPr>
            <w:tcW w:w="1554" w:type="dxa"/>
          </w:tcPr>
          <w:p w14:paraId="4A6EE0B7" w14:textId="77777777" w:rsidR="00FA4F25" w:rsidRDefault="00FA4F25"/>
        </w:tc>
        <w:tc>
          <w:tcPr>
            <w:tcW w:w="1145" w:type="dxa"/>
          </w:tcPr>
          <w:p w14:paraId="1AAF9996" w14:textId="77777777" w:rsidR="00FA4F25" w:rsidRDefault="00FA4F25"/>
        </w:tc>
        <w:tc>
          <w:tcPr>
            <w:tcW w:w="709" w:type="dxa"/>
          </w:tcPr>
          <w:p w14:paraId="5DA3BF72" w14:textId="77777777" w:rsidR="00FA4F25" w:rsidRDefault="00FA4F25"/>
        </w:tc>
        <w:tc>
          <w:tcPr>
            <w:tcW w:w="2687" w:type="dxa"/>
          </w:tcPr>
          <w:p w14:paraId="6DF45BD7" w14:textId="77777777" w:rsidR="00FA4F25" w:rsidRDefault="00000000">
            <w:r>
              <w:t>Identificador único da inscrição alocada, exibido no topo do cartão.</w:t>
            </w:r>
          </w:p>
        </w:tc>
      </w:tr>
      <w:tr w:rsidR="00FA4F25" w14:paraId="564EBDBC" w14:textId="77777777" w:rsidTr="00D66880">
        <w:tc>
          <w:tcPr>
            <w:tcW w:w="1980" w:type="dxa"/>
          </w:tcPr>
          <w:p w14:paraId="52171110" w14:textId="77777777" w:rsidR="00FA4F25" w:rsidRDefault="00000000">
            <w:r>
              <w:t>Status da Avaliação</w:t>
            </w:r>
          </w:p>
        </w:tc>
        <w:tc>
          <w:tcPr>
            <w:tcW w:w="1564" w:type="dxa"/>
          </w:tcPr>
          <w:p w14:paraId="59F67890" w14:textId="77777777" w:rsidR="00FA4F25" w:rsidRDefault="00000000">
            <w:r>
              <w:t>Tag (somente leitura)</w:t>
            </w:r>
          </w:p>
        </w:tc>
        <w:tc>
          <w:tcPr>
            <w:tcW w:w="1554" w:type="dxa"/>
          </w:tcPr>
          <w:p w14:paraId="5F7C1FC7" w14:textId="77777777" w:rsidR="00FA4F25" w:rsidRDefault="00000000">
            <w:r>
              <w:t>A iniciar, Em andamento, Finalizada</w:t>
            </w:r>
          </w:p>
        </w:tc>
        <w:tc>
          <w:tcPr>
            <w:tcW w:w="1145" w:type="dxa"/>
          </w:tcPr>
          <w:p w14:paraId="37DBEB9C" w14:textId="77777777" w:rsidR="00FA4F25" w:rsidRDefault="00FA4F25"/>
        </w:tc>
        <w:tc>
          <w:tcPr>
            <w:tcW w:w="709" w:type="dxa"/>
          </w:tcPr>
          <w:p w14:paraId="0AEAA31B" w14:textId="77777777" w:rsidR="00FA4F25" w:rsidRDefault="00FA4F25"/>
        </w:tc>
        <w:tc>
          <w:tcPr>
            <w:tcW w:w="2687" w:type="dxa"/>
          </w:tcPr>
          <w:p w14:paraId="667FF7B5" w14:textId="77777777" w:rsidR="00FA4F25" w:rsidRDefault="00000000">
            <w:r>
              <w:t>Etiqueta no cartão. Cores: amarela (A iniciar), azul (Em andamento), verde (Finalizada).</w:t>
            </w:r>
          </w:p>
        </w:tc>
      </w:tr>
      <w:tr w:rsidR="00FA4F25" w14:paraId="2830EEE7" w14:textId="77777777" w:rsidTr="00D66880">
        <w:tc>
          <w:tcPr>
            <w:tcW w:w="1980" w:type="dxa"/>
          </w:tcPr>
          <w:p w14:paraId="25D1AD1D" w14:textId="77777777" w:rsidR="00FA4F25" w:rsidRDefault="00000000">
            <w:r>
              <w:t>Identificação do Participante</w:t>
            </w:r>
          </w:p>
        </w:tc>
        <w:tc>
          <w:tcPr>
            <w:tcW w:w="1564" w:type="dxa"/>
          </w:tcPr>
          <w:p w14:paraId="77EB06E0" w14:textId="77777777" w:rsidR="00FA4F25" w:rsidRDefault="00000000">
            <w:r>
              <w:t>Texto (somente leitura)</w:t>
            </w:r>
          </w:p>
        </w:tc>
        <w:tc>
          <w:tcPr>
            <w:tcW w:w="1554" w:type="dxa"/>
          </w:tcPr>
          <w:p w14:paraId="0E73BB4F" w14:textId="77777777" w:rsidR="00FA4F25" w:rsidRDefault="00FA4F25"/>
        </w:tc>
        <w:tc>
          <w:tcPr>
            <w:tcW w:w="1145" w:type="dxa"/>
          </w:tcPr>
          <w:p w14:paraId="08E589F6" w14:textId="77777777" w:rsidR="00FA4F25" w:rsidRDefault="00FA4F25"/>
        </w:tc>
        <w:tc>
          <w:tcPr>
            <w:tcW w:w="709" w:type="dxa"/>
          </w:tcPr>
          <w:p w14:paraId="68EA680C" w14:textId="77777777" w:rsidR="00FA4F25" w:rsidRDefault="00FA4F25"/>
        </w:tc>
        <w:tc>
          <w:tcPr>
            <w:tcW w:w="2687" w:type="dxa"/>
          </w:tcPr>
          <w:p w14:paraId="03A691B8" w14:textId="77777777" w:rsidR="00FA4F25" w:rsidRDefault="00000000">
            <w:r>
              <w:t>Nome do participante quando a inscrição não é confidencial. Quando confidencial, exibe o selo 'Confidencial' e 'Inscrição {protocolo}' no lugar do nome.</w:t>
            </w:r>
          </w:p>
        </w:tc>
      </w:tr>
      <w:tr w:rsidR="00FA4F25" w14:paraId="293C1931" w14:textId="77777777" w:rsidTr="00D66880">
        <w:tc>
          <w:tcPr>
            <w:tcW w:w="1980" w:type="dxa"/>
          </w:tcPr>
          <w:p w14:paraId="7849CA17" w14:textId="77777777" w:rsidR="00FA4F25" w:rsidRDefault="00000000">
            <w:r>
              <w:t>Nome do Projeto</w:t>
            </w:r>
          </w:p>
        </w:tc>
        <w:tc>
          <w:tcPr>
            <w:tcW w:w="1564" w:type="dxa"/>
          </w:tcPr>
          <w:p w14:paraId="41DABAB5" w14:textId="77777777" w:rsidR="00FA4F25" w:rsidRDefault="00000000">
            <w:r>
              <w:t>Texto (somente leitura)</w:t>
            </w:r>
          </w:p>
        </w:tc>
        <w:tc>
          <w:tcPr>
            <w:tcW w:w="1554" w:type="dxa"/>
          </w:tcPr>
          <w:p w14:paraId="7F399063" w14:textId="77777777" w:rsidR="00FA4F25" w:rsidRDefault="00FA4F25"/>
        </w:tc>
        <w:tc>
          <w:tcPr>
            <w:tcW w:w="1145" w:type="dxa"/>
          </w:tcPr>
          <w:p w14:paraId="5E650F9D" w14:textId="77777777" w:rsidR="00FA4F25" w:rsidRDefault="00FA4F25"/>
        </w:tc>
        <w:tc>
          <w:tcPr>
            <w:tcW w:w="709" w:type="dxa"/>
          </w:tcPr>
          <w:p w14:paraId="6614D85E" w14:textId="77777777" w:rsidR="00FA4F25" w:rsidRDefault="00FA4F25"/>
        </w:tc>
        <w:tc>
          <w:tcPr>
            <w:tcW w:w="2687" w:type="dxa"/>
          </w:tcPr>
          <w:p w14:paraId="48BD8249" w14:textId="77777777" w:rsidR="00FA4F25" w:rsidRDefault="00000000">
            <w:r>
              <w:t>Nome do projeto inscrito, sempre visível no cartão.</w:t>
            </w:r>
          </w:p>
        </w:tc>
      </w:tr>
      <w:tr w:rsidR="00FA4F25" w14:paraId="26D98479" w14:textId="77777777" w:rsidTr="00D66880">
        <w:tc>
          <w:tcPr>
            <w:tcW w:w="1980" w:type="dxa"/>
          </w:tcPr>
          <w:p w14:paraId="019F2B25" w14:textId="77777777" w:rsidR="00FA4F25" w:rsidRDefault="00000000">
            <w:r>
              <w:lastRenderedPageBreak/>
              <w:t>Etiquetas de Enquadramento</w:t>
            </w:r>
          </w:p>
        </w:tc>
        <w:tc>
          <w:tcPr>
            <w:tcW w:w="1564" w:type="dxa"/>
          </w:tcPr>
          <w:p w14:paraId="5246E2B6" w14:textId="77777777" w:rsidR="00FA4F25" w:rsidRDefault="00000000">
            <w:r>
              <w:t>Tags (somente leitura)</w:t>
            </w:r>
          </w:p>
        </w:tc>
        <w:tc>
          <w:tcPr>
            <w:tcW w:w="1554" w:type="dxa"/>
          </w:tcPr>
          <w:p w14:paraId="047449C5" w14:textId="77777777" w:rsidR="00FA4F25" w:rsidRDefault="00000000">
            <w:r>
              <w:t>Etapa N; Tipo de Participante; Modalidade; Categoria</w:t>
            </w:r>
          </w:p>
        </w:tc>
        <w:tc>
          <w:tcPr>
            <w:tcW w:w="1145" w:type="dxa"/>
          </w:tcPr>
          <w:p w14:paraId="7C3ECDD9" w14:textId="77777777" w:rsidR="00FA4F25" w:rsidRDefault="00FA4F25"/>
        </w:tc>
        <w:tc>
          <w:tcPr>
            <w:tcW w:w="709" w:type="dxa"/>
          </w:tcPr>
          <w:p w14:paraId="106C0262" w14:textId="77777777" w:rsidR="00FA4F25" w:rsidRDefault="00FA4F25"/>
        </w:tc>
        <w:tc>
          <w:tcPr>
            <w:tcW w:w="2687" w:type="dxa"/>
          </w:tcPr>
          <w:p w14:paraId="1AA42985" w14:textId="77777777" w:rsidR="00FA4F25" w:rsidRDefault="00000000">
            <w:r>
              <w:t>Conjunto de chips do cartão. A etapa é sempre exibida; tipo de participante, modalidade e categoria são exibidos quando disponíveis (podem vir vazios em inscrições legadas).</w:t>
            </w:r>
          </w:p>
        </w:tc>
      </w:tr>
      <w:tr w:rsidR="00FA4F25" w14:paraId="707F1EC3" w14:textId="77777777" w:rsidTr="00D66880">
        <w:tc>
          <w:tcPr>
            <w:tcW w:w="1980" w:type="dxa"/>
          </w:tcPr>
          <w:p w14:paraId="01BBCF6E" w14:textId="77777777" w:rsidR="00FA4F25" w:rsidRDefault="00000000">
            <w:r>
              <w:t>Progresso da Pontuação</w:t>
            </w:r>
          </w:p>
        </w:tc>
        <w:tc>
          <w:tcPr>
            <w:tcW w:w="1564" w:type="dxa"/>
          </w:tcPr>
          <w:p w14:paraId="1D116EA7" w14:textId="77777777" w:rsidR="00FA4F25" w:rsidRDefault="00000000">
            <w:r>
              <w:t>Barra de Progresso</w:t>
            </w:r>
          </w:p>
        </w:tc>
        <w:tc>
          <w:tcPr>
            <w:tcW w:w="1554" w:type="dxa"/>
          </w:tcPr>
          <w:p w14:paraId="40CEBF48" w14:textId="77777777" w:rsidR="00FA4F25" w:rsidRDefault="00000000">
            <w:r>
              <w:t>0% a 100%</w:t>
            </w:r>
          </w:p>
        </w:tc>
        <w:tc>
          <w:tcPr>
            <w:tcW w:w="1145" w:type="dxa"/>
          </w:tcPr>
          <w:p w14:paraId="568D09FE" w14:textId="77777777" w:rsidR="00FA4F25" w:rsidRDefault="00FA4F25"/>
        </w:tc>
        <w:tc>
          <w:tcPr>
            <w:tcW w:w="709" w:type="dxa"/>
          </w:tcPr>
          <w:p w14:paraId="7BC53122" w14:textId="77777777" w:rsidR="00FA4F25" w:rsidRDefault="00FA4F25"/>
        </w:tc>
        <w:tc>
          <w:tcPr>
            <w:tcW w:w="2687" w:type="dxa"/>
          </w:tcPr>
          <w:p w14:paraId="56FAD9B7" w14:textId="77777777" w:rsidR="00FA4F25" w:rsidRDefault="00000000">
            <w:r>
              <w:t>Percentual de questões já pontuadas. Exibido apenas quando o status não é 'A iniciar'; nas finalizadas, aparece como 'Concluído' a 100%.</w:t>
            </w:r>
          </w:p>
        </w:tc>
      </w:tr>
      <w:tr w:rsidR="00FA4F25" w14:paraId="159CCB99" w14:textId="77777777" w:rsidTr="00D66880">
        <w:tc>
          <w:tcPr>
            <w:tcW w:w="1980" w:type="dxa"/>
          </w:tcPr>
          <w:p w14:paraId="57CC2483" w14:textId="77777777" w:rsidR="00FA4F25" w:rsidRDefault="00000000">
            <w:r>
              <w:t>Prazo da Etapa</w:t>
            </w:r>
          </w:p>
        </w:tc>
        <w:tc>
          <w:tcPr>
            <w:tcW w:w="1564" w:type="dxa"/>
          </w:tcPr>
          <w:p w14:paraId="4DA1913A" w14:textId="77777777" w:rsidR="00FA4F25" w:rsidRDefault="00000000">
            <w:r>
              <w:t>Texto (somente leitura)</w:t>
            </w:r>
          </w:p>
        </w:tc>
        <w:tc>
          <w:tcPr>
            <w:tcW w:w="1554" w:type="dxa"/>
          </w:tcPr>
          <w:p w14:paraId="4A4D3D87" w14:textId="77777777" w:rsidR="00FA4F25" w:rsidRDefault="00FA4F25"/>
        </w:tc>
        <w:tc>
          <w:tcPr>
            <w:tcW w:w="1145" w:type="dxa"/>
          </w:tcPr>
          <w:p w14:paraId="103E4D9F" w14:textId="77777777" w:rsidR="00FA4F25" w:rsidRDefault="00FA4F25"/>
        </w:tc>
        <w:tc>
          <w:tcPr>
            <w:tcW w:w="709" w:type="dxa"/>
          </w:tcPr>
          <w:p w14:paraId="41347D9D" w14:textId="77777777" w:rsidR="00FA4F25" w:rsidRDefault="00FA4F25"/>
        </w:tc>
        <w:tc>
          <w:tcPr>
            <w:tcW w:w="2687" w:type="dxa"/>
          </w:tcPr>
          <w:p w14:paraId="15C3DA5C" w14:textId="77777777" w:rsidR="00FA4F25" w:rsidRDefault="00000000">
            <w:r>
              <w:t>Data final da etapa exibida no rodapé do cartão. O resumo do cabeçalho destaca o prazo mais próximo entre as avaliações pendentes.</w:t>
            </w:r>
          </w:p>
        </w:tc>
      </w:tr>
      <w:tr w:rsidR="00FA4F25" w14:paraId="12838607" w14:textId="77777777" w:rsidTr="00D66880">
        <w:tc>
          <w:tcPr>
            <w:tcW w:w="1980" w:type="dxa"/>
          </w:tcPr>
          <w:p w14:paraId="3B3B6DB2" w14:textId="77777777" w:rsidR="00FA4F25" w:rsidRDefault="00000000">
            <w:r>
              <w:t>Iniciar / Continuar / Ver</w:t>
            </w:r>
          </w:p>
        </w:tc>
        <w:tc>
          <w:tcPr>
            <w:tcW w:w="1564" w:type="dxa"/>
          </w:tcPr>
          <w:p w14:paraId="71EC1995" w14:textId="77777777" w:rsidR="00FA4F25" w:rsidRDefault="00000000">
            <w:r>
              <w:t>Botão</w:t>
            </w:r>
          </w:p>
        </w:tc>
        <w:tc>
          <w:tcPr>
            <w:tcW w:w="1554" w:type="dxa"/>
          </w:tcPr>
          <w:p w14:paraId="099E53C1" w14:textId="77777777" w:rsidR="00FA4F25" w:rsidRDefault="00FA4F25"/>
        </w:tc>
        <w:tc>
          <w:tcPr>
            <w:tcW w:w="1145" w:type="dxa"/>
          </w:tcPr>
          <w:p w14:paraId="19FFD8E0" w14:textId="77777777" w:rsidR="00FA4F25" w:rsidRDefault="00FA4F25"/>
        </w:tc>
        <w:tc>
          <w:tcPr>
            <w:tcW w:w="709" w:type="dxa"/>
          </w:tcPr>
          <w:p w14:paraId="072FC0FA" w14:textId="77777777" w:rsidR="00FA4F25" w:rsidRDefault="00FA4F25"/>
        </w:tc>
        <w:tc>
          <w:tcPr>
            <w:tcW w:w="2687" w:type="dxa"/>
          </w:tcPr>
          <w:p w14:paraId="4E0AE1C1" w14:textId="77777777" w:rsidR="00FA4F25" w:rsidRDefault="00000000">
            <w:r>
              <w:t>Rótulo dinâmico conforme o status: Iniciar (A iniciar), Continuar (Em andamento) ou Ver (Finalizada). Abre a tela de pontuação da inscrição. O cartão inteiro é clicável.</w:t>
            </w:r>
          </w:p>
        </w:tc>
      </w:tr>
      <w:tr w:rsidR="00FA4F25" w14:paraId="07A8C925" w14:textId="77777777" w:rsidTr="00D66880">
        <w:tc>
          <w:tcPr>
            <w:tcW w:w="1980" w:type="dxa"/>
          </w:tcPr>
          <w:p w14:paraId="5AB97702" w14:textId="77777777" w:rsidR="00FA4F25" w:rsidRDefault="00000000">
            <w:r>
              <w:t>Estado Vazio</w:t>
            </w:r>
          </w:p>
        </w:tc>
        <w:tc>
          <w:tcPr>
            <w:tcW w:w="1564" w:type="dxa"/>
          </w:tcPr>
          <w:p w14:paraId="181777F9" w14:textId="77777777" w:rsidR="00FA4F25" w:rsidRDefault="00000000">
            <w:r>
              <w:t>Mensagem</w:t>
            </w:r>
          </w:p>
        </w:tc>
        <w:tc>
          <w:tcPr>
            <w:tcW w:w="1554" w:type="dxa"/>
          </w:tcPr>
          <w:p w14:paraId="576242AE" w14:textId="77777777" w:rsidR="00FA4F25" w:rsidRDefault="00FA4F25"/>
        </w:tc>
        <w:tc>
          <w:tcPr>
            <w:tcW w:w="1145" w:type="dxa"/>
          </w:tcPr>
          <w:p w14:paraId="6FA4E207" w14:textId="77777777" w:rsidR="00FA4F25" w:rsidRDefault="00FA4F25"/>
        </w:tc>
        <w:tc>
          <w:tcPr>
            <w:tcW w:w="709" w:type="dxa"/>
          </w:tcPr>
          <w:p w14:paraId="23801810" w14:textId="77777777" w:rsidR="00FA4F25" w:rsidRDefault="00FA4F25"/>
        </w:tc>
        <w:tc>
          <w:tcPr>
            <w:tcW w:w="2687" w:type="dxa"/>
          </w:tcPr>
          <w:p w14:paraId="0427D87C" w14:textId="77777777" w:rsidR="00FA4F25" w:rsidRDefault="00000000">
            <w:r>
              <w:t>Quando o avaliador não possui nenhuma alocação: 'Nenhuma avaliação atribuída'. Quando há alocações mas nenhuma corresponde aos filtros: 'Nenhuma avaliação corresponde aos filtros selecionados'.</w:t>
            </w:r>
          </w:p>
        </w:tc>
      </w:tr>
    </w:tbl>
    <w:p w14:paraId="7139377A" w14:textId="77777777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3B123583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avaliador visualiza exclusivamente as inscrições que lhe foram alocadas por um administrador. O sistema filtra o painel pelo identificador do usuário autenticado (endpoint GET /avaliacao/avaliador/minhas-avaliacoes).</w:t>
      </w:r>
    </w:p>
    <w:p w14:paraId="449BB589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acesso ao painel é restrito ao perfil Avaliador (PIT.4) por meio de guarda de perfil na rota /avaliacao.</w:t>
      </w:r>
    </w:p>
    <w:p w14:paraId="24902588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status de uma avaliação é derivado automaticamente do registro de notas: A iniciar quando não há nota registrada, Em andamento quando há ao menos uma nota registrada e a avaliação ainda não foi finalizada, Finalizada quando o avaliador concluiu a pontuação de todas as questões e confirmou a finalização.</w:t>
      </w:r>
    </w:p>
    <w:p w14:paraId="48FCA74D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Os três indicadores agregados (A iniciar, Em andamento, Finalizadas) são calculados sobre todas as alocações do avaliador, independentemente dos filtros aplicados.</w:t>
      </w:r>
    </w:p>
    <w:p w14:paraId="1FAB0719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resumo do cabeçalho considera como pendentes as avaliações A iniciar e Em andamento e destaca, entre elas, o prazo mais próximo (data final de etapa mais antiga), exibindo os dias restantes ou a indicação de prazo encerrado.</w:t>
      </w:r>
    </w:p>
    <w:p w14:paraId="7F3C008D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As avaliações são apresentadas em cartões individuais (sem agrupamento por etapa). A etapa de cada inscrição é exibida como etiqueta no próprio cartão.</w:t>
      </w:r>
    </w:p>
    <w:p w14:paraId="3BEE2373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filtro de Premiação é montado a partir das premiações presentes nas alocações do avaliador. O filtro de Etapa depende da premiação selecionada e é reinicializado quando a premiação é trocada. O filtro de Status (Todas / A iniciar / Em andamento / Finalizadas) é combinado com os demais. A filtragem é feita no cliente, sem recarregar a página.</w:t>
      </w:r>
    </w:p>
    <w:p w14:paraId="39D2C0EE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lastRenderedPageBreak/>
        <w:t>Inscrições marcadas como confidenciais ocultam a identificação do participante no cartão, exibindo o selo 'Confidencial' e o protocolo no lugar do nome. Os anexos e demais informações pertinentes à avaliação permanecem acessíveis na tela de pontuação.</w:t>
      </w:r>
    </w:p>
    <w:p w14:paraId="65402F3E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avaliador não visualiza nenhuma informação sobre as notas atribuídas por outros avaliadores à mesma inscrição.</w:t>
      </w:r>
    </w:p>
    <w:p w14:paraId="6A6153FC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sistema dispara notificação por e-mail ao avaliador sempre que ele é alocado a uma nova inscrição, orientando-o a acessar o painel para iniciar a avaliação.</w:t>
      </w:r>
    </w:p>
    <w:p w14:paraId="32DFCB0E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sistema dispara notificação por e-mail ao avaliador quando a etapa da qual ele participa é fechada pelo administrador, informando o encerramento.</w:t>
      </w:r>
    </w:p>
    <w:p w14:paraId="4E7DB020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painel reflete o estado das alocações no momento da consulta. O avaliador pode atualizar sob demanda para obter o estado mais recente (ex.: após alocações em massa feitas pelo administrador).</w:t>
      </w:r>
    </w:p>
    <w:p w14:paraId="46DAA5E0" w14:textId="77777777" w:rsidR="00FA4F25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prazo de conclusão da etapa exibido no painel é a data final da etapa configurada no cadastro da premiação. A etiqueta de prazo varia por proximidade (mais de 3 dias, até 3 dias, prazo encerrado). Não existe bloqueio automático de pontuação após o prazo — o controle é exercido pelo administrador por meio do fechamento manual da etapa.</w:t>
      </w:r>
    </w:p>
    <w:p w14:paraId="4D1A4B94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t>Perfis e Permissões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127"/>
        <w:gridCol w:w="3543"/>
      </w:tblGrid>
      <w:tr w:rsidR="00FA4F25" w14:paraId="38D8F4AF" w14:textId="77777777">
        <w:tc>
          <w:tcPr>
            <w:tcW w:w="3969" w:type="dxa"/>
            <w:shd w:val="clear" w:color="auto" w:fill="BFBFBF"/>
          </w:tcPr>
          <w:p w14:paraId="04D2585E" w14:textId="77777777" w:rsidR="00FA4F25" w:rsidRDefault="00000000">
            <w:r>
              <w:rPr>
                <w:b/>
              </w:rPr>
              <w:t>Funcionalidade</w:t>
            </w:r>
          </w:p>
        </w:tc>
        <w:tc>
          <w:tcPr>
            <w:tcW w:w="2127" w:type="dxa"/>
            <w:shd w:val="clear" w:color="auto" w:fill="BFBFBF"/>
          </w:tcPr>
          <w:p w14:paraId="1494BB55" w14:textId="77777777" w:rsidR="00FA4F25" w:rsidRDefault="00000000">
            <w:r>
              <w:rPr>
                <w:b/>
              </w:rPr>
              <w:t>Perfil</w:t>
            </w:r>
          </w:p>
        </w:tc>
        <w:tc>
          <w:tcPr>
            <w:tcW w:w="3543" w:type="dxa"/>
            <w:shd w:val="clear" w:color="auto" w:fill="BFBFBF"/>
          </w:tcPr>
          <w:p w14:paraId="28E373A9" w14:textId="77777777" w:rsidR="00FA4F25" w:rsidRDefault="00000000">
            <w:r>
              <w:rPr>
                <w:b/>
              </w:rPr>
              <w:t>Observação</w:t>
            </w:r>
          </w:p>
        </w:tc>
      </w:tr>
      <w:tr w:rsidR="00FA4F25" w14:paraId="40FFC3C4" w14:textId="77777777">
        <w:tc>
          <w:tcPr>
            <w:tcW w:w="3969" w:type="dxa"/>
          </w:tcPr>
          <w:p w14:paraId="762FB2B1" w14:textId="77777777" w:rsidR="00FA4F25" w:rsidRDefault="00000000">
            <w:r>
              <w:t>Consultar Minhas Avaliações</w:t>
            </w:r>
          </w:p>
        </w:tc>
        <w:tc>
          <w:tcPr>
            <w:tcW w:w="2127" w:type="dxa"/>
          </w:tcPr>
          <w:p w14:paraId="1EE71754" w14:textId="77777777" w:rsidR="00FA4F25" w:rsidRDefault="00000000">
            <w:r>
              <w:t>Avaliador (PIT.4)</w:t>
            </w:r>
          </w:p>
        </w:tc>
        <w:tc>
          <w:tcPr>
            <w:tcW w:w="3543" w:type="dxa"/>
          </w:tcPr>
          <w:p w14:paraId="2276C211" w14:textId="77777777" w:rsidR="00FA4F25" w:rsidRDefault="00000000">
            <w:r>
              <w:t>Acesso restrito ao próprio avaliador autenticado, via guarda de perfil na rota /avaliacao. Nenhum perfil administrativo enxerga este painel; a visão do administrador sobre as alocações é oferecida nas telas de Alocação e Fechamento de Etapa.</w:t>
            </w:r>
          </w:p>
        </w:tc>
      </w:tr>
      <w:tr w:rsidR="00FA4F25" w14:paraId="43FEA3DA" w14:textId="77777777">
        <w:tc>
          <w:tcPr>
            <w:tcW w:w="3969" w:type="dxa"/>
          </w:tcPr>
          <w:p w14:paraId="2F061BE2" w14:textId="77777777" w:rsidR="00FA4F25" w:rsidRDefault="00000000">
            <w:r>
              <w:t>Filtrar Avaliações por Premiação, Etapa e Status</w:t>
            </w:r>
          </w:p>
        </w:tc>
        <w:tc>
          <w:tcPr>
            <w:tcW w:w="2127" w:type="dxa"/>
          </w:tcPr>
          <w:p w14:paraId="1868733D" w14:textId="77777777" w:rsidR="00FA4F25" w:rsidRDefault="00000000">
            <w:r>
              <w:t>Avaliador (PIT.4)</w:t>
            </w:r>
          </w:p>
        </w:tc>
        <w:tc>
          <w:tcPr>
            <w:tcW w:w="3543" w:type="dxa"/>
          </w:tcPr>
          <w:p w14:paraId="7A199F3B" w14:textId="77777777" w:rsidR="00FA4F25" w:rsidRDefault="00000000">
            <w:r>
              <w:t>Filtros aplicados localmente sobre as alocações do próprio avaliador.</w:t>
            </w:r>
          </w:p>
        </w:tc>
      </w:tr>
    </w:tbl>
    <w:p w14:paraId="1AE0C122" w14:textId="77777777" w:rsidR="00AB48E2" w:rsidRDefault="00AB48E2"/>
    <w:sectPr w:rsidR="00AB48E2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F6DDE" w14:textId="77777777" w:rsidR="00AB48E2" w:rsidRPr="00D67374" w:rsidRDefault="00AB48E2" w:rsidP="00D56ACC">
      <w:pPr>
        <w:spacing w:before="0" w:after="0"/>
      </w:pPr>
      <w:r w:rsidRPr="00D67374">
        <w:separator/>
      </w:r>
    </w:p>
  </w:endnote>
  <w:endnote w:type="continuationSeparator" w:id="0">
    <w:p w14:paraId="74A71367" w14:textId="77777777" w:rsidR="00AB48E2" w:rsidRPr="00D67374" w:rsidRDefault="00AB48E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29971" w14:textId="77777777" w:rsidR="00AB48E2" w:rsidRPr="00D67374" w:rsidRDefault="00AB48E2" w:rsidP="00D56ACC">
      <w:pPr>
        <w:spacing w:before="0" w:after="0"/>
      </w:pPr>
      <w:r w:rsidRPr="00D67374">
        <w:separator/>
      </w:r>
    </w:p>
  </w:footnote>
  <w:footnote w:type="continuationSeparator" w:id="0">
    <w:p w14:paraId="3D8B08EB" w14:textId="77777777" w:rsidR="00AB48E2" w:rsidRPr="00D67374" w:rsidRDefault="00AB48E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4E2CA19" w14:textId="77777777" w:rsidTr="00006846">
      <w:tc>
        <w:tcPr>
          <w:tcW w:w="1276" w:type="dxa"/>
        </w:tcPr>
        <w:p w14:paraId="4AA34384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746209CD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701EEF10" w14:textId="77777777" w:rsidR="00965DCF" w:rsidRPr="00D67374" w:rsidRDefault="001D2C74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 – PainelAvaliacaoAvaliador</w:t>
          </w:r>
        </w:p>
      </w:tc>
      <w:tc>
        <w:tcPr>
          <w:tcW w:w="1274" w:type="dxa"/>
        </w:tcPr>
        <w:p w14:paraId="6DC620BC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6B702062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E7501"/>
    <w:rsid w:val="003F7B22"/>
    <w:rsid w:val="004136D4"/>
    <w:rsid w:val="0041475C"/>
    <w:rsid w:val="00416595"/>
    <w:rsid w:val="00417359"/>
    <w:rsid w:val="004236B8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48E2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6880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A4F25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695A7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8</Pages>
  <Words>1991</Words>
  <Characters>10753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 Correa Louredo</cp:lastModifiedBy>
  <cp:revision>12</cp:revision>
  <dcterms:created xsi:type="dcterms:W3CDTF">2025-10-05T03:27:00Z</dcterms:created>
  <dcterms:modified xsi:type="dcterms:W3CDTF">2026-07-03T09:02:00Z</dcterms:modified>
</cp:coreProperties>
</file>