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HU-003 – Exportar Prêmios (Clonar Prêmios)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HU-003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cobre as funcionalidades de exportação e importação de prêmios via planilha Excel, bem como a clonagem profunda (deep copy) de entidades dentro da hierarquia do prêmio. Permite que administradores repliquem configurações complexas entre prêmios, reduzindo o esforço de configuração.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Gerenciar Prêmios &gt; Ações de Exportação/Importação, ou Configuração de Prêmio &gt; Árvore Hierárquica;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exportar a hierarquia de um prêmio para Excel, importar uma hierarquia de Excel, baixar o template Excel e clonar nós da árvore hierárquica;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reaproveitar configurações de prêmios anteriores e agilizar a criação de novos prêmios.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Exportar hierarquia completa de prêmio para Excel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lista de prêmios e identifico um prêmio para exportar,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no ícone de exportação da linha do prêmio,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GET /administracao/premiacoes/{id}/exportar, gera e baixa um arquivo .xlsx com múltiplas abas contendo toda a hierarquia [RN1].</w:t>
      </w:r>
    </w:p>
    <w:p>
      <w:pPr>
        <w:spacing w:before="80" w:after="40"/>
      </w:pPr>
      <w:r>
        <w:rPr>
          <w:b/>
          <w:i w:val="0"/>
          <w:sz w:val="20"/>
        </w:rPr>
        <w:t>Cenário 02 – Baixar template Excel para importação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lista de prêmios,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'Baixar Template',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GET /administracao/premiacoes/template e baixa um arquivo .xlsx vazio com os cabeçalhos corretos de todas as abas [RN2].</w:t>
      </w:r>
    </w:p>
    <w:p>
      <w:pPr>
        <w:spacing w:before="80" w:after="40"/>
      </w:pPr>
      <w:r>
        <w:rPr>
          <w:b/>
          <w:i w:val="0"/>
          <w:sz w:val="20"/>
        </w:rPr>
        <w:t>Cenário 03 – Importar prêmio via Excel com sucesso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lista de prêmios e clico em 'Importar Excel',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seleciono um arquivo .xlsx válido no diálogo de upload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exibe barra de progresso, executa POST /administracao/premiacoes/importar (multipart) e ao concluir exibe um resumo com a contagem de entidades criadas (prêmio, categorias, modalidades, tipos de participante) [RN3],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o novo prêmio aparece na lista.</w:t>
      </w:r>
    </w:p>
    <w:p>
      <w:pPr>
        <w:spacing w:before="80" w:after="40"/>
      </w:pPr>
      <w:r>
        <w:rPr>
          <w:b/>
          <w:i w:val="0"/>
          <w:sz w:val="20"/>
        </w:rPr>
        <w:t>Cenário 04 – Clonar Categoria com toda sua sub-estrutura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árvore de configuração de um prêmio e identifico uma Categoria para duplicar,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'Duplicar' no nó da Categoria e confirmo o diálogo,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/administracao/categorias/{id}/copiar e cria uma cópia profunda com sufixo ' (Cópia)' incluindo todas as Modalidades, Tipos de Participante, Enquadramentos, Formulários, Questionários e Anexos filhos [RN4],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a árvore é recarregada exibindo o novo nó clonado.</w:t>
      </w:r>
    </w:p>
    <w:p>
      <w:pPr>
        <w:spacing w:before="80" w:after="40"/>
      </w:pPr>
      <w:r>
        <w:rPr>
          <w:b/>
          <w:i w:val="0"/>
          <w:sz w:val="20"/>
        </w:rPr>
        <w:t>Cenário 05 – Clonar Modalidade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árvore e identifico uma Modalidade para duplicar,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'Duplicar'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/administracao/modalidades/{id}/copiar criando cópia com todos os Tipos de Participante e sub-recursos [RN5].</w:t>
      </w:r>
    </w:p>
    <w:p>
      <w:pPr>
        <w:spacing w:before="80" w:after="40"/>
      </w:pPr>
      <w:r>
        <w:rPr>
          <w:b/>
          <w:i w:val="0"/>
          <w:sz w:val="20"/>
        </w:rPr>
        <w:t>Cenário 06 – Clonar Tipo de Participante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árvore e identifico um Tipo de Participante para duplicar,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'Duplicar'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/administracao/tipos-participante/{id}/copiar copiando Enquadramentos, Formulário, Questionário, Vínculos de Membro e Anexos [RN6].</w:t>
      </w:r>
    </w:p>
    <w:p>
      <w:pPr>
        <w:spacing w:before="80" w:after="40"/>
      </w:pPr>
      <w:r>
        <w:rPr>
          <w:b/>
          <w:i w:val="0"/>
          <w:sz w:val="20"/>
        </w:rPr>
        <w:t>Cenário 07 – Arquivo Excel inválido na importação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diálogo de importação,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seleciono um arquivo com formato inválido (ex: .csv) ou com estrutura de abas incorreta,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exibe mensagem de erro descritiva e NÃO cria nenhuma entidade [RN7].</w:t>
      </w:r>
    </w:p>
    <w:p>
      <w:pPr>
        <w:spacing w:before="80" w:after="40"/>
      </w:pPr>
      <w:r>
        <w:rPr>
          <w:b/>
          <w:i w:val="0"/>
          <w:sz w:val="20"/>
        </w:rPr>
        <w:t>Cenário 08 – Cancelar clonagem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cliquei em 'Duplicar' em um nó da árvore,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clico em 'Cancelar' no diálogo de confirmação,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nenhuma operação é executada e a árvore permanece inalterada.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O arquivo Excel exportado contém múltiplas abas: Premiação, Categorias, Modalidades, TiposParticipante, Enquadramentos, FormularioDinamico, Campos, Questionario, Questoes, Alternativas, Anexos. Gerado via Apache POI (XSSFWorkbook).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O template Excel possui os mesmos cabeçalhos das abas de exportação, sem dados. Serve como guia para preenchimento manual antes da importação.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A importação via Excel SEMPRE cria um novo Prêmio. Não é possível atualizar um prêmio existente via importação. O resultado retorna ImportacaoResultadoDTO com contagens de entidades criadas.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A clonagem de Categoria (CopiaHierarquiaService.copiarCategoria) inclui: nova Categoria com nome + ' (Cópia)', nova junction PremiacaoCategoria, e cópia recursiva de todas as ModalidadeCategorias e TipoParticipanteModCats filhos, inclusive todos os sub-recursos.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A clonagem de Modalidade inclui: nova Modalidade + ' (Cópia)', nova junction ModalidadeCategoria, e cópia recursiva de todos os TiposParticipante filhos com sub-recursos.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A clonagem de TipoParticipante inclui: novo TipoParticipante + ' (Cópia)', nova junction TipoParticipanteModCat (slugUrl limpo), e cópia de: Enquadramentos, FormularioDinamico + SecaoFormularios + Campos (personalizacaoJson com campoReferenciaId é limpo), Questionario + Questoes + Alternativas, TipoVinculoMembro, MembroEquipeConfig, AnexoConfiguracao.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[RN7] </w:t>
      </w:r>
      <w:r>
        <w:rPr>
          <w:b w:val="0"/>
          <w:i w:val="0"/>
          <w:sz w:val="20"/>
        </w:rPr>
        <w:t>A importação valida a estrutura do arquivo Excel antes de processar. Erros de formato ou dados inválidos resultam em rollback completo (nenhuma entidade parcialmente criada).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Tela: Lista de Prêmios (botões de ação)</w:t>
        <w:br/>
        <w:t>• Botão 'Baixar Template': inicia download direto do template .xlsx.</w:t>
        <w:br/>
        <w:t>• Botão 'Importar Excel': abre diálogo de upload.</w:t>
        <w:br/>
        <w:t>• Ícone de exportação por linha: inicia download do .xlsx do prêmio.</w:t>
        <w:br/>
        <w:t>Diálogo: Importar Excel</w:t>
        <w:br/>
        <w:t>• Área de drag-and-drop para upload de .xlsx/.xls (máx. 10 MB).</w:t>
        <w:br/>
        <w:t>• Botão de confirmação; barra de progresso durante processamento.</w:t>
        <w:br/>
        <w:t>• Exibição do resumo após importação (total de entidades criadas).</w:t>
        <w:br/>
        <w:t>Tela: Árvore Hierárquica (configuração do prêmio)</w:t>
        <w:br/>
        <w:t>• Botão 'Duplicar' em cada nó (Categoria, Modalidade, TipoParticipante).</w:t>
        <w:br/>
        <w:t>• Diálogo de confirmação antes de executar a clonagem.</w:t>
        <w:br/>
        <w:t>• Árvore recarrega automaticamente após clonagem bem-sucedida.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arquivo (import)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Arquivo Excel a ser importado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File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máx 10MB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Aceita .xlsx e .xls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premiacaoId (export)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ID do prêmio a ser exportado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Passado como path param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entidadeId (clone)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ID da entidade a ser clonada (Cat/Mod/Tipo)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Passado como path param no endpoint de cópia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A exportação deve gerar um arquivo .xlsx completo com todas as abas da hierarquia.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O template deve ter os mesmos cabeçalhos da exportação, sem dados.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A importação deve exibir um resumo das entidades criadas ao finalizar.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A importação deve realizar rollback completo em caso de erro.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A clonagem deve adicionar ' (Cópia)' ao nome da entidade clonada.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A clonagem deve copiar recursivamente toda a sub-estrutura da entidade.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7. </w:t>
      </w:r>
      <w:r>
        <w:rPr>
          <w:b w:val="0"/>
          <w:i w:val="0"/>
          <w:sz w:val="20"/>
        </w:rPr>
        <w:t>O slugUrl deve ser limpo na clonagem de TipoParticipante.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8. </w:t>
      </w:r>
      <w:r>
        <w:rPr>
          <w:b w:val="0"/>
          <w:i w:val="0"/>
          <w:sz w:val="20"/>
        </w:rPr>
        <w:t>Diálogos de confirmação devem ser exibidos antes de clonar ou importar.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/administracao/premiacoes/{id}/exportar          → blob .xlsx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/administracao/premiacoes/template               → blob .xlsx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/administracao/premiacoes/importar               → multipart/form-data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/administracao/categorias/{id}/copiar            → CopiaResultadoDTO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/administracao/modalidades/{id}/copiar           → CopiaResultadoDTO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/administracao/tipos-participante/{id}/copiar    → CopiaResultadoDTO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TB_PREMIACAO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TB_CATEGORIA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TB_MODALIDADE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TB_TIPO_PARTICIPANTE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TB_ENQUADRAMENTO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TB_FORMULARIO_DINAMICO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TB_FORMULARIO_CAMPO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TB_QUESTIONARIO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TB_QUESTAO_AVALIACAO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TB_QUESTAO_ALTERNATIVA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TB_ANEXO_CONFIGURACAO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TB_TIPO_VINCULO_MEMBRO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TB_PREMIACAO_CATEGORIA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TB_MODALIDADE_CATEGORIA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TB_TIPO_PART_MOD_CAT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Apache POI (XSSFWorkbook) para geração/leitura de Excel no backend Java.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Serviços: PremiacaoImportExportServiceImpl.java, CopiaHierarquiaServiceImpl.java | Controller: CopiaHierarquiaController.java | DTO: CopiaResultadoDTO, ImportacaoResultadoDTO.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