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38EE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87FCD50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9F46182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F4DA45A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0A6C84B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B68C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118DCF69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5AAB9E" w14:textId="77777777" w:rsidR="00596736" w:rsidRPr="00D67374" w:rsidRDefault="00596736"/>
    <w:p w14:paraId="19766FEB" w14:textId="77777777" w:rsidR="006E0E0A" w:rsidRPr="00D67374" w:rsidRDefault="006E0E0A"/>
    <w:p w14:paraId="6FB04197" w14:textId="77777777" w:rsidR="006E0E0A" w:rsidRPr="00D67374" w:rsidRDefault="006E0E0A"/>
    <w:p w14:paraId="57D13909" w14:textId="77777777" w:rsidR="006E0E0A" w:rsidRPr="00D67374" w:rsidRDefault="006E0E0A"/>
    <w:p w14:paraId="1085FFCA" w14:textId="77777777" w:rsidR="006E0E0A" w:rsidRPr="00D67374" w:rsidRDefault="006E0E0A"/>
    <w:p w14:paraId="7FB2A2F9" w14:textId="77777777" w:rsidR="006E0E0A" w:rsidRPr="00D67374" w:rsidRDefault="006E0E0A"/>
    <w:p w14:paraId="03232C50" w14:textId="77777777" w:rsidR="006E0E0A" w:rsidRPr="00D67374" w:rsidRDefault="006E0E0A"/>
    <w:p w14:paraId="7767A44B" w14:textId="77777777" w:rsidR="006E0E0A" w:rsidRPr="00D67374" w:rsidRDefault="006E0E0A"/>
    <w:p w14:paraId="5E16CA08" w14:textId="77777777" w:rsidR="006E0E0A" w:rsidRPr="00D67374" w:rsidRDefault="006E0E0A"/>
    <w:p w14:paraId="2B517E55" w14:textId="77777777" w:rsidR="006E0E0A" w:rsidRPr="00D67374" w:rsidRDefault="006E0E0A"/>
    <w:p w14:paraId="70684C28" w14:textId="77777777" w:rsidR="006E0E0A" w:rsidRPr="00D67374" w:rsidRDefault="006E0E0A"/>
    <w:p w14:paraId="6C3E8D18" w14:textId="77777777" w:rsidR="006E0E0A" w:rsidRPr="00D67374" w:rsidRDefault="006E0E0A"/>
    <w:p w14:paraId="36B7C795" w14:textId="77777777" w:rsidR="00D56ACC" w:rsidRPr="00D67374" w:rsidRDefault="00D56ACC"/>
    <w:p w14:paraId="43706E54" w14:textId="77777777" w:rsidR="00D56ACC" w:rsidRPr="00D67374" w:rsidRDefault="00D56ACC"/>
    <w:p w14:paraId="4B456621" w14:textId="77777777" w:rsidR="006E0E0A" w:rsidRPr="00D67374" w:rsidRDefault="006E0E0A"/>
    <w:p w14:paraId="406BE31E" w14:textId="77777777" w:rsidR="006E0E0A" w:rsidRPr="00D67374" w:rsidRDefault="006E0E0A"/>
    <w:p w14:paraId="05F4DBA8" w14:textId="77777777" w:rsidR="006E0E0A" w:rsidRPr="00D67374" w:rsidRDefault="006E0E0A"/>
    <w:p w14:paraId="1D9B62C6" w14:textId="77777777" w:rsidR="006E0E0A" w:rsidRPr="00D67374" w:rsidRDefault="006E0E0A"/>
    <w:p w14:paraId="6D28F5E2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576DC288" w14:textId="77777777" w:rsidR="00D56ACC" w:rsidRPr="00D67374" w:rsidRDefault="00D56ACC" w:rsidP="00D56ACC"/>
    <w:p w14:paraId="28CCB6BF" w14:textId="77777777" w:rsidR="00D56ACC" w:rsidRPr="00D67374" w:rsidRDefault="00D56ACC" w:rsidP="00D56ACC"/>
    <w:p w14:paraId="508B80F9" w14:textId="77777777" w:rsidR="00D56ACC" w:rsidRPr="00D67374" w:rsidRDefault="00D56ACC" w:rsidP="00D56ACC"/>
    <w:p w14:paraId="12DFA428" w14:textId="77777777" w:rsidR="00D56ACC" w:rsidRPr="00D67374" w:rsidRDefault="00D56ACC" w:rsidP="00D56ACC"/>
    <w:p w14:paraId="28A941E3" w14:textId="77777777" w:rsidR="00D56ACC" w:rsidRPr="00D67374" w:rsidRDefault="00D56ACC" w:rsidP="00D56ACC"/>
    <w:p w14:paraId="00517384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Painel Administrativo de Avaliacoes</w:t>
      </w:r>
    </w:p>
    <w:p w14:paraId="4FC93E75" w14:textId="77777777" w:rsidR="00FF2F1B" w:rsidRPr="00D67374" w:rsidRDefault="00FF2F1B" w:rsidP="00D56ACC"/>
    <w:p w14:paraId="766DEE7C" w14:textId="77777777" w:rsidR="00D56ACC" w:rsidRPr="00D67374" w:rsidRDefault="00D56ACC" w:rsidP="00D56ACC"/>
    <w:p w14:paraId="72630D6B" w14:textId="77777777" w:rsidR="00D56ACC" w:rsidRPr="00D67374" w:rsidRDefault="00D56ACC" w:rsidP="00D56ACC"/>
    <w:p w14:paraId="5D06C42C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67A0A107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75B5B354" w14:textId="77777777" w:rsidTr="00D56ACC">
        <w:tc>
          <w:tcPr>
            <w:tcW w:w="1077" w:type="dxa"/>
            <w:vAlign w:val="center"/>
          </w:tcPr>
          <w:p w14:paraId="184E699B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13360D8B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1BB243BF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20DDBD59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5BACA730" w14:textId="77777777" w:rsidTr="00D56ACC">
        <w:tc>
          <w:tcPr>
            <w:tcW w:w="1077" w:type="dxa"/>
            <w:vAlign w:val="center"/>
          </w:tcPr>
          <w:p w14:paraId="56AD9FF7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5DDEA9B6" w14:textId="77777777" w:rsidR="00D56ACC" w:rsidRPr="00D67374" w:rsidRDefault="001D2C74" w:rsidP="009F0670">
            <w:pPr>
              <w:spacing w:before="0"/>
              <w:jc w:val="center"/>
            </w:pPr>
            <w:r>
              <w:t>29/04/2026</w:t>
            </w:r>
          </w:p>
        </w:tc>
        <w:tc>
          <w:tcPr>
            <w:tcW w:w="5616" w:type="dxa"/>
            <w:vAlign w:val="center"/>
          </w:tcPr>
          <w:p w14:paraId="422182EF" w14:textId="77777777" w:rsidR="00D56ACC" w:rsidRPr="00D67374" w:rsidRDefault="00D56ACC" w:rsidP="007C1EAE">
            <w:pPr>
              <w:spacing w:before="0"/>
            </w:pPr>
            <w:r>
              <w:t>Versão inicial.</w:t>
            </w:r>
          </w:p>
        </w:tc>
        <w:tc>
          <w:tcPr>
            <w:tcW w:w="1568" w:type="dxa"/>
            <w:vAlign w:val="center"/>
          </w:tcPr>
          <w:p w14:paraId="1AA8E02C" w14:textId="77777777" w:rsidR="00D56ACC" w:rsidRPr="00D67374" w:rsidRDefault="001D2C74" w:rsidP="007C1EAE">
            <w:pPr>
              <w:spacing w:before="0"/>
              <w:jc w:val="center"/>
            </w:pPr>
            <w:r>
              <w:t>Equipe PHL Serviços de Informática</w:t>
            </w:r>
          </w:p>
        </w:tc>
      </w:tr>
      <w:tr w:rsidR="00D56ACC" w:rsidRPr="00D67374" w14:paraId="6B935373" w14:textId="77777777" w:rsidTr="00D56ACC">
        <w:tc>
          <w:tcPr>
            <w:tcW w:w="1077" w:type="dxa"/>
            <w:vAlign w:val="center"/>
          </w:tcPr>
          <w:p w14:paraId="0996C6EA" w14:textId="77777777" w:rsidR="00D56ACC" w:rsidRPr="00D67374" w:rsidRDefault="00D56ACC" w:rsidP="007C1EAE">
            <w:pPr>
              <w:spacing w:before="0"/>
              <w:jc w:val="center"/>
            </w:pPr>
            <w:r>
              <w:t>5.0</w:t>
            </w:r>
          </w:p>
        </w:tc>
        <w:tc>
          <w:tcPr>
            <w:tcW w:w="1367" w:type="dxa"/>
            <w:vAlign w:val="center"/>
          </w:tcPr>
          <w:p w14:paraId="7859B6C0" w14:textId="77777777" w:rsidR="00D56ACC" w:rsidRPr="00D67374" w:rsidRDefault="00D56ACC" w:rsidP="009F0670">
            <w:pPr>
              <w:spacing w:before="0"/>
              <w:jc w:val="center"/>
            </w:pPr>
            <w:r>
              <w:t>25/06/2026</w:t>
            </w:r>
          </w:p>
        </w:tc>
        <w:tc>
          <w:tcPr>
            <w:tcW w:w="5616" w:type="dxa"/>
            <w:vAlign w:val="center"/>
          </w:tcPr>
          <w:p w14:paraId="24C4E959" w14:textId="77777777" w:rsidR="003350C2" w:rsidRPr="00D67374" w:rsidRDefault="003350C2" w:rsidP="00D86A31">
            <w:pPr>
              <w:spacing w:before="0"/>
            </w:pPr>
            <w:r>
              <w:t>Remoção da consolidação de feedback do escopo deste documento; a consolidação passou a ser tratada em história de usuário própria (Consolidar Feedback). Mantidos o acompanhamento das avaliações e a auditoria das notas.</w:t>
            </w:r>
          </w:p>
        </w:tc>
        <w:tc>
          <w:tcPr>
            <w:tcW w:w="1568" w:type="dxa"/>
            <w:vAlign w:val="center"/>
          </w:tcPr>
          <w:p w14:paraId="3138D014" w14:textId="77777777" w:rsidR="00D56ACC" w:rsidRPr="00D67374" w:rsidRDefault="00D56ACC" w:rsidP="007C1EAE">
            <w:pPr>
              <w:spacing w:before="0"/>
              <w:jc w:val="center"/>
            </w:pPr>
            <w:r>
              <w:t>Equipe PHL Serviços de Informática</w:t>
            </w:r>
          </w:p>
        </w:tc>
      </w:tr>
    </w:tbl>
    <w:p w14:paraId="0DF547DC" w14:textId="77777777" w:rsidR="00D56ACC" w:rsidRPr="00D67374" w:rsidRDefault="00D56ACC" w:rsidP="00EF6204"/>
    <w:p w14:paraId="15D277C0" w14:textId="77777777" w:rsidR="007A3DB3" w:rsidRPr="00D67374" w:rsidRDefault="007A3DB3" w:rsidP="00EF6204"/>
    <w:p w14:paraId="4648B666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6E8A42FD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938DF3E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25D926C4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16B0ED7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C93CEC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D7026C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28D21A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B519AE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B14EF8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12F349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B0277E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8BE9EFB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63E5B04A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7DA8EE0E" w14:textId="77777777" w:rsidR="00685C64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Painel Administrativo de Avaliações permite ao administrador acompanhar todas as avaliações em andamento da premiação, em uma visão em árvore por inscrição × etapa, com indicadores agregados (KPIs) e filtros por premiação, etapa, status e busca livre. Ao acessar o detalhe de uma avaliação, o administrador consulta os avaliadores alocados e seus status, lê os feedbacks individuais escritos pela banca (somente leitura) e audita as notas atribuídas por cada avaliador a cada questão. O painel também sinaliza o status de consolidação de cada etapa, como informação de acompanhamento; a escrita do feedback consolidado ao participante é tratada na história de usuário Consolidar Feedback.</w:t>
      </w:r>
    </w:p>
    <w:p w14:paraId="54C193DC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215233AB" w14:textId="77777777" w:rsidR="00685C64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Acompanhar Avaliações em Andamento</w:t>
      </w:r>
    </w:p>
    <w:p w14:paraId="6994EB4E" w14:textId="77777777" w:rsidR="00685C64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consultar a lista de avaliações em andamento da premiação em formato de árvore por inscrição × etapa. A lista é filtrável por premiação, etapa, status de consolidação (consolidado / pendente / aguardando avaliadores) e busca livre por protocolo, identificador de inscrição ou nome do participante. Cards de KPIs sumarizam o estado geral (total de avaliações, em andamento, finalizadas, atrasadas).</w:t>
      </w:r>
    </w:p>
    <w:p w14:paraId="1113F46B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Filtrar Avaliações: aplicar filtros por premiação, etapa, status de consolidação e termo de busca.</w:t>
      </w:r>
    </w:p>
    <w:p w14:paraId="4594619F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KPIs Agregados: visualizar cards com totais de avaliações, em andamento, finalizadas e atrasadas para a seleção atual.</w:t>
      </w:r>
    </w:p>
    <w:p w14:paraId="6871E5CE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Navegar até o Detalhe de uma Avaliação: clicar em uma linha da árvore para abrir o detalhe da inscrição × etapa selecionada.</w:t>
      </w:r>
    </w:p>
    <w:p w14:paraId="7489EFE4" w14:textId="77777777" w:rsidR="00685C64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Detalhe Administrativo da Avaliação</w:t>
      </w:r>
    </w:p>
    <w:p w14:paraId="6AC4F8C8" w14:textId="77777777" w:rsidR="00685C64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ao administrador consultar o detalhe de uma inscrição em uma etapa específica: lista dos avaliadores alocados, status individual (A iniciar, Em andamento, Finalizada), datas, médias ponderadas individuais e o feedback escrito por cada avaliador (somente leitura). O drawer de auditoria é acessível a partir desta tela e exibe as notas atribuídas por cada avaliador a cada questão. A tela também sinaliza o status de consolidação da etapa, como informação de acompanhamento.</w:t>
      </w:r>
    </w:p>
    <w:p w14:paraId="218913B5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Avaliadores Alocados: visualizar a lista de avaliadores designados para a inscrição na etapa, com status e datas relevantes.</w:t>
      </w:r>
    </w:p>
    <w:p w14:paraId="22C5D4C2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 Feedback Individual de Cada Avaliador: visualizar os textos escritos por cada avaliador no momento da finalização (mínimo de 50 caracteres), apresentados em cards somente leitura.</w:t>
      </w:r>
    </w:p>
    <w:p w14:paraId="1A7FCD54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Auditar Notas Individuais: abrir o drawer de auditoria para visualizar as notas atribuídas por cada avaliador a cada questão do questionário.</w:t>
      </w:r>
    </w:p>
    <w:p w14:paraId="33F4C17E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Acompanhar Status de Consolidação: identificar se o feedback consolidado da etapa já foi publicado ou ainda está pendente.</w:t>
      </w:r>
    </w:p>
    <w:p w14:paraId="4FAFDE88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28F8E67E" w14:textId="77777777" w:rsidR="00685C64" w:rsidRDefault="00000000">
      <w:pPr>
        <w:jc w:val="center"/>
      </w:pPr>
      <w:r>
        <w:rPr>
          <w:noProof/>
        </w:rPr>
        <w:drawing>
          <wp:inline distT="0" distB="0" distL="0" distR="0" wp14:anchorId="4682AE04" wp14:editId="1E5AA360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nel-admin-avaliacoes-li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3681" w14:textId="77777777" w:rsidR="00685C64" w:rsidRDefault="00685C64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685C64" w14:paraId="14CDC81A" w14:textId="77777777">
        <w:tc>
          <w:tcPr>
            <w:tcW w:w="9639" w:type="dxa"/>
            <w:gridSpan w:val="6"/>
            <w:shd w:val="clear" w:color="auto" w:fill="BFBFBF"/>
          </w:tcPr>
          <w:p w14:paraId="2FCADEB0" w14:textId="77777777" w:rsidR="00685C64" w:rsidRDefault="00000000">
            <w:r>
              <w:rPr>
                <w:b/>
              </w:rPr>
              <w:t>Lista de Avaliações Administrativas (Árvore por Inscrição × Etapa)</w:t>
            </w:r>
          </w:p>
        </w:tc>
      </w:tr>
      <w:tr w:rsidR="00685C64" w14:paraId="633D75AB" w14:textId="77777777">
        <w:tc>
          <w:tcPr>
            <w:tcW w:w="9639" w:type="dxa"/>
            <w:gridSpan w:val="6"/>
          </w:tcPr>
          <w:p w14:paraId="35824FD5" w14:textId="77777777" w:rsidR="00685C64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685C64" w14:paraId="11FF5A9E" w14:textId="77777777">
        <w:tc>
          <w:tcPr>
            <w:tcW w:w="1980" w:type="dxa"/>
            <w:shd w:val="clear" w:color="auto" w:fill="BFBFBF"/>
          </w:tcPr>
          <w:p w14:paraId="47D8126A" w14:textId="77777777" w:rsidR="00685C64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4747388F" w14:textId="77777777" w:rsidR="00685C64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1251ADCE" w14:textId="77777777" w:rsidR="00685C64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628561DE" w14:textId="77777777" w:rsidR="00685C64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32087E08" w14:textId="77777777" w:rsidR="00685C64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0AD7C077" w14:textId="77777777" w:rsidR="00685C64" w:rsidRDefault="00000000">
            <w:r>
              <w:rPr>
                <w:b/>
              </w:rPr>
              <w:t>Observações / Restrição / Regra</w:t>
            </w:r>
          </w:p>
        </w:tc>
      </w:tr>
      <w:tr w:rsidR="00685C64" w14:paraId="06736FE1" w14:textId="77777777">
        <w:tc>
          <w:tcPr>
            <w:tcW w:w="1980" w:type="dxa"/>
          </w:tcPr>
          <w:p w14:paraId="0C441A85" w14:textId="77777777" w:rsidR="00685C64" w:rsidRDefault="00000000">
            <w:r>
              <w:t>Avaliações (título)</w:t>
            </w:r>
          </w:p>
        </w:tc>
        <w:tc>
          <w:tcPr>
            <w:tcW w:w="1564" w:type="dxa"/>
          </w:tcPr>
          <w:p w14:paraId="2BBA1FDB" w14:textId="77777777" w:rsidR="00685C64" w:rsidRDefault="00000000">
            <w:r>
              <w:t>Título</w:t>
            </w:r>
          </w:p>
        </w:tc>
        <w:tc>
          <w:tcPr>
            <w:tcW w:w="1707" w:type="dxa"/>
          </w:tcPr>
          <w:p w14:paraId="1E64EF99" w14:textId="77777777" w:rsidR="00685C64" w:rsidRDefault="00685C64"/>
        </w:tc>
        <w:tc>
          <w:tcPr>
            <w:tcW w:w="992" w:type="dxa"/>
          </w:tcPr>
          <w:p w14:paraId="21488EA9" w14:textId="77777777" w:rsidR="00685C64" w:rsidRDefault="00685C64"/>
        </w:tc>
        <w:tc>
          <w:tcPr>
            <w:tcW w:w="709" w:type="dxa"/>
          </w:tcPr>
          <w:p w14:paraId="7795A735" w14:textId="77777777" w:rsidR="00685C64" w:rsidRDefault="00685C64"/>
        </w:tc>
        <w:tc>
          <w:tcPr>
            <w:tcW w:w="2687" w:type="dxa"/>
          </w:tcPr>
          <w:p w14:paraId="433C96D6" w14:textId="77777777" w:rsidR="00685C64" w:rsidRDefault="00000000">
            <w:r>
              <w:t>Título fixo da tela com ícone (pi-list-check) e subtítulo "Visão por avaliador". Renderizado no p-toolbar.</w:t>
            </w:r>
          </w:p>
        </w:tc>
      </w:tr>
      <w:tr w:rsidR="00685C64" w14:paraId="47A74EFC" w14:textId="77777777">
        <w:tc>
          <w:tcPr>
            <w:tcW w:w="1980" w:type="dxa"/>
          </w:tcPr>
          <w:p w14:paraId="1597BFF1" w14:textId="77777777" w:rsidR="00685C64" w:rsidRDefault="00000000">
            <w:r>
              <w:t>Alocar avaliadores</w:t>
            </w:r>
          </w:p>
        </w:tc>
        <w:tc>
          <w:tcPr>
            <w:tcW w:w="1564" w:type="dxa"/>
          </w:tcPr>
          <w:p w14:paraId="79AB32AD" w14:textId="77777777" w:rsidR="00685C64" w:rsidRDefault="00000000">
            <w:r>
              <w:t>Botão (secundário, outlined)</w:t>
            </w:r>
          </w:p>
        </w:tc>
        <w:tc>
          <w:tcPr>
            <w:tcW w:w="1707" w:type="dxa"/>
          </w:tcPr>
          <w:p w14:paraId="37C4048B" w14:textId="77777777" w:rsidR="00685C64" w:rsidRDefault="00685C64"/>
        </w:tc>
        <w:tc>
          <w:tcPr>
            <w:tcW w:w="992" w:type="dxa"/>
          </w:tcPr>
          <w:p w14:paraId="75EF1F56" w14:textId="77777777" w:rsidR="00685C64" w:rsidRDefault="00685C64"/>
        </w:tc>
        <w:tc>
          <w:tcPr>
            <w:tcW w:w="709" w:type="dxa"/>
          </w:tcPr>
          <w:p w14:paraId="71921416" w14:textId="77777777" w:rsidR="00685C64" w:rsidRDefault="00685C64"/>
        </w:tc>
        <w:tc>
          <w:tcPr>
            <w:tcW w:w="2687" w:type="dxa"/>
          </w:tcPr>
          <w:p w14:paraId="0C1974ED" w14:textId="77777777" w:rsidR="00685C64" w:rsidRDefault="00000000">
            <w:r>
              <w:t>Botão no topo da página. Navega para /avaliacao-admin/alocacao-participante.</w:t>
            </w:r>
          </w:p>
        </w:tc>
      </w:tr>
      <w:tr w:rsidR="00685C64" w14:paraId="7C10B9F4" w14:textId="77777777">
        <w:tc>
          <w:tcPr>
            <w:tcW w:w="1980" w:type="dxa"/>
          </w:tcPr>
          <w:p w14:paraId="788DFDCC" w14:textId="77777777" w:rsidR="00685C64" w:rsidRDefault="00000000">
            <w:r>
              <w:t>Card — Avaliadores alocados</w:t>
            </w:r>
          </w:p>
        </w:tc>
        <w:tc>
          <w:tcPr>
            <w:tcW w:w="1564" w:type="dxa"/>
          </w:tcPr>
          <w:p w14:paraId="7A4E7CA8" w14:textId="77777777" w:rsidR="00685C64" w:rsidRDefault="00000000">
            <w:r>
              <w:t>Card de KPI (clicável)</w:t>
            </w:r>
          </w:p>
        </w:tc>
        <w:tc>
          <w:tcPr>
            <w:tcW w:w="1707" w:type="dxa"/>
          </w:tcPr>
          <w:p w14:paraId="30113B7C" w14:textId="77777777" w:rsidR="00685C64" w:rsidRDefault="00000000">
            <w:r>
              <w:t>Contador inteiro ≥ 0</w:t>
            </w:r>
          </w:p>
        </w:tc>
        <w:tc>
          <w:tcPr>
            <w:tcW w:w="992" w:type="dxa"/>
          </w:tcPr>
          <w:p w14:paraId="2023C0AB" w14:textId="77777777" w:rsidR="00685C64" w:rsidRDefault="00685C64"/>
        </w:tc>
        <w:tc>
          <w:tcPr>
            <w:tcW w:w="709" w:type="dxa"/>
          </w:tcPr>
          <w:p w14:paraId="16A31194" w14:textId="77777777" w:rsidR="00685C64" w:rsidRDefault="00685C64"/>
        </w:tc>
        <w:tc>
          <w:tcPr>
            <w:tcW w:w="2687" w:type="dxa"/>
          </w:tcPr>
          <w:p w14:paraId="08E609C0" w14:textId="77777777" w:rsidR="00685C64" w:rsidRDefault="00000000">
            <w:r>
              <w:t>Cor: #2563EB. Clique limpa filtros de status. Valor vem do endpoint /agregados (kpis.alocados).</w:t>
            </w:r>
          </w:p>
        </w:tc>
      </w:tr>
      <w:tr w:rsidR="00685C64" w14:paraId="2AF23045" w14:textId="77777777">
        <w:tc>
          <w:tcPr>
            <w:tcW w:w="1980" w:type="dxa"/>
          </w:tcPr>
          <w:p w14:paraId="28BAB01E" w14:textId="77777777" w:rsidR="00685C64" w:rsidRDefault="00000000">
            <w:r>
              <w:t>Card — Em andamento</w:t>
            </w:r>
          </w:p>
        </w:tc>
        <w:tc>
          <w:tcPr>
            <w:tcW w:w="1564" w:type="dxa"/>
          </w:tcPr>
          <w:p w14:paraId="1D0326B9" w14:textId="77777777" w:rsidR="00685C64" w:rsidRDefault="00000000">
            <w:r>
              <w:t>Card de KPI (clicável)</w:t>
            </w:r>
          </w:p>
        </w:tc>
        <w:tc>
          <w:tcPr>
            <w:tcW w:w="1707" w:type="dxa"/>
          </w:tcPr>
          <w:p w14:paraId="1CF1470C" w14:textId="77777777" w:rsidR="00685C64" w:rsidRDefault="00000000">
            <w:r>
              <w:t>Contador inteiro ≥ 0</w:t>
            </w:r>
          </w:p>
        </w:tc>
        <w:tc>
          <w:tcPr>
            <w:tcW w:w="992" w:type="dxa"/>
          </w:tcPr>
          <w:p w14:paraId="6F3F67E8" w14:textId="77777777" w:rsidR="00685C64" w:rsidRDefault="00685C64"/>
        </w:tc>
        <w:tc>
          <w:tcPr>
            <w:tcW w:w="709" w:type="dxa"/>
          </w:tcPr>
          <w:p w14:paraId="6E82133C" w14:textId="77777777" w:rsidR="00685C64" w:rsidRDefault="00685C64"/>
        </w:tc>
        <w:tc>
          <w:tcPr>
            <w:tcW w:w="2687" w:type="dxa"/>
          </w:tcPr>
          <w:p w14:paraId="0F28CAA1" w14:textId="77777777" w:rsidR="00685C64" w:rsidRDefault="00000000">
            <w:r>
              <w:t>Cor: #D97706. Clique aplica filtro Status = AGUARDANDO_AVALIADORES.</w:t>
            </w:r>
          </w:p>
        </w:tc>
      </w:tr>
      <w:tr w:rsidR="00685C64" w14:paraId="4E94E767" w14:textId="77777777">
        <w:tc>
          <w:tcPr>
            <w:tcW w:w="1980" w:type="dxa"/>
          </w:tcPr>
          <w:p w14:paraId="2832A03C" w14:textId="77777777" w:rsidR="00685C64" w:rsidRDefault="00000000">
            <w:r>
              <w:t>Card — Avaliações concluídas</w:t>
            </w:r>
          </w:p>
        </w:tc>
        <w:tc>
          <w:tcPr>
            <w:tcW w:w="1564" w:type="dxa"/>
          </w:tcPr>
          <w:p w14:paraId="3939D71E" w14:textId="77777777" w:rsidR="00685C64" w:rsidRDefault="00000000">
            <w:r>
              <w:t>Card de KPI (clicável)</w:t>
            </w:r>
          </w:p>
        </w:tc>
        <w:tc>
          <w:tcPr>
            <w:tcW w:w="1707" w:type="dxa"/>
          </w:tcPr>
          <w:p w14:paraId="7AFE7203" w14:textId="77777777" w:rsidR="00685C64" w:rsidRDefault="00000000">
            <w:r>
              <w:t>Contador inteiro ≥ 0</w:t>
            </w:r>
          </w:p>
        </w:tc>
        <w:tc>
          <w:tcPr>
            <w:tcW w:w="992" w:type="dxa"/>
          </w:tcPr>
          <w:p w14:paraId="0E68CE4F" w14:textId="77777777" w:rsidR="00685C64" w:rsidRDefault="00685C64"/>
        </w:tc>
        <w:tc>
          <w:tcPr>
            <w:tcW w:w="709" w:type="dxa"/>
          </w:tcPr>
          <w:p w14:paraId="65BF71DB" w14:textId="77777777" w:rsidR="00685C64" w:rsidRDefault="00685C64"/>
        </w:tc>
        <w:tc>
          <w:tcPr>
            <w:tcW w:w="2687" w:type="dxa"/>
          </w:tcPr>
          <w:p w14:paraId="7C7FD17F" w14:textId="77777777" w:rsidR="00685C64" w:rsidRDefault="00000000">
            <w:r>
              <w:t>Cor: #16A34A. Clique aplica filtros Status = PRONTA_PARA_CONSOLIDACAO + CONSOLIDADA.</w:t>
            </w:r>
          </w:p>
        </w:tc>
      </w:tr>
      <w:tr w:rsidR="00685C64" w14:paraId="500F4300" w14:textId="77777777">
        <w:tc>
          <w:tcPr>
            <w:tcW w:w="1980" w:type="dxa"/>
          </w:tcPr>
          <w:p w14:paraId="417E3468" w14:textId="77777777" w:rsidR="00685C64" w:rsidRDefault="00000000">
            <w:r>
              <w:lastRenderedPageBreak/>
              <w:t>Card — Prontas p/ consolidar</w:t>
            </w:r>
          </w:p>
        </w:tc>
        <w:tc>
          <w:tcPr>
            <w:tcW w:w="1564" w:type="dxa"/>
          </w:tcPr>
          <w:p w14:paraId="21AD5964" w14:textId="77777777" w:rsidR="00685C64" w:rsidRDefault="00000000">
            <w:r>
              <w:t>Card de KPI (clicável)</w:t>
            </w:r>
          </w:p>
        </w:tc>
        <w:tc>
          <w:tcPr>
            <w:tcW w:w="1707" w:type="dxa"/>
          </w:tcPr>
          <w:p w14:paraId="124B227B" w14:textId="77777777" w:rsidR="00685C64" w:rsidRDefault="00000000">
            <w:r>
              <w:t>Contador inteiro ≥ 0</w:t>
            </w:r>
          </w:p>
        </w:tc>
        <w:tc>
          <w:tcPr>
            <w:tcW w:w="992" w:type="dxa"/>
          </w:tcPr>
          <w:p w14:paraId="6776714B" w14:textId="77777777" w:rsidR="00685C64" w:rsidRDefault="00685C64"/>
        </w:tc>
        <w:tc>
          <w:tcPr>
            <w:tcW w:w="709" w:type="dxa"/>
          </w:tcPr>
          <w:p w14:paraId="45E53552" w14:textId="77777777" w:rsidR="00685C64" w:rsidRDefault="00685C64"/>
        </w:tc>
        <w:tc>
          <w:tcPr>
            <w:tcW w:w="2687" w:type="dxa"/>
          </w:tcPr>
          <w:p w14:paraId="053B53EC" w14:textId="77777777" w:rsidR="00685C64" w:rsidRDefault="00000000">
            <w:r>
              <w:t>Cor: #06B6D4. Clique aplica filtro Status = PRONTA_PARA_CONSOLIDACAO. Indicador de acompanhamento.</w:t>
            </w:r>
          </w:p>
        </w:tc>
      </w:tr>
      <w:tr w:rsidR="00685C64" w14:paraId="24B8FC9F" w14:textId="77777777">
        <w:tc>
          <w:tcPr>
            <w:tcW w:w="1980" w:type="dxa"/>
          </w:tcPr>
          <w:p w14:paraId="748A2EAA" w14:textId="77777777" w:rsidR="00685C64" w:rsidRDefault="00000000">
            <w:r>
              <w:t>Card — Consolidadas</w:t>
            </w:r>
          </w:p>
        </w:tc>
        <w:tc>
          <w:tcPr>
            <w:tcW w:w="1564" w:type="dxa"/>
          </w:tcPr>
          <w:p w14:paraId="742D1D86" w14:textId="77777777" w:rsidR="00685C64" w:rsidRDefault="00000000">
            <w:r>
              <w:t>Card de KPI (clicável)</w:t>
            </w:r>
          </w:p>
        </w:tc>
        <w:tc>
          <w:tcPr>
            <w:tcW w:w="1707" w:type="dxa"/>
          </w:tcPr>
          <w:p w14:paraId="01D2A1EF" w14:textId="77777777" w:rsidR="00685C64" w:rsidRDefault="00000000">
            <w:r>
              <w:t>Contador inteiro ≥ 0</w:t>
            </w:r>
          </w:p>
        </w:tc>
        <w:tc>
          <w:tcPr>
            <w:tcW w:w="992" w:type="dxa"/>
          </w:tcPr>
          <w:p w14:paraId="089AF1DE" w14:textId="77777777" w:rsidR="00685C64" w:rsidRDefault="00685C64"/>
        </w:tc>
        <w:tc>
          <w:tcPr>
            <w:tcW w:w="709" w:type="dxa"/>
          </w:tcPr>
          <w:p w14:paraId="3B3D934A" w14:textId="77777777" w:rsidR="00685C64" w:rsidRDefault="00685C64"/>
        </w:tc>
        <w:tc>
          <w:tcPr>
            <w:tcW w:w="2687" w:type="dxa"/>
          </w:tcPr>
          <w:p w14:paraId="44484CD9" w14:textId="77777777" w:rsidR="00685C64" w:rsidRDefault="00000000">
            <w:r>
              <w:t>Cor: #02544f. Clique aplica filtro Status = CONSOLIDADA. Indicador de acompanhamento.</w:t>
            </w:r>
          </w:p>
        </w:tc>
      </w:tr>
      <w:tr w:rsidR="00685C64" w14:paraId="740F6F26" w14:textId="77777777">
        <w:tc>
          <w:tcPr>
            <w:tcW w:w="1980" w:type="dxa"/>
          </w:tcPr>
          <w:p w14:paraId="67C026CB" w14:textId="77777777" w:rsidR="00685C64" w:rsidRDefault="00000000">
            <w:r>
              <w:t>Card — Sem avaliadores</w:t>
            </w:r>
          </w:p>
        </w:tc>
        <w:tc>
          <w:tcPr>
            <w:tcW w:w="1564" w:type="dxa"/>
          </w:tcPr>
          <w:p w14:paraId="519D1B14" w14:textId="77777777" w:rsidR="00685C64" w:rsidRDefault="00000000">
            <w:r>
              <w:t>Card de KPI (clicável)</w:t>
            </w:r>
          </w:p>
        </w:tc>
        <w:tc>
          <w:tcPr>
            <w:tcW w:w="1707" w:type="dxa"/>
          </w:tcPr>
          <w:p w14:paraId="1324A63C" w14:textId="77777777" w:rsidR="00685C64" w:rsidRDefault="00000000">
            <w:r>
              <w:t>Contador inteiro ≥ 0</w:t>
            </w:r>
          </w:p>
        </w:tc>
        <w:tc>
          <w:tcPr>
            <w:tcW w:w="992" w:type="dxa"/>
          </w:tcPr>
          <w:p w14:paraId="000A08B8" w14:textId="77777777" w:rsidR="00685C64" w:rsidRDefault="00685C64"/>
        </w:tc>
        <w:tc>
          <w:tcPr>
            <w:tcW w:w="709" w:type="dxa"/>
          </w:tcPr>
          <w:p w14:paraId="1BFD21CF" w14:textId="77777777" w:rsidR="00685C64" w:rsidRDefault="00685C64"/>
        </w:tc>
        <w:tc>
          <w:tcPr>
            <w:tcW w:w="2687" w:type="dxa"/>
          </w:tcPr>
          <w:p w14:paraId="5906C70F" w14:textId="77777777" w:rsidR="00685C64" w:rsidRDefault="00000000">
            <w:r>
              <w:t>Cor: #DC2626. Clique aplica filtro Status = SEM_AVALIADORES.</w:t>
            </w:r>
          </w:p>
        </w:tc>
      </w:tr>
      <w:tr w:rsidR="00685C64" w14:paraId="6A6D723B" w14:textId="77777777">
        <w:tc>
          <w:tcPr>
            <w:tcW w:w="1980" w:type="dxa"/>
          </w:tcPr>
          <w:p w14:paraId="0F2809CE" w14:textId="77777777" w:rsidR="00685C64" w:rsidRDefault="00000000">
            <w:r>
              <w:t>Buscar protocolo</w:t>
            </w:r>
          </w:p>
        </w:tc>
        <w:tc>
          <w:tcPr>
            <w:tcW w:w="1564" w:type="dxa"/>
          </w:tcPr>
          <w:p w14:paraId="0E0CE733" w14:textId="77777777" w:rsidR="00685C64" w:rsidRDefault="00000000">
            <w:r>
              <w:t>Input texto</w:t>
            </w:r>
          </w:p>
        </w:tc>
        <w:tc>
          <w:tcPr>
            <w:tcW w:w="1707" w:type="dxa"/>
          </w:tcPr>
          <w:p w14:paraId="200E4E52" w14:textId="77777777" w:rsidR="00685C64" w:rsidRDefault="00000000">
            <w:r>
              <w:t>Busca livre por protocolo, identificador da inscrição ou nome do participante</w:t>
            </w:r>
          </w:p>
        </w:tc>
        <w:tc>
          <w:tcPr>
            <w:tcW w:w="992" w:type="dxa"/>
          </w:tcPr>
          <w:p w14:paraId="5FDF5B81" w14:textId="77777777" w:rsidR="00685C64" w:rsidRDefault="00000000">
            <w:r>
              <w:t>100</w:t>
            </w:r>
          </w:p>
        </w:tc>
        <w:tc>
          <w:tcPr>
            <w:tcW w:w="709" w:type="dxa"/>
          </w:tcPr>
          <w:p w14:paraId="16C65B27" w14:textId="77777777" w:rsidR="00685C64" w:rsidRDefault="00000000">
            <w:r>
              <w:t>Não</w:t>
            </w:r>
          </w:p>
        </w:tc>
        <w:tc>
          <w:tcPr>
            <w:tcW w:w="2687" w:type="dxa"/>
          </w:tcPr>
          <w:p w14:paraId="52A3A13D" w14:textId="77777777" w:rsidR="00685C64" w:rsidRDefault="00000000">
            <w:proofErr w:type="spellStart"/>
            <w:r w:rsidRPr="003B7B71">
              <w:rPr>
                <w:lang w:val="en-US"/>
              </w:rPr>
              <w:t>pInputText</w:t>
            </w:r>
            <w:proofErr w:type="spellEnd"/>
            <w:r w:rsidRPr="003B7B71">
              <w:rPr>
                <w:lang w:val="en-US"/>
              </w:rPr>
              <w:t xml:space="preserve">. Placeholder: 'Ex.: 2026-IEL-00123'. </w:t>
            </w:r>
            <w:r>
              <w:t>Enter dispara filtrar(). Aplicado no parâmetro q da API.</w:t>
            </w:r>
          </w:p>
        </w:tc>
      </w:tr>
      <w:tr w:rsidR="00685C64" w14:paraId="0FB63C68" w14:textId="77777777">
        <w:tc>
          <w:tcPr>
            <w:tcW w:w="1980" w:type="dxa"/>
          </w:tcPr>
          <w:p w14:paraId="03C42FCF" w14:textId="77777777" w:rsidR="00685C64" w:rsidRDefault="00000000">
            <w:r>
              <w:t>Status</w:t>
            </w:r>
          </w:p>
        </w:tc>
        <w:tc>
          <w:tcPr>
            <w:tcW w:w="1564" w:type="dxa"/>
          </w:tcPr>
          <w:p w14:paraId="186ABAAB" w14:textId="77777777" w:rsidR="00685C64" w:rsidRDefault="00000000">
            <w:r>
              <w:t>MultiSelect</w:t>
            </w:r>
          </w:p>
        </w:tc>
        <w:tc>
          <w:tcPr>
            <w:tcW w:w="1707" w:type="dxa"/>
          </w:tcPr>
          <w:p w14:paraId="5187FAE0" w14:textId="77777777" w:rsidR="00685C64" w:rsidRDefault="00000000">
            <w:r>
              <w:t>Aguardando avaliadores; Pronta para consolidação; Consolidada; Sem avaliadores</w:t>
            </w:r>
          </w:p>
        </w:tc>
        <w:tc>
          <w:tcPr>
            <w:tcW w:w="992" w:type="dxa"/>
          </w:tcPr>
          <w:p w14:paraId="68B04B86" w14:textId="77777777" w:rsidR="00685C64" w:rsidRDefault="00685C64"/>
        </w:tc>
        <w:tc>
          <w:tcPr>
            <w:tcW w:w="709" w:type="dxa"/>
          </w:tcPr>
          <w:p w14:paraId="4E4E3FF3" w14:textId="77777777" w:rsidR="00685C64" w:rsidRDefault="00000000">
            <w:r>
              <w:t>Não</w:t>
            </w:r>
          </w:p>
        </w:tc>
        <w:tc>
          <w:tcPr>
            <w:tcW w:w="2687" w:type="dxa"/>
          </w:tcPr>
          <w:p w14:paraId="2AF8392D" w14:textId="77777777" w:rsidR="00685C64" w:rsidRDefault="00000000">
            <w:r w:rsidRPr="003B7B71">
              <w:rPr>
                <w:lang w:val="en-US"/>
              </w:rPr>
              <w:t xml:space="preserve">p-multiselect com display='chip'. </w:t>
            </w:r>
            <w:r>
              <w:t>Seleção múltipla. Enviado ao backend como CSV em statusConsolidacao.</w:t>
            </w:r>
          </w:p>
        </w:tc>
      </w:tr>
      <w:tr w:rsidR="00685C64" w14:paraId="7FFF0391" w14:textId="77777777">
        <w:tc>
          <w:tcPr>
            <w:tcW w:w="1980" w:type="dxa"/>
          </w:tcPr>
          <w:p w14:paraId="5D381914" w14:textId="77777777" w:rsidR="00685C64" w:rsidRDefault="00000000">
            <w:r>
              <w:t>Limpar</w:t>
            </w:r>
          </w:p>
        </w:tc>
        <w:tc>
          <w:tcPr>
            <w:tcW w:w="1564" w:type="dxa"/>
          </w:tcPr>
          <w:p w14:paraId="4C26F00D" w14:textId="77777777" w:rsidR="00685C64" w:rsidRDefault="00000000">
            <w:r>
              <w:t>Botão (secundário, outlined)</w:t>
            </w:r>
          </w:p>
        </w:tc>
        <w:tc>
          <w:tcPr>
            <w:tcW w:w="1707" w:type="dxa"/>
          </w:tcPr>
          <w:p w14:paraId="0CD4101F" w14:textId="77777777" w:rsidR="00685C64" w:rsidRDefault="00685C64"/>
        </w:tc>
        <w:tc>
          <w:tcPr>
            <w:tcW w:w="992" w:type="dxa"/>
          </w:tcPr>
          <w:p w14:paraId="3E7B303B" w14:textId="77777777" w:rsidR="00685C64" w:rsidRDefault="00685C64"/>
        </w:tc>
        <w:tc>
          <w:tcPr>
            <w:tcW w:w="709" w:type="dxa"/>
          </w:tcPr>
          <w:p w14:paraId="16F61F67" w14:textId="77777777" w:rsidR="00685C64" w:rsidRDefault="00685C64"/>
        </w:tc>
        <w:tc>
          <w:tcPr>
            <w:tcW w:w="2687" w:type="dxa"/>
          </w:tcPr>
          <w:p w14:paraId="7B1F6F55" w14:textId="77777777" w:rsidR="00685C64" w:rsidRDefault="00000000">
            <w:r>
              <w:t>Reseta busca, statusSelecionados e cardAtivo. Recarrega agregados e primeira página.</w:t>
            </w:r>
          </w:p>
        </w:tc>
      </w:tr>
      <w:tr w:rsidR="00685C64" w14:paraId="4F20463F" w14:textId="77777777">
        <w:tc>
          <w:tcPr>
            <w:tcW w:w="1980" w:type="dxa"/>
          </w:tcPr>
          <w:p w14:paraId="7538BCE5" w14:textId="77777777" w:rsidR="00685C64" w:rsidRDefault="00000000">
            <w:r>
              <w:t>Filtrar</w:t>
            </w:r>
          </w:p>
        </w:tc>
        <w:tc>
          <w:tcPr>
            <w:tcW w:w="1564" w:type="dxa"/>
          </w:tcPr>
          <w:p w14:paraId="1CB39AB3" w14:textId="77777777" w:rsidR="00685C64" w:rsidRDefault="00000000">
            <w:r>
              <w:t>Botão (primário)</w:t>
            </w:r>
          </w:p>
        </w:tc>
        <w:tc>
          <w:tcPr>
            <w:tcW w:w="1707" w:type="dxa"/>
          </w:tcPr>
          <w:p w14:paraId="31428218" w14:textId="77777777" w:rsidR="00685C64" w:rsidRDefault="00685C64"/>
        </w:tc>
        <w:tc>
          <w:tcPr>
            <w:tcW w:w="992" w:type="dxa"/>
          </w:tcPr>
          <w:p w14:paraId="5F85ADFB" w14:textId="77777777" w:rsidR="00685C64" w:rsidRDefault="00685C64"/>
        </w:tc>
        <w:tc>
          <w:tcPr>
            <w:tcW w:w="709" w:type="dxa"/>
          </w:tcPr>
          <w:p w14:paraId="2670592A" w14:textId="77777777" w:rsidR="00685C64" w:rsidRDefault="00685C64"/>
        </w:tc>
        <w:tc>
          <w:tcPr>
            <w:tcW w:w="2687" w:type="dxa"/>
          </w:tcPr>
          <w:p w14:paraId="3F197813" w14:textId="77777777" w:rsidR="00685C64" w:rsidRDefault="00000000">
            <w:r>
              <w:t>Aplica os filtros, reseta a paginação e recarrega agregados + página 1.</w:t>
            </w:r>
          </w:p>
        </w:tc>
      </w:tr>
      <w:tr w:rsidR="00685C64" w14:paraId="03FA699C" w14:textId="77777777">
        <w:tc>
          <w:tcPr>
            <w:tcW w:w="1980" w:type="dxa"/>
          </w:tcPr>
          <w:p w14:paraId="2433B475" w14:textId="77777777" w:rsidR="00685C64" w:rsidRDefault="00000000">
            <w:r>
              <w:t>Coluna — Inscrição / Etapa / Avaliador</w:t>
            </w:r>
          </w:p>
        </w:tc>
        <w:tc>
          <w:tcPr>
            <w:tcW w:w="1564" w:type="dxa"/>
          </w:tcPr>
          <w:p w14:paraId="6E9EB09C" w14:textId="77777777" w:rsidR="00685C64" w:rsidRDefault="00000000">
            <w:r>
              <w:t>Coluna de tabela em árvore (TreeTable)</w:t>
            </w:r>
          </w:p>
        </w:tc>
        <w:tc>
          <w:tcPr>
            <w:tcW w:w="1707" w:type="dxa"/>
          </w:tcPr>
          <w:p w14:paraId="58EA5525" w14:textId="77777777" w:rsidR="00685C64" w:rsidRDefault="00000000">
            <w:r>
              <w:t>Nível 1: Identificador · Protocolo. Nível 2: Etapa N + nome. Nível 3: Nome do avaliador (ou 'Avaliador N' em modo confidencial)</w:t>
            </w:r>
          </w:p>
        </w:tc>
        <w:tc>
          <w:tcPr>
            <w:tcW w:w="992" w:type="dxa"/>
          </w:tcPr>
          <w:p w14:paraId="30D14BAD" w14:textId="77777777" w:rsidR="00685C64" w:rsidRDefault="00685C64"/>
        </w:tc>
        <w:tc>
          <w:tcPr>
            <w:tcW w:w="709" w:type="dxa"/>
          </w:tcPr>
          <w:p w14:paraId="68510084" w14:textId="77777777" w:rsidR="00685C64" w:rsidRDefault="00685C64"/>
        </w:tc>
        <w:tc>
          <w:tcPr>
            <w:tcW w:w="2687" w:type="dxa"/>
          </w:tcPr>
          <w:p w14:paraId="068DAB89" w14:textId="77777777" w:rsidR="00685C64" w:rsidRDefault="00000000">
            <w:r>
              <w:t>Coluna principal da árvore. Inscrição como pai; etapas como filhos; avaliadores como netos (carregados sob demanda via /etapa/{id}).</w:t>
            </w:r>
          </w:p>
        </w:tc>
      </w:tr>
      <w:tr w:rsidR="00685C64" w14:paraId="41607ECF" w14:textId="77777777">
        <w:tc>
          <w:tcPr>
            <w:tcW w:w="1980" w:type="dxa"/>
          </w:tcPr>
          <w:p w14:paraId="38B23A0C" w14:textId="77777777" w:rsidR="00685C64" w:rsidRDefault="00000000">
            <w:r>
              <w:t>Coluna — Premiação</w:t>
            </w:r>
          </w:p>
        </w:tc>
        <w:tc>
          <w:tcPr>
            <w:tcW w:w="1564" w:type="dxa"/>
          </w:tcPr>
          <w:p w14:paraId="2869B6ED" w14:textId="77777777" w:rsidR="00685C64" w:rsidRDefault="00000000">
            <w:r>
              <w:t>Coluna de tabela</w:t>
            </w:r>
          </w:p>
        </w:tc>
        <w:tc>
          <w:tcPr>
            <w:tcW w:w="1707" w:type="dxa"/>
          </w:tcPr>
          <w:p w14:paraId="7A9B7065" w14:textId="77777777" w:rsidR="00685C64" w:rsidRDefault="00000000">
            <w:r>
              <w:t>Nome da premiação ou '—'</w:t>
            </w:r>
          </w:p>
        </w:tc>
        <w:tc>
          <w:tcPr>
            <w:tcW w:w="992" w:type="dxa"/>
          </w:tcPr>
          <w:p w14:paraId="3833CBC7" w14:textId="77777777" w:rsidR="00685C64" w:rsidRDefault="00685C64"/>
        </w:tc>
        <w:tc>
          <w:tcPr>
            <w:tcW w:w="709" w:type="dxa"/>
          </w:tcPr>
          <w:p w14:paraId="361D5926" w14:textId="77777777" w:rsidR="00685C64" w:rsidRDefault="00685C64"/>
        </w:tc>
        <w:tc>
          <w:tcPr>
            <w:tcW w:w="2687" w:type="dxa"/>
          </w:tcPr>
          <w:p w14:paraId="1EF1E810" w14:textId="77777777" w:rsidR="00685C64" w:rsidRDefault="00000000">
            <w:r>
              <w:t>Exibida no nível da inscrição. Linhas de etapa/avaliador deixam a célula vazia.</w:t>
            </w:r>
          </w:p>
        </w:tc>
      </w:tr>
      <w:tr w:rsidR="00685C64" w14:paraId="79FE222E" w14:textId="77777777">
        <w:tc>
          <w:tcPr>
            <w:tcW w:w="1980" w:type="dxa"/>
          </w:tcPr>
          <w:p w14:paraId="2DEDB29A" w14:textId="77777777" w:rsidR="00685C64" w:rsidRDefault="00000000">
            <w:r>
              <w:t>Coluna — Categoria</w:t>
            </w:r>
          </w:p>
        </w:tc>
        <w:tc>
          <w:tcPr>
            <w:tcW w:w="1564" w:type="dxa"/>
          </w:tcPr>
          <w:p w14:paraId="12E98AE6" w14:textId="77777777" w:rsidR="00685C64" w:rsidRDefault="00000000">
            <w:r>
              <w:t>Coluna de tabela</w:t>
            </w:r>
          </w:p>
        </w:tc>
        <w:tc>
          <w:tcPr>
            <w:tcW w:w="1707" w:type="dxa"/>
          </w:tcPr>
          <w:p w14:paraId="248261F0" w14:textId="77777777" w:rsidR="00685C64" w:rsidRDefault="00000000">
            <w:r>
              <w:t>Texto livre ou '—'</w:t>
            </w:r>
          </w:p>
        </w:tc>
        <w:tc>
          <w:tcPr>
            <w:tcW w:w="992" w:type="dxa"/>
          </w:tcPr>
          <w:p w14:paraId="38F3F97F" w14:textId="77777777" w:rsidR="00685C64" w:rsidRDefault="00685C64"/>
        </w:tc>
        <w:tc>
          <w:tcPr>
            <w:tcW w:w="709" w:type="dxa"/>
          </w:tcPr>
          <w:p w14:paraId="02B757A7" w14:textId="77777777" w:rsidR="00685C64" w:rsidRDefault="00685C64"/>
        </w:tc>
        <w:tc>
          <w:tcPr>
            <w:tcW w:w="2687" w:type="dxa"/>
          </w:tcPr>
          <w:p w14:paraId="4EAA6554" w14:textId="77777777" w:rsidR="00685C64" w:rsidRDefault="00000000">
            <w:r>
              <w:t>Categoria da inscrição (quando aplicável à premiação).</w:t>
            </w:r>
          </w:p>
        </w:tc>
      </w:tr>
      <w:tr w:rsidR="00685C64" w14:paraId="5C22DC71" w14:textId="77777777">
        <w:tc>
          <w:tcPr>
            <w:tcW w:w="1980" w:type="dxa"/>
          </w:tcPr>
          <w:p w14:paraId="25722750" w14:textId="77777777" w:rsidR="00685C64" w:rsidRDefault="00000000">
            <w:r>
              <w:t>Coluna — Modalidade</w:t>
            </w:r>
          </w:p>
        </w:tc>
        <w:tc>
          <w:tcPr>
            <w:tcW w:w="1564" w:type="dxa"/>
          </w:tcPr>
          <w:p w14:paraId="275AF16B" w14:textId="77777777" w:rsidR="00685C64" w:rsidRDefault="00000000">
            <w:r>
              <w:t>Coluna de tabela</w:t>
            </w:r>
          </w:p>
        </w:tc>
        <w:tc>
          <w:tcPr>
            <w:tcW w:w="1707" w:type="dxa"/>
          </w:tcPr>
          <w:p w14:paraId="66EC690A" w14:textId="77777777" w:rsidR="00685C64" w:rsidRDefault="00000000">
            <w:r>
              <w:t>Texto livre ou '—'</w:t>
            </w:r>
          </w:p>
        </w:tc>
        <w:tc>
          <w:tcPr>
            <w:tcW w:w="992" w:type="dxa"/>
          </w:tcPr>
          <w:p w14:paraId="1686964D" w14:textId="77777777" w:rsidR="00685C64" w:rsidRDefault="00685C64"/>
        </w:tc>
        <w:tc>
          <w:tcPr>
            <w:tcW w:w="709" w:type="dxa"/>
          </w:tcPr>
          <w:p w14:paraId="4440D081" w14:textId="77777777" w:rsidR="00685C64" w:rsidRDefault="00685C64"/>
        </w:tc>
        <w:tc>
          <w:tcPr>
            <w:tcW w:w="2687" w:type="dxa"/>
          </w:tcPr>
          <w:p w14:paraId="058BB81D" w14:textId="77777777" w:rsidR="00685C64" w:rsidRDefault="00000000">
            <w:r>
              <w:t>Modalidade da inscrição (quando aplicável à premiação).</w:t>
            </w:r>
          </w:p>
        </w:tc>
      </w:tr>
      <w:tr w:rsidR="00685C64" w14:paraId="0C7A956C" w14:textId="77777777">
        <w:tc>
          <w:tcPr>
            <w:tcW w:w="1980" w:type="dxa"/>
          </w:tcPr>
          <w:p w14:paraId="406FC5D3" w14:textId="77777777" w:rsidR="00685C64" w:rsidRDefault="00000000">
            <w:r>
              <w:t>Coluna — Avaliações</w:t>
            </w:r>
          </w:p>
        </w:tc>
        <w:tc>
          <w:tcPr>
            <w:tcW w:w="1564" w:type="dxa"/>
          </w:tcPr>
          <w:p w14:paraId="1B050346" w14:textId="77777777" w:rsidR="00685C64" w:rsidRDefault="00000000">
            <w:r>
              <w:t>Coluna de tabela</w:t>
            </w:r>
          </w:p>
        </w:tc>
        <w:tc>
          <w:tcPr>
            <w:tcW w:w="1707" w:type="dxa"/>
          </w:tcPr>
          <w:p w14:paraId="2A5B632E" w14:textId="77777777" w:rsidR="00685C64" w:rsidRDefault="00000000">
            <w:r>
              <w:t>Formato 'finalizadas / alocadas'. Ex.: 2 / 3</w:t>
            </w:r>
          </w:p>
        </w:tc>
        <w:tc>
          <w:tcPr>
            <w:tcW w:w="992" w:type="dxa"/>
          </w:tcPr>
          <w:p w14:paraId="0EF8B1E2" w14:textId="77777777" w:rsidR="00685C64" w:rsidRDefault="00685C64"/>
        </w:tc>
        <w:tc>
          <w:tcPr>
            <w:tcW w:w="709" w:type="dxa"/>
          </w:tcPr>
          <w:p w14:paraId="75CCDA3A" w14:textId="77777777" w:rsidR="00685C64" w:rsidRDefault="00685C64"/>
        </w:tc>
        <w:tc>
          <w:tcPr>
            <w:tcW w:w="2687" w:type="dxa"/>
          </w:tcPr>
          <w:p w14:paraId="4EDCECF0" w14:textId="77777777" w:rsidR="00685C64" w:rsidRDefault="00000000">
            <w:r>
              <w:t>Exibida no nível da etapa. No nível avaliador mostra a quantidade de questões da avaliação.</w:t>
            </w:r>
          </w:p>
        </w:tc>
      </w:tr>
      <w:tr w:rsidR="00685C64" w14:paraId="2ADE8F5F" w14:textId="77777777">
        <w:tc>
          <w:tcPr>
            <w:tcW w:w="1980" w:type="dxa"/>
          </w:tcPr>
          <w:p w14:paraId="55C308BB" w14:textId="77777777" w:rsidR="00685C64" w:rsidRDefault="00000000">
            <w:r>
              <w:lastRenderedPageBreak/>
              <w:t>Coluna — Status</w:t>
            </w:r>
          </w:p>
        </w:tc>
        <w:tc>
          <w:tcPr>
            <w:tcW w:w="1564" w:type="dxa"/>
          </w:tcPr>
          <w:p w14:paraId="3632C620" w14:textId="77777777" w:rsidR="00685C64" w:rsidRDefault="00000000">
            <w:r>
              <w:t>Tag colorida (p-tag)</w:t>
            </w:r>
          </w:p>
        </w:tc>
        <w:tc>
          <w:tcPr>
            <w:tcW w:w="1707" w:type="dxa"/>
          </w:tcPr>
          <w:p w14:paraId="54E78B72" w14:textId="77777777" w:rsidR="00685C64" w:rsidRDefault="00000000">
            <w:r>
              <w:t>Aguardando avaliadores (warn); Pronta para consolidação (info); Consolidada (success); Sem avaliadores (secondary)</w:t>
            </w:r>
          </w:p>
        </w:tc>
        <w:tc>
          <w:tcPr>
            <w:tcW w:w="992" w:type="dxa"/>
          </w:tcPr>
          <w:p w14:paraId="51DD7BBD" w14:textId="77777777" w:rsidR="00685C64" w:rsidRDefault="00685C64"/>
        </w:tc>
        <w:tc>
          <w:tcPr>
            <w:tcW w:w="709" w:type="dxa"/>
          </w:tcPr>
          <w:p w14:paraId="38E0EE02" w14:textId="77777777" w:rsidR="00685C64" w:rsidRDefault="00685C64"/>
        </w:tc>
        <w:tc>
          <w:tcPr>
            <w:tcW w:w="2687" w:type="dxa"/>
          </w:tcPr>
          <w:p w14:paraId="28178F3B" w14:textId="77777777" w:rsidR="00685C64" w:rsidRDefault="00000000">
            <w:r>
              <w:t>Status de consolidação da etapa (informação de acompanhamento). No nível avaliador, mostra status da avaliação individual (A iniciar / Em andamento / Finalizada).</w:t>
            </w:r>
          </w:p>
        </w:tc>
      </w:tr>
      <w:tr w:rsidR="00685C64" w14:paraId="1DCFCB9B" w14:textId="77777777">
        <w:tc>
          <w:tcPr>
            <w:tcW w:w="1980" w:type="dxa"/>
          </w:tcPr>
          <w:p w14:paraId="372EE72F" w14:textId="77777777" w:rsidR="00685C64" w:rsidRDefault="00000000">
            <w:r>
              <w:t>Coluna — Ações</w:t>
            </w:r>
          </w:p>
        </w:tc>
        <w:tc>
          <w:tcPr>
            <w:tcW w:w="1564" w:type="dxa"/>
          </w:tcPr>
          <w:p w14:paraId="1D67CE58" w14:textId="77777777" w:rsidR="00685C64" w:rsidRDefault="00000000">
            <w:r>
              <w:t>Botão de ação por linha (p-button rounded)</w:t>
            </w:r>
          </w:p>
        </w:tc>
        <w:tc>
          <w:tcPr>
            <w:tcW w:w="1707" w:type="dxa"/>
          </w:tcPr>
          <w:p w14:paraId="3263B866" w14:textId="77777777" w:rsidR="00685C64" w:rsidRDefault="00000000">
            <w:r>
              <w:t>Visualizar (search); Ver detalhe (eye); Alocar (user-plus)</w:t>
            </w:r>
          </w:p>
        </w:tc>
        <w:tc>
          <w:tcPr>
            <w:tcW w:w="992" w:type="dxa"/>
          </w:tcPr>
          <w:p w14:paraId="36A5DDE6" w14:textId="77777777" w:rsidR="00685C64" w:rsidRDefault="00685C64"/>
        </w:tc>
        <w:tc>
          <w:tcPr>
            <w:tcW w:w="709" w:type="dxa"/>
          </w:tcPr>
          <w:p w14:paraId="143E86EA" w14:textId="77777777" w:rsidR="00685C64" w:rsidRDefault="00685C64"/>
        </w:tc>
        <w:tc>
          <w:tcPr>
            <w:tcW w:w="2687" w:type="dxa"/>
          </w:tcPr>
          <w:p w14:paraId="3DCA87FD" w14:textId="77777777" w:rsidR="00685C64" w:rsidRDefault="00000000">
            <w:r>
              <w:t>Ação principal da etapa. Quando SEM_AVALIADORES: navega para alocação. Demais situações: abre o detalhe da avaliação.</w:t>
            </w:r>
          </w:p>
        </w:tc>
      </w:tr>
      <w:tr w:rsidR="00685C64" w14:paraId="3C370476" w14:textId="77777777">
        <w:tc>
          <w:tcPr>
            <w:tcW w:w="1980" w:type="dxa"/>
          </w:tcPr>
          <w:p w14:paraId="47C2B2DA" w14:textId="77777777" w:rsidR="00685C64" w:rsidRDefault="00000000">
            <w:r>
              <w:t>Paginação</w:t>
            </w:r>
          </w:p>
        </w:tc>
        <w:tc>
          <w:tcPr>
            <w:tcW w:w="1564" w:type="dxa"/>
          </w:tcPr>
          <w:p w14:paraId="13544238" w14:textId="77777777" w:rsidR="00685C64" w:rsidRDefault="00000000">
            <w:r>
              <w:t>Paginador (p-treeTable)</w:t>
            </w:r>
          </w:p>
        </w:tc>
        <w:tc>
          <w:tcPr>
            <w:tcW w:w="1707" w:type="dxa"/>
          </w:tcPr>
          <w:p w14:paraId="227D1CD6" w14:textId="77777777" w:rsidR="00685C64" w:rsidRDefault="00000000">
            <w:r>
              <w:t>10 / 20 / 50 por página</w:t>
            </w:r>
          </w:p>
        </w:tc>
        <w:tc>
          <w:tcPr>
            <w:tcW w:w="992" w:type="dxa"/>
          </w:tcPr>
          <w:p w14:paraId="34C803F3" w14:textId="77777777" w:rsidR="00685C64" w:rsidRDefault="00685C64"/>
        </w:tc>
        <w:tc>
          <w:tcPr>
            <w:tcW w:w="709" w:type="dxa"/>
          </w:tcPr>
          <w:p w14:paraId="784C62AE" w14:textId="77777777" w:rsidR="00685C64" w:rsidRDefault="00685C64"/>
        </w:tc>
        <w:tc>
          <w:tcPr>
            <w:tcW w:w="2687" w:type="dxa"/>
          </w:tcPr>
          <w:p w14:paraId="2572B283" w14:textId="77777777" w:rsidR="00685C64" w:rsidRDefault="00000000">
            <w:r>
              <w:t>Server-side via [lazy]=true. Reporta 'Mostrando N a M de T inscrições'. Reinicia em first=0 ao filtrar.</w:t>
            </w:r>
          </w:p>
        </w:tc>
      </w:tr>
    </w:tbl>
    <w:p w14:paraId="25B2F78A" w14:textId="77777777" w:rsidR="00685C64" w:rsidRDefault="00685C64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DCF2659" w14:textId="7B690FF4" w:rsidR="00685C64" w:rsidRDefault="00685C64">
      <w:pPr>
        <w:jc w:val="center"/>
      </w:pPr>
    </w:p>
    <w:p w14:paraId="6EFF0D87" w14:textId="77777777" w:rsidR="00685C64" w:rsidRDefault="00685C64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0406A0B2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0D4F7DBF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confidencialidade configurada na premiação não se aplica ao Administrador no Painel Administrativo. O Administrador visualiza identificação do participante, respostas do formulário, equipe, anexos e todas as notas e feedbacks individuais — a confidencialidade é restrita ao Avaliador.</w:t>
      </w:r>
    </w:p>
    <w:p w14:paraId="3D97BAE4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visibilidade das avaliações no painel é controlada pela capability declarativa de cada etapa: o Administrador Nacional vê todas as inscrições e o Administrador Regional vê apenas as inscrições nas etapas em que seu perfil está autorizado pela capability.</w:t>
      </w:r>
    </w:p>
    <w:p w14:paraId="00E980A4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avaliador alocado escreve seu próprio feedback individual no momento da finalização da avaliação (mínimo de 50 caracteres). O Administrador consulta esses feedbacks em modo somente leitura no painel; nenhum feedback individual é repassado ao participante na forma original.</w:t>
      </w:r>
    </w:p>
    <w:p w14:paraId="18F8D5D1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drawer de auditoria exibe as notas atribuídas por cada avaliador a cada questão do questionário, junto com o peso da questão. A média ponderada de cada avaliador é apresentada no detalhe da avaliação.</w:t>
      </w:r>
    </w:p>
    <w:p w14:paraId="1D2F7C49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snapshot de identificação textual da inscrição (campo do formulário marcado como identificador) é exibido junto do protocolo nas listas e cabeçalhos do painel, no padrão Identificador · Protocolo. Quando o formulário não possui identificador definido, apenas o protocolo é exibido.</w:t>
      </w:r>
    </w:p>
    <w:p w14:paraId="41BFB4D4" w14:textId="77777777" w:rsidR="00685C64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status de consolidação de cada etapa (Aguardando avaliadores, Pronta para consolidação, Consolidada, Sem avaliadores) é exibido no painel como informação de acompanhamento. A escrita e a publicação do feedback consolidado ao participante são tratadas na história de usuário Consolidar Feedback.</w:t>
      </w:r>
    </w:p>
    <w:p w14:paraId="728902F7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685C64" w14:paraId="3B59FF94" w14:textId="77777777">
        <w:tc>
          <w:tcPr>
            <w:tcW w:w="3969" w:type="dxa"/>
            <w:shd w:val="clear" w:color="auto" w:fill="BFBFBF"/>
          </w:tcPr>
          <w:p w14:paraId="0D43AD14" w14:textId="77777777" w:rsidR="00685C64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785388BE" w14:textId="77777777" w:rsidR="00685C64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37B1CEDF" w14:textId="77777777" w:rsidR="00685C64" w:rsidRDefault="00000000">
            <w:r>
              <w:rPr>
                <w:b/>
              </w:rPr>
              <w:t>Observação</w:t>
            </w:r>
          </w:p>
        </w:tc>
      </w:tr>
      <w:tr w:rsidR="00685C64" w14:paraId="213FB65D" w14:textId="77777777">
        <w:tc>
          <w:tcPr>
            <w:tcW w:w="3969" w:type="dxa"/>
          </w:tcPr>
          <w:p w14:paraId="06AE9DF2" w14:textId="77777777" w:rsidR="00685C64" w:rsidRDefault="00000000">
            <w:r>
              <w:t>Acompanhar Avaliações em Andamento</w:t>
            </w:r>
          </w:p>
        </w:tc>
        <w:tc>
          <w:tcPr>
            <w:tcW w:w="2127" w:type="dxa"/>
          </w:tcPr>
          <w:p w14:paraId="73EE03D5" w14:textId="77777777" w:rsidR="00685C64" w:rsidRDefault="00000000">
            <w:r>
              <w:t>Administrador Nacional, Administrador Regional</w:t>
            </w:r>
          </w:p>
        </w:tc>
        <w:tc>
          <w:tcPr>
            <w:tcW w:w="3543" w:type="dxa"/>
          </w:tcPr>
          <w:p w14:paraId="0D16080E" w14:textId="77777777" w:rsidR="00685C64" w:rsidRDefault="00000000">
            <w:r>
              <w:t>O Administrador Regional visualiza apenas as inscrições das etapas em que seu perfil está autorizado pela capability declarativa da etapa.</w:t>
            </w:r>
          </w:p>
        </w:tc>
      </w:tr>
      <w:tr w:rsidR="00685C64" w14:paraId="6010D91D" w14:textId="77777777">
        <w:tc>
          <w:tcPr>
            <w:tcW w:w="3969" w:type="dxa"/>
          </w:tcPr>
          <w:p w14:paraId="2443C6E2" w14:textId="77777777" w:rsidR="00685C64" w:rsidRDefault="00000000">
            <w:r>
              <w:lastRenderedPageBreak/>
              <w:t>Visualizar Detalhe Administrativo da Avaliação</w:t>
            </w:r>
          </w:p>
        </w:tc>
        <w:tc>
          <w:tcPr>
            <w:tcW w:w="2127" w:type="dxa"/>
          </w:tcPr>
          <w:p w14:paraId="57318F50" w14:textId="77777777" w:rsidR="00685C64" w:rsidRDefault="00000000">
            <w:r>
              <w:t>Administrador Nacional, Administrador Regional</w:t>
            </w:r>
          </w:p>
        </w:tc>
        <w:tc>
          <w:tcPr>
            <w:tcW w:w="3543" w:type="dxa"/>
          </w:tcPr>
          <w:p w14:paraId="2353C748" w14:textId="77777777" w:rsidR="00685C64" w:rsidRDefault="00000000">
            <w:r>
              <w:t>Mesmo escopo da listagem. Sem aplicação de confidencialidade — administrador vê todos os dados.</w:t>
            </w:r>
          </w:p>
        </w:tc>
      </w:tr>
    </w:tbl>
    <w:p w14:paraId="01662413" w14:textId="77777777" w:rsidR="005A0035" w:rsidRDefault="005A0035"/>
    <w:sectPr w:rsidR="005A0035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FE4B2" w14:textId="77777777" w:rsidR="005A0035" w:rsidRPr="00D67374" w:rsidRDefault="005A0035" w:rsidP="00D56ACC">
      <w:pPr>
        <w:spacing w:before="0" w:after="0"/>
      </w:pPr>
      <w:r w:rsidRPr="00D67374">
        <w:separator/>
      </w:r>
    </w:p>
  </w:endnote>
  <w:endnote w:type="continuationSeparator" w:id="0">
    <w:p w14:paraId="402C8D16" w14:textId="77777777" w:rsidR="005A0035" w:rsidRPr="00D67374" w:rsidRDefault="005A0035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2D06" w14:textId="77777777" w:rsidR="005A0035" w:rsidRPr="00D67374" w:rsidRDefault="005A0035" w:rsidP="00D56ACC">
      <w:pPr>
        <w:spacing w:before="0" w:after="0"/>
      </w:pPr>
      <w:r w:rsidRPr="00D67374">
        <w:separator/>
      </w:r>
    </w:p>
  </w:footnote>
  <w:footnote w:type="continuationSeparator" w:id="0">
    <w:p w14:paraId="10277693" w14:textId="77777777" w:rsidR="005A0035" w:rsidRPr="00D67374" w:rsidRDefault="005A0035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57E3D409" w14:textId="77777777" w:rsidTr="00006846">
      <w:tc>
        <w:tcPr>
          <w:tcW w:w="1276" w:type="dxa"/>
        </w:tcPr>
        <w:p w14:paraId="4BAF0FF8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1604761D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4433E1EB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Painel Administrativo de Avaliacoes</w:t>
          </w:r>
        </w:p>
      </w:tc>
      <w:tc>
        <w:tcPr>
          <w:tcW w:w="1274" w:type="dxa"/>
        </w:tcPr>
        <w:p w14:paraId="156ED4BB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205272129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5A4A4FC2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270B4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B7B71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0035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85C64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18B3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1394</Words>
  <Characters>7531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2026-06-25T20:15:00Z</dcterms:modified>
</cp:coreProperties>
</file>