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PIEL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Acompanhamento (ACO)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1.1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2026-10-04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Regenerado — Artefato regenerado com o engine 4.1.0: carimbo, subtítulo com Major Feature Set, tabela de Features sem a coluna Prioridade (perfil requisitos), tabela de Telas separada da régua seguinte e rodapé com o nome do N1. Mantida a coluna Caminho de menu, convenção desta instância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2026-08-25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Gerado do N1, da HU-016 e do inventário APF (módulo Inscrição)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Acompanhamento (ACO)</w:t>
      </w:r>
    </w:p>
    <w:p>
      <w:r>
        <w:t xml:space="preserve">Reúne o painel do participante para acompanhar as suas inscrições e a avaliação recebida. Apresenta a visão consolidada de cada inscrição — estatísticas e status atual — e dá acesso à devolutiva liberada após a avaliação, cumprindo a transparência ponta a ponta prometida ao inscrito.</w:t>
      </w:r>
    </w:p>
    <w:p>
      <w:r>
        <w:t xml:space="preserve">Não faz: preencher ou finalizar a inscrição (Inscrição do Participante), produzir a devolutiva ou as notas (Avaliação) nem listar os avisos in-app (Notificações). ⚠️ (a devolutiva é produzida pela Avaliação e apenas consultada aqui; recurso apoiado por IA em evolução, conforme o N0)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Acompanhar Inscrição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Visualizar o painel do participante com estatísticas e a lista das inscrições, cada uma com categoria, modalidade, tipo de participante e status.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Visualizar Devolutiva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Consultar a devolutiva consolidada da avaliação de uma inscrição, após liberação pela Avaliação.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Telas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0"/>
        <w:gridCol w:w="3200"/>
        <w:gridCol w:w="3828"/>
      </w:tblGrid>
      <w:tr>
        <w:trPr>
          <w:tblHeader/>
        </w:trPr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Tela</w:t>
            </w:r>
          </w:p>
        </w:tc>
        <w:tc>
          <w:tcPr>
            <w:tcW w:w="32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Caminho de menu</w:t>
            </w:r>
          </w:p>
        </w:tc>
        <w:tc>
          <w:tcPr>
            <w:tcW w:w="3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Dashboard do Participante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⚠️ a conferir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Saudação personalizada, cards estatísticos e lista de cards de inscrição com status e ação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Devolutiva da Inscrição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⚠️ a conferir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Feedback consolidado da avaliação, exibido somente após a revisão humana e a liberação</w:t>
            </w:r>
          </w:p>
        </w:tc>
      </w:tr>
    </w:tbl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“—” no caminho de menu: a tela não tem entrada própria no menu — chega-se a ela a partir de outra tela.</w:t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Jornada do Usuário</w:t>
      </w:r>
    </w:p>
    <w:p>
      <w:pPr>
        <w:jc w:val="center"/>
      </w:pPr>
      <w:r>
        <w:drawing>
          <wp:inline distT="0" distB="0" distL="0" distR="0">
            <wp:extent cx="6035040" cy="7206843"/>
            <wp:effectExtent l="0" t="0" r="0" b="0"/>
            <wp:docPr id="3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Jornad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0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5"/>
        <w:gridCol w:w="2716"/>
        <w:gridCol w:w="3937"/>
      </w:tblGrid>
      <w:tr>
        <w:trPr>
          <w:tblHeader/>
        </w:trPr>
        <w:tc>
          <w:tcPr>
            <w:tcW w:w="29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27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Acompanhar</w:t>
            </w:r>
          </w:p>
        </w:tc>
        <w:tc>
          <w:tcPr>
            <w:tcW w:w="393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Visualizar Devolutiva</w:t>
            </w:r>
          </w:p>
        </w:tc>
      </w:tr>
      <w:tr>
        <w:tc>
          <w:tcPr>
            <w:tcW w:w="2975" w:type="dxa"/>
            <w:vAlign w:val="center"/>
          </w:tcPr>
          <w:p>
            <w:pPr>
              <w:spacing w:before="0" w:after="0"/>
            </w:pPr>
            <w:r>
              <w:t xml:space="preserve">Participante</w:t>
            </w:r>
          </w:p>
        </w:tc>
        <w:tc>
          <w:tcPr>
            <w:tcW w:w="2716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3937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6.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deste Feature Set ainda não atribuídas a uma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Acompanhamento</w:t>
      </w:r>
    </w:p>
    <w:p>
      <w:pPr>
        <w:jc w:val="center"/>
      </w:pPr>
      <w:r>
        <w:drawing>
          <wp:inline distT="0" distB="0" distL="0" distR="0">
            <wp:extent cx="5852160" cy="3785616"/>
            <wp:effectExtent l="0" t="0" r="0" b="0"/>
            <wp:docPr id="201" name="Acompanh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Acompanhamento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Devolutiva</w:t>
      </w:r>
    </w:p>
    <w:p>
      <w:pPr>
        <w:jc w:val="center"/>
      </w:pPr>
      <w:r>
        <w:drawing>
          <wp:inline distT="0" distB="0" distL="0" distR="0">
            <wp:extent cx="5852160" cy="2912364"/>
            <wp:effectExtent l="0" t="0" r="0" b="0"/>
            <wp:docPr id="202" name="Devolu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Devolutiva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Acompanhar Inscrição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participante acompanhar as próprias inscrições em um painel com indicadores e a situação atual de cada uma, com acesso à ação correspondente ao andamento.</w:t>
      </w:r>
    </w:p>
    <w:p>
      <w:r>
        <w:t xml:space="preserve">Ao entrar na área do participante, ele vê no painel os indicadores de total, finalizadas e pendentes e a lista das próprias inscrições com a situação de cada uma, e aciona em cada inscrição a ação que o andamento permite, como continuar o preenchimento, ver o resumo ou ver os feedbacks.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participante acompanha apenas as próprias inscrições.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inscrição em estado editável — rascunho, em andamento ou aguardando ajuste — pode ter o preenchimento retomado pelo participante; nos demais estados, é consultada sem edição.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Para uma inscrição aguardando ajuste, o texto do último ajuste solicitado fica disponível ao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indicadores consolidam a quantidade total de inscrições do participante, quantas estão finalizadas e quantas seguem pendentes.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acesso à devolutiva de uma inscrição é oferecido apenas quando existe devolutiva já liberada para ela. → ver INS-ACO-02 (Visualizar Devolutiva)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Acompanhar as próprias inscrições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um participante com inscrições cadastradas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o painel do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os indicadores e a lista das minhas inscrições com categoria, modalidade, tipo de participante e situação</w:t>
      </w:r>
    </w:p>
    <w:p>
      <w:pPr>
        <w:spacing w:before="140" w:after="40"/>
      </w:pPr>
      <w:r>
        <w:rPr>
          <w:b/>
          <w:bCs/>
        </w:rPr>
        <w:t xml:space="preserve">Cenário: Inscrição editável oferece continuidade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tenho uma inscrição em rascunho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acompanho a inscrição no painel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disponibiliza a continuidade do preenchimento</w:t>
      </w:r>
    </w:p>
    <w:p>
      <w:pPr>
        <w:spacing w:before="140" w:after="40"/>
      </w:pPr>
      <w:r>
        <w:rPr>
          <w:b/>
          <w:bCs/>
        </w:rPr>
        <w:t xml:space="preserve">Cenário: Inscrição aguardando ajuste mostra o ajuste solicitado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tenho uma inscrição aguardando ajuste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acompanho a inscrição no painel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 texto do último ajuste solicitado</w:t>
      </w:r>
    </w:p>
    <w:p>
      <w:pPr>
        <w:spacing w:before="140" w:after="40"/>
      </w:pPr>
      <w:r>
        <w:rPr>
          <w:b/>
          <w:bCs/>
        </w:rPr>
        <w:t xml:space="preserve">Cenário: Participante sem inscrições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ainda não tenho nenhuma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o painel do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"Nenhum registro encontrado."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77"/>
        <w:gridCol w:w="1478"/>
        <w:gridCol w:w="1788"/>
        <w:gridCol w:w="1044"/>
        <w:gridCol w:w="798"/>
        <w:gridCol w:w="1439"/>
        <w:gridCol w:w="1604"/>
      </w:tblGrid>
      <w:tr>
        <w:trPr>
          <w:tblHeader/>
        </w:trPr>
        <w:tc>
          <w:tcPr>
            <w:tcW w:w="14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4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78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04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79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43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60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477" w:type="dxa"/>
            <w:vAlign w:val="center"/>
          </w:tcPr>
          <w:p>
            <w:pPr>
              <w:spacing w:before="0" w:after="0"/>
            </w:pPr>
            <w:r>
              <w:t xml:space="preserve">Participante</w:t>
            </w:r>
          </w:p>
        </w:tc>
        <w:tc>
          <w:tcPr>
            <w:tcW w:w="1478" w:type="dxa"/>
            <w:vAlign w:val="center"/>
          </w:tcPr>
          <w:p>
            <w:pPr>
              <w:spacing w:before="0" w:after="0"/>
            </w:pPr>
            <w:r>
              <w:t xml:space="preserve">externo: Portal corporativo (SSO)</w:t>
            </w:r>
          </w:p>
        </w:tc>
        <w:tc>
          <w:tcPr>
            <w:tcW w:w="1788" w:type="dxa"/>
            <w:vAlign w:val="center"/>
          </w:tcPr>
          <w:p>
            <w:pPr>
              <w:spacing w:before="0" w:after="0"/>
            </w:pPr>
            <w:r>
              <w:t xml:space="preserve">externo: Portal corporativo (SSO)</w:t>
            </w:r>
          </w:p>
        </w:tc>
        <w:tc>
          <w:tcPr>
            <w:tcW w:w="1044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798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43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604" w:type="dxa"/>
            <w:vAlign w:val="center"/>
          </w:tcPr>
          <w:p>
            <w:pPr>
              <w:spacing w:before="0" w:after="0"/>
            </w:pPr>
            <w:r>
              <w:t xml:space="preserve">nome do participante autenticado (saudação)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Total de inscrições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inscrições do participante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abrir o painel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Inscrições finalizadas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inscrições finalizadas do participante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abrir o painel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Inscrições pendentes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Quantidade de inscrições ainda não finalizadas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abrir o painel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Visualizar Devolutiva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participante ler a devolutiva consolidada da avaliação de uma inscrição em cada etapa avaliada, a partir do momento em que aquela etapa a libera.</w:t>
      </w:r>
    </w:p>
    <w:p>
      <w:r>
        <w:t xml:space="preserve">Pelo acesso aos feedbacks no painel de acompanhamento, ou pela notificação de devolutiva disponível, o participante abre a aba de feedbacks da inscrição e lê, em uma seção por etapa já liberada, o texto consolidado e a data da liberação.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devolutiva é produzida por etapa avaliada: uma inscrição que percorre mais de uma etapa tem uma devolutiva própria em cada uma, com liberação independente.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devolutiva de uma etapa está disponível ao participante quando duas condições se somam: a consolidação da avaliação daquela inscrição naquela etapa está concluída e a liberação da etapa já ocorreu.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etapa sem data de liberação do feedback informada libera a devolutiva no momento em que a consolidação é concluída. → ver AVL-ETA-02 (campo Liberação do feedback)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etapa com data de liberação do feedback informada libera a devolutiva a partir dessa data, ainda que a consolidação tenha sido concluída antes.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devolutiva consolida os pareceres da avaliação da inscrição, produzidos no domínio Avaliação. → ver AVL-PAI-03 (Consolidar Avaliação)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texto da devolutiva permanece alterável pela administração enquanto o estado da inscrição não é fechado naquela etapa; a partir do fechamento, é definitivo. ⚠️ (uma devolutiva liberada antes do fechamento pode, portanto, mudar depois de lida — confirmar com o produto se a liberação deve aguardar o fechamento do estado)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participante visualiza apenas a devolutiva das próprias inscrições.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consolidação da devolutiva com apoio de Inteligência Artificial passa por revisão humana antes da liberação. ⚠️ (recurso apoiado por IA em evolução, conforme o N0)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Etapa sem data de liberação, com a consolidação concluída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não tem data de liberação do feedback informada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a consolidação da avaliação da minha inscrição naquela etapa foi concluída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devolutiva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 devolutiva consolidada daquela etapa</w:t>
      </w:r>
    </w:p>
    <w:p>
      <w:pPr>
        <w:spacing w:before="140" w:after="40"/>
      </w:pPr>
      <w:r>
        <w:rPr>
          <w:b/>
          <w:bCs/>
        </w:rPr>
        <w:t xml:space="preserve">Cenário: Etapa com data de liberação já alcançada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tem data de liberação do feedback informada e essa data já chegou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a consolidação da avaliação da minha inscrição naquela etapa foi concluída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devolutiva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 devolutiva consolidada daquela etapa</w:t>
      </w:r>
    </w:p>
    <w:p>
      <w:pPr>
        <w:spacing w:before="140" w:after="40"/>
      </w:pPr>
      <w:r>
        <w:rPr>
          <w:b/>
          <w:bCs/>
        </w:rPr>
        <w:t xml:space="preserve">Cenário: Consolidação concluída antes da data de liberação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consolidação da minha inscrição já foi concluída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a etapa tem data de liberação do feedback ainda no futuro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devolutiva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apresenta aquela etapa</w:t>
      </w:r>
    </w:p>
    <w:p>
      <w:pPr>
        <w:spacing w:before="140" w:after="40"/>
      </w:pPr>
      <w:r>
        <w:rPr>
          <w:b/>
          <w:bCs/>
        </w:rPr>
        <w:t xml:space="preserve">Cenário: Consolidação ainda não concluída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não tem data de liberação do feedback informada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a consolidação da avaliação da minha inscrição ainda não foi concluída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devolutiva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informa que a devolutiva ainda não está disponível</w:t>
      </w:r>
    </w:p>
    <w:p>
      <w:pPr>
        <w:spacing w:before="140" w:after="40"/>
      </w:pPr>
      <w:r>
        <w:rPr>
          <w:b/>
          <w:bCs/>
        </w:rPr>
        <w:t xml:space="preserve">Cenário: Etapas com liberações diferentes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minha inscrição foi avaliada na etapa regional e na etapa nacional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que apenas a etapa regional já liberou a devolutiva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devolutiva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 devolutiva da etapa regional e não apresenta a etapa nacional</w:t>
      </w:r>
    </w:p>
    <w:p>
      <w:pPr>
        <w:spacing w:before="140" w:after="40"/>
      </w:pPr>
      <w:r>
        <w:rPr>
          <w:b/>
          <w:bCs/>
        </w:rPr>
        <w:t xml:space="preserve">Cenário: Devolutiva de inscrição de outro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pertence a outro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acessar a devolutiva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permite o acesso à devolutiva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7"/>
        <w:gridCol w:w="1308"/>
        <w:gridCol w:w="1804"/>
        <w:gridCol w:w="1107"/>
        <w:gridCol w:w="896"/>
        <w:gridCol w:w="1472"/>
        <w:gridCol w:w="1624"/>
      </w:tblGrid>
      <w:tr>
        <w:trPr>
          <w:tblHeader/>
        </w:trPr>
        <w:tc>
          <w:tcPr>
            <w:tcW w:w="141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0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80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0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89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47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62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417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08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804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107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896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47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624" w:type="dxa"/>
            <w:vAlign w:val="center"/>
          </w:tcPr>
          <w:p>
            <w:pPr>
              <w:spacing w:before="0" w:after="0"/>
            </w:pPr>
            <w:r>
              <w:t xml:space="preserve">uma devolutiva por etapa avaliada</w:t>
            </w:r>
          </w:p>
        </w:tc>
      </w:tr>
      <w:tr>
        <w:tc>
          <w:tcPr>
            <w:tcW w:w="1417" w:type="dxa"/>
            <w:vAlign w:val="center"/>
          </w:tcPr>
          <w:p>
            <w:pPr>
              <w:spacing w:before="0" w:after="0"/>
            </w:pPr>
            <w:r>
              <w:t xml:space="preserve">Devolutiva</w:t>
            </w:r>
          </w:p>
        </w:tc>
        <w:tc>
          <w:tcPr>
            <w:tcW w:w="1308" w:type="dxa"/>
            <w:vAlign w:val="center"/>
          </w:tcPr>
          <w:p>
            <w:pPr>
              <w:spacing w:before="0" w:after="0"/>
            </w:pPr>
            <w:r>
              <w:t xml:space="preserve">Apuração por Etapa</w:t>
            </w:r>
          </w:p>
        </w:tc>
        <w:tc>
          <w:tcPr>
            <w:tcW w:w="1804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107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896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47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624" w:type="dxa"/>
            <w:vAlign w:val="center"/>
          </w:tcPr>
          <w:p>
            <w:pPr>
              <w:spacing w:before="0" w:after="0"/>
            </w:pPr>
            <w:r>
              <w:t xml:space="preserve">apresentada apenas quando a etapa já liberou</w:t>
            </w:r>
          </w:p>
        </w:tc>
      </w:tr>
      <w:tr>
        <w:tc>
          <w:tcPr>
            <w:tcW w:w="1417" w:type="dxa"/>
            <w:vAlign w:val="center"/>
          </w:tcPr>
          <w:p>
            <w:pPr>
              <w:spacing w:before="0" w:after="0"/>
            </w:pPr>
            <w:r>
              <w:t xml:space="preserve">Liberada em</w:t>
            </w:r>
          </w:p>
        </w:tc>
        <w:tc>
          <w:tcPr>
            <w:tcW w:w="1308" w:type="dxa"/>
            <w:vAlign w:val="center"/>
          </w:tcPr>
          <w:p>
            <w:pPr>
              <w:spacing w:before="0" w:after="0"/>
            </w:pPr>
            <w:r>
              <w:t xml:space="preserve">derivado ↓</w:t>
            </w:r>
          </w:p>
        </w:tc>
        <w:tc>
          <w:tcPr>
            <w:tcW w:w="1804" w:type="dxa"/>
            <w:vAlign w:val="center"/>
          </w:tcPr>
          <w:p>
            <w:pPr>
              <w:spacing w:before="0" w:after="0"/>
            </w:pPr>
            <w:r>
              <w:t xml:space="preserve">calculado</w:t>
            </w:r>
          </w:p>
        </w:tc>
        <w:tc>
          <w:tcPr>
            <w:tcW w:w="1107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896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47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624" w:type="dxa"/>
            <w:vAlign w:val="center"/>
          </w:tcPr>
          <w:p>
            <w:pPr>
              <w:spacing w:before="0" w:after="0"/>
            </w:pPr>
            <w:r>
              <w:t xml:space="preserve">data em que a etapa liberou</w:t>
            </w:r>
          </w:p>
        </w:tc>
      </w:tr>
      <w:tr>
        <w:tc>
          <w:tcPr>
            <w:tcW w:w="1417" w:type="dxa"/>
            <w:vAlign w:val="center"/>
          </w:tcPr>
          <w:p>
            <w:pPr>
              <w:spacing w:before="0" w:after="0"/>
            </w:pPr>
            <w:r>
              <w:t xml:space="preserve">Situação da inscrição</w:t>
            </w:r>
          </w:p>
        </w:tc>
        <w:tc>
          <w:tcPr>
            <w:tcW w:w="1308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804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107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896" w:type="dxa"/>
            <w:vAlign w:val="center"/>
          </w:tcPr>
          <w:p>
            <w:pPr>
              <w:spacing w:before="0" w:after="0"/>
            </w:pPr>
            <w:r>
              <w:t xml:space="preserve">lista</w:t>
            </w:r>
          </w:p>
        </w:tc>
        <w:tc>
          <w:tcPr>
            <w:tcW w:w="147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624" w:type="dxa"/>
            <w:vAlign w:val="center"/>
          </w:tcPr>
          <w:p>
            <w:pPr>
              <w:spacing w:before="0" w:after="0"/>
            </w:pPr>
            <w:r>
              <w:t xml:space="preserve">reflete o estado atual da inscrição avaliada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0" Type="http://schemas.openxmlformats.org/officeDocument/2006/relationships/image" Target="media/jornada0.png"/><Relationship Id="rId30" Type="http://schemas.openxmlformats.org/officeDocument/2006/relationships/image" Target="media/tela0.png"/><Relationship Id="rId31" Type="http://schemas.openxmlformats.org/officeDocument/2006/relationships/image" Target="media/tela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