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«Ама-Дон»</w:t>
      </w:r>
    </w:p>
    <w:p>
      <w:r>
        <w:t>Уважаемый(ая) Давиденко Александр Владимирович!</w:t>
      </w:r>
    </w:p>
    <w:p>
      <w:r>
        <w:t>Ваша компания (Производство изделий из проволоки и пружин) показывает устойчивые результаты: выручка 579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