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«Ама-Дон»</w:t>
      </w:r>
    </w:p>
    <w:p>
      <w:r>
        <w:t>ИНН: 6163109478</w:t>
      </w:r>
    </w:p>
    <w:p>
      <w:r>
        <w:t>ОГРН: 1116195010040</w:t>
      </w:r>
    </w:p>
    <w:p>
      <w:r>
        <w:t>Адрес: 344065, г. Ростов-на-Дону, ул. Орская, зд. 14г, стр. 1</w:t>
      </w:r>
    </w:p>
    <w:p>
      <w:r>
        <w:t>Руководитель: Давиденко Александр Владимирович</w:t>
      </w:r>
    </w:p>
    <w:p>
      <w:r>
        <w:t>ОКВЭД: 25.93.1 — Производство изделий из проволоки и пружин</w:t>
      </w:r>
    </w:p>
    <w:p>
      <w:r>
        <w:t>Система налогообложения: ОСН</w:t>
      </w:r>
    </w:p>
    <w:p>
      <w:r>
        <w:t>Выручка: 579.1 млн ₽</w:t>
      </w:r>
    </w:p>
    <w:p>
      <w:r>
        <w:t>Чистая прибыль: 20.0 млн ₽</w:t>
      </w:r>
    </w:p>
    <w:p>
      <w:r>
        <w:t>Прогнозируемая экономия: ~18.1 млн ₽/год, ~181 млн ₽ за 10 лет</w:t>
      </w:r>
    </w:p>
    <w:p>
      <w:r>
        <w:t>Инновационный проект: Разработка инновационных пружинных изделий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