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«Промиз»</w:t>
      </w:r>
    </w:p>
    <w:p>
      <w:r>
        <w:t>ИНН: 5404241272</w:t>
      </w:r>
    </w:p>
    <w:p>
      <w:r>
        <w:t>ОГРН: 1055404005172</w:t>
      </w:r>
    </w:p>
    <w:p>
      <w:r>
        <w:t>Адрес: 630108, г. Новосибирск, ул. Станционная, зд. 30а, к. 3, оф. 331</w:t>
      </w:r>
    </w:p>
    <w:p>
      <w:r>
        <w:t>Руководитель: Клопов Сергей Владимирович</w:t>
      </w:r>
    </w:p>
    <w:p>
      <w:r>
        <w:t>ОКВЭД: 25.99.2 — Производство металлических изделий</w:t>
      </w:r>
    </w:p>
    <w:p>
      <w:r>
        <w:t>Система налогообложения: ОСН</w:t>
      </w:r>
    </w:p>
    <w:p>
      <w:r>
        <w:t>Выручка 2025: 146.8 млн ₽</w:t>
      </w:r>
    </w:p>
    <w:p>
      <w:r>
        <w:t>Чистая прибыль 2025: 3.4 млн ₽</w:t>
      </w:r>
    </w:p>
    <w:p>
      <w:r>
        <w:t>Прогнозируемая экономия за 10 лет: ~~20 млн ₽</w:t>
      </w:r>
    </w:p>
    <w:p>
      <w:r>
        <w:t>Инновационный проект: Металлоизделия с улучшенными прочностными характеристиками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