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ПКФ «ХимАвангард» (ИНН 5249080941)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ПКФ «ХимАвангард»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ХимАвангард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5249080941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1065249012400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524901001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Нижегородская область, г. Дзержинск (моногород)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Требуется проверка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20.59.4 — Производство смазочных материалов, присадок и антифризов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Дзержинск (моногород)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17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328 000 000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220 000 000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 (требуется проверка у клиента)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Требуется проверка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Производство смазочных материалов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Производство смазочных материалов и технических жидкостей. Инновация: усовершенствованный состав смазочных материалов с улучшенными эксплуатационными характеристиками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Требуется проверка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Производство смазочных материалов и технических жидкостей. Инновация: усовершенствованный состав смазочных материалов с улучшенными эксплуатационными характеристиками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