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«ХПМ "Валькирия"»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«ХПМ "Валькирия"»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7453061036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1037403860317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Шелехов Дмитрий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народных художественных промыслов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58 420 000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не применяется (компания на УСН)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(УСН)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1.2 млн руб./год</w:t>
        <w:br/>
        <w:t>✅ До ≈ 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