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«Фабрика Упаковки»</w:t>
      </w:r>
    </w:p>
    <w:p>
      <w:r>
        <w:t>ИНН: 7447119217</w:t>
      </w:r>
    </w:p>
    <w:p>
      <w:r>
        <w:t>ОГРН: 1077447018747</w:t>
      </w:r>
    </w:p>
    <w:p>
      <w:r>
        <w:t>Адрес: 456612, Челябинская обл., г. Копейск, ул. Гаага, д. 24, Помещение-Склад 3</w:t>
      </w:r>
    </w:p>
    <w:p>
      <w:r>
        <w:t>Руководитель: Вышутин Олег Олегович</w:t>
      </w:r>
    </w:p>
    <w:p>
      <w:r>
        <w:t>ОКВЭД: 22.22 — Производство пластмассовых изделий для упаковывания товаров</w:t>
      </w:r>
    </w:p>
    <w:p>
      <w:r>
        <w:t>Система налогообложения: ОСН</w:t>
      </w:r>
    </w:p>
    <w:p>
      <w:r>
        <w:t>Выручка 2025: 230.4 млн ₽</w:t>
      </w:r>
    </w:p>
    <w:p>
      <w:r>
        <w:t>Чистая прибыль 2025: 0.9 млн ₽</w:t>
      </w:r>
    </w:p>
    <w:p>
      <w:r>
        <w:t>Прогнозируемая экономия: ~7.2 млн ₽/год, ~72 млн ₽ за 10 лет</w:t>
      </w:r>
    </w:p>
    <w:p>
      <w:r>
        <w:t>Инновационный проект: Разработка инновационной упаковки с улучшенными барьерными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