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АНКЕТА КЛИЕНТА</w:t>
      </w:r>
    </w:p>
    <w:p>
      <w:r>
        <w:t>Компания: ООО "БЗКБИ"</w:t>
      </w:r>
    </w:p>
    <w:p>
      <w:r>
        <w:t>Дата заполнения: «___» ___________ 2026 г.</w:t>
      </w:r>
    </w:p>
    <w:p>
      <w:r>
        <w:rPr>
          <w:b/>
          <w:sz w:val="24"/>
        </w:rPr>
        <w:t>1. Общая информация о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"БЗКБИ"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5911040342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1085911001506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618417, Пермский край, г. Березники, ул. Карла Маркса, д. 103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Глушков Анатолий Алексеевич</w:t>
            </w:r>
          </w:p>
        </w:tc>
      </w:tr>
      <w:tr>
        <w:tc>
          <w:tcPr>
            <w:tcW w:type="dxa" w:w="4320"/>
          </w:tcPr>
          <w:p>
            <w:r>
              <w:t>Контактный телефон</w:t>
            </w:r>
          </w:p>
        </w:tc>
        <w:tc>
          <w:tcPr>
            <w:tcW w:type="dxa" w:w="4320"/>
          </w:tcPr>
          <w:p>
            <w:r>
              <w:t>7 (342) 427-52-15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23.20 — Производство огнеупорных изделий</w:t>
            </w:r>
          </w:p>
        </w:tc>
      </w:tr>
      <w:tr>
        <w:tc>
          <w:tcPr>
            <w:tcW w:type="dxa" w:w="4320"/>
          </w:tcPr>
          <w:p>
            <w:r>
              <w:t>Система налогообложения</w:t>
            </w:r>
          </w:p>
        </w:tc>
        <w:tc>
          <w:tcPr>
            <w:tcW w:type="dxa" w:w="4320"/>
          </w:tcPr>
          <w:p>
            <w:r>
              <w:t>ОСН</w:t>
            </w:r>
          </w:p>
        </w:tc>
      </w:tr>
      <w:tr>
        <w:tc>
          <w:tcPr>
            <w:tcW w:type="dxa" w:w="4320"/>
          </w:tcPr>
          <w:p>
            <w:r>
              <w:t>Численность сотрудников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r>
        <w:rPr>
          <w:b/>
          <w:sz w:val="24"/>
        </w:rPr>
        <w:t>2. Финансовые показатели (данные из открытых источников)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31,2 млн ₽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21,0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2024</w:t>
            </w:r>
          </w:p>
        </w:tc>
        <w:tc>
          <w:tcPr>
            <w:tcW w:type="dxa" w:w="4320"/>
          </w:tcPr>
          <w:p>
            <w:r>
              <w:t>1,7 млн ₽</w:t>
            </w:r>
          </w:p>
        </w:tc>
      </w:tr>
      <w:tr>
        <w:tc>
          <w:tcPr>
            <w:tcW w:type="dxa" w:w="4320"/>
          </w:tcPr>
          <w:p>
            <w:r>
              <w:t>Чистая прибыль 2025</w:t>
            </w:r>
          </w:p>
        </w:tc>
        <w:tc>
          <w:tcPr>
            <w:tcW w:type="dxa" w:w="4320"/>
          </w:tcPr>
          <w:p>
            <w:r>
              <w:t>1,79 млн ₽</w:t>
            </w:r>
          </w:p>
        </w:tc>
      </w:tr>
    </w:tbl>
    <w:p>
      <w:r>
        <w:rPr>
          <w:b/>
          <w:sz w:val="24"/>
        </w:rPr>
        <w:t>3. Инновационная составляющая</w:t>
      </w:r>
    </w:p>
    <w:p>
      <w:r>
        <w:t>Гипотеза: Технология производства огнеупорных материалов с повышенной термостойкостью</w:t>
      </w:r>
    </w:p>
    <w:p>
      <w:r>
        <w:t>Примечание: требуется уточнение у клиента.</w:t>
      </w:r>
    </w:p>
    <w:p>
      <w:r>
        <w:rPr>
          <w:b/>
          <w:sz w:val="24"/>
        </w:rPr>
        <w:t>4. Интеллектуальная собственность</w:t>
      </w:r>
    </w:p>
    <w:p>
      <w:r>
        <w:t>✓ Нет</w:t>
      </w:r>
    </w:p>
    <w:p>
      <w:r>
        <w:t>Примечание: требуется уточнить у клиента.</w:t>
      </w:r>
    </w:p>
    <w:p>
      <w:r>
        <w:rPr>
          <w:b/>
          <w:sz w:val="24"/>
        </w:rPr>
        <w:t>5. Продукция</w:t>
      </w:r>
    </w:p>
    <w:p>
      <w:r>
        <w:t>Огнеупорные изделия, керамобетон, термостойкие материалы</w:t>
      </w:r>
    </w:p>
    <w:p>
      <w:r>
        <w:t>Требуется уточнение: точная номенклатура и описание.</w:t>
      </w:r>
    </w:p>
    <w:p>
      <w:r>
        <w:rPr>
          <w:b/>
          <w:sz w:val="24"/>
        </w:rPr>
        <w:t>6. Данные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Планируемый объём инвестиций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Планируемая выручка от проекта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Описание инновации (своими словами)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Готовность подать патент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Есть ли готовый прототип/продукт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