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«Армалайн»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«Армалайн»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2312264595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1172375073023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Тишанович Бранислав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лекарственных препаратов и материалов, применяемых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526 500 000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22 200 000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22 200 000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17 280 000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31 340 000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393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31.3 млн руб./год</w:t>
        <w:br/>
        <w:t>✅ До ≈ 393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