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76"/>
          <w:sz w:val="20"/>
        </w:rPr>
        <w:t>КОНСАЛТИНГОВАЯ КОМПАНИЯ</w:t>
      </w:r>
    </w:p>
    <w:p>
      <w:pPr>
        <w:jc w:val="center"/>
      </w:pPr>
      <w:r>
        <w:rPr>
          <w:b/>
          <w:color w:val="1A5676"/>
          <w:sz w:val="28"/>
        </w:rPr>
        <w:t>ANDROMEDA CONSULT</w:t>
      </w:r>
    </w:p>
    <w:p>
      <w:pPr>
        <w:jc w:val="center"/>
      </w:pPr>
      <w:r>
        <w:rPr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color w:val="666666"/>
          <w:sz w:val="16"/>
        </w:rPr>
        <w:t>info@andromedaconsult.ru  |  andromedaconsult.ru  |  @andromedaconsult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6"/>
        </w:rPr>
        <w:t>АНКЕТА ДЛЯ ПОДАЧИ ЗАЯВКИ В ФОНД «СКОЛКОВО»</w:t>
      </w:r>
    </w:p>
    <w:p>
      <w:pPr>
        <w:jc w:val="center"/>
      </w:pPr>
      <w:r>
        <w:rPr>
          <w:sz w:val="22"/>
        </w:rPr>
        <w:t>ООО «ГРАНД-СЕРВИС» (ИНН 7313008931)</w:t>
      </w:r>
    </w:p>
    <w:p>
      <w:r>
        <w:rPr>
          <w:b/>
          <w:color w:val="2D2D2D"/>
          <w:sz w:val="22"/>
        </w:rPr>
        <w:t>Условные обозначения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Маркер</w:t>
            </w:r>
          </w:p>
        </w:tc>
        <w:tc>
          <w:tcPr>
            <w:tcW w:type="dxa" w:w="432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Данные из открытых источников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Гипотеза/требует подтверждения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🔴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Данные отсутствуют — требуется уточнить у клиента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Будет подготовлено ассистентом</w:t>
            </w:r>
          </w:p>
        </w:tc>
      </w:tr>
    </w:tbl>
    <w:p>
      <w:r>
        <w:rPr>
          <w:b/>
          <w:color w:val="2D2D2D"/>
          <w:sz w:val="22"/>
        </w:rPr>
        <w:t>Раздел 1. Данные для личного кабинета lk.sk.ru</w:t>
      </w:r>
    </w:p>
    <w:p>
      <w:r>
        <w:rPr>
          <w:sz w:val="20"/>
        </w:rPr>
        <w:t>Заполняется менеджером при создании заявки в системе.</w:t>
      </w:r>
    </w:p>
    <w:p>
      <w:r>
        <w:rPr>
          <w:b/>
          <w:color w:val="2D2D2D"/>
          <w:sz w:val="22"/>
        </w:rPr>
        <w:t>Раздел 2. Сведения о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>
              <w:rPr>
                <w:color w:val="555555"/>
                <w:sz w:val="18"/>
              </w:rPr>
              <w:t>Полное наименование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🟢 ООО «ГРАНД-СЕРВИС»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color w:val="555555"/>
                <w:sz w:val="18"/>
              </w:rPr>
              <w:t>ИНН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🟢 7313008931</w:t>
            </w:r>
          </w:p>
        </w:tc>
      </w:tr>
      <w:tr>
        <w:tc>
          <w:tcPr>
            <w:tcW w:type="dxa" w:w="3168"/>
          </w:tcPr>
          <w:p>
            <w:r>
              <w:rPr>
                <w:color w:val="555555"/>
                <w:sz w:val="18"/>
              </w:rPr>
              <w:t>ОГРН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🟢 1147313000713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color w:val="555555"/>
                <w:sz w:val="18"/>
              </w:rPr>
              <w:t>КПП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🟢 731301001</w:t>
            </w:r>
          </w:p>
        </w:tc>
      </w:tr>
      <w:tr>
        <w:tc>
          <w:tcPr>
            <w:tcW w:type="dxa" w:w="3168"/>
          </w:tcPr>
          <w:p>
            <w:r>
              <w:rPr>
                <w:color w:val="555555"/>
                <w:sz w:val="18"/>
              </w:rPr>
              <w:t>Юридический адрес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🟢 433862, Ульяновская обл., Новоспасский р-н, с. Садовое, ул. Школьная, 24Б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color w:val="555555"/>
                <w:sz w:val="18"/>
              </w:rPr>
              <w:t>Телефон (для связи)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🟢 +7 (927) 800-09-36</w:t>
            </w:r>
          </w:p>
        </w:tc>
      </w:tr>
      <w:tr>
        <w:tc>
          <w:tcPr>
            <w:tcW w:type="dxa" w:w="3168"/>
          </w:tcPr>
          <w:p>
            <w:r>
              <w:rPr>
                <w:color w:val="555555"/>
                <w:sz w:val="18"/>
              </w:rPr>
              <w:t>E-mail (для связи)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🔴 Не указан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color w:val="555555"/>
                <w:sz w:val="18"/>
              </w:rPr>
              <w:t>Сайт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🔴 Не обнаружен</w:t>
            </w:r>
          </w:p>
        </w:tc>
      </w:tr>
      <w:tr>
        <w:tc>
          <w:tcPr>
            <w:tcW w:type="dxa" w:w="3168"/>
          </w:tcPr>
          <w:p>
            <w:r>
              <w:rPr>
                <w:color w:val="555555"/>
                <w:sz w:val="18"/>
              </w:rPr>
              <w:t>Уставный капитал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🟢 10 000 руб.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color w:val="555555"/>
                <w:sz w:val="18"/>
              </w:rPr>
              <w:t>ФИО руководителя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🟢 Дудочкин Геннадий Николаевич</w:t>
            </w:r>
          </w:p>
        </w:tc>
      </w:tr>
      <w:tr>
        <w:tc>
          <w:tcPr>
            <w:tcW w:type="dxa" w:w="3168"/>
          </w:tcPr>
          <w:p>
            <w:r>
              <w:rPr>
                <w:color w:val="555555"/>
                <w:sz w:val="18"/>
              </w:rPr>
              <w:t>ФИО учредителей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🟢 Дудочкин Геннадий Николаевич (100%)</w:t>
            </w:r>
          </w:p>
        </w:tc>
      </w:tr>
    </w:tbl>
    <w:p>
      <w:r>
        <w:rPr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>
              <w:rPr>
                <w:color w:val="555555"/>
                <w:sz w:val="18"/>
              </w:rPr>
              <w:t>Основной ОКВЭД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🟢 01.11 — Выращивание зерновых (кроме риса), зернобобовых культур и семян масличных культур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color w:val="555555"/>
                <w:sz w:val="18"/>
              </w:rPr>
              <w:t>Город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🟢 с. Садовое (Ульяновская обл.)</w:t>
            </w:r>
          </w:p>
        </w:tc>
      </w:tr>
      <w:tr>
        <w:tc>
          <w:tcPr>
            <w:tcW w:type="dxa" w:w="3168"/>
          </w:tcPr>
          <w:p>
            <w:r>
              <w:rPr>
                <w:color w:val="555555"/>
                <w:sz w:val="18"/>
              </w:rPr>
              <w:t>Система налогообложения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🟢 ОСН (ЕСХН?)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color w:val="555555"/>
                <w:sz w:val="18"/>
              </w:rPr>
              <w:t>Численность сотрудников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🟢 5 чел.</w:t>
            </w:r>
          </w:p>
        </w:tc>
      </w:tr>
      <w:tr>
        <w:tc>
          <w:tcPr>
            <w:tcW w:type="dxa" w:w="3168"/>
          </w:tcPr>
          <w:p>
            <w:r>
              <w:rPr>
                <w:color w:val="555555"/>
                <w:sz w:val="18"/>
              </w:rPr>
              <w:t>Выручка за 2025 г.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🟢 50 600 000 руб.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color w:val="555555"/>
                <w:sz w:val="18"/>
              </w:rPr>
              <w:t>Патенты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🔴 Не выявлены</w:t>
            </w:r>
          </w:p>
        </w:tc>
      </w:tr>
      <w:tr>
        <w:tc>
          <w:tcPr>
            <w:tcW w:type="dxa" w:w="3168"/>
          </w:tcPr>
          <w:p>
            <w:r>
              <w:rPr>
                <w:color w:val="555555"/>
                <w:sz w:val="18"/>
              </w:rPr>
              <w:t>Сертификаты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🟡 Не выявлены</w:t>
            </w:r>
          </w:p>
        </w:tc>
      </w:tr>
    </w:tbl>
    <w:p>
      <w:r>
        <w:rPr>
          <w:b/>
          <w:color w:val="2D2D2D"/>
          <w:sz w:val="22"/>
        </w:rPr>
        <w:t>Раздел 3. Научно-технические критерии проекта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>
              <w:rPr>
                <w:color w:val="555555"/>
                <w:sz w:val="18"/>
              </w:rPr>
              <w:t>Наименование проекта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🔵 Требуется определение совместно с клиентом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color w:val="555555"/>
                <w:sz w:val="18"/>
              </w:rPr>
              <w:t>Описание проекта (суть инновации)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🟡 Требуется обсуждение с клиентом</w:t>
            </w:r>
          </w:p>
        </w:tc>
      </w:tr>
      <w:tr>
        <w:tc>
          <w:tcPr>
            <w:tcW w:type="dxa" w:w="3168"/>
          </w:tcPr>
          <w:p>
            <w:r>
              <w:rPr>
                <w:color w:val="555555"/>
                <w:sz w:val="18"/>
              </w:rPr>
              <w:t>Научная новизна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color w:val="555555"/>
                <w:sz w:val="18"/>
              </w:rPr>
              <w:t>Рынок и конкуренты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3168"/>
          </w:tcPr>
          <w:p>
            <w:r>
              <w:rPr>
                <w:color w:val="555555"/>
                <w:sz w:val="18"/>
              </w:rPr>
              <w:t>Предполагаемый патент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🔵 Полезная модель по тематике проекта</w:t>
            </w:r>
          </w:p>
        </w:tc>
      </w:tr>
    </w:tbl>
    <w:p>
      <w:r>
        <w:rPr>
          <w:b/>
          <w:color w:val="2D2D2D"/>
          <w:sz w:val="22"/>
        </w:rPr>
        <w:t>Раздел 4. Материально-техническая база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>
              <w:rPr>
                <w:color w:val="555555"/>
                <w:sz w:val="18"/>
              </w:rPr>
              <w:t>Производственные площади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color w:val="555555"/>
                <w:sz w:val="18"/>
              </w:rPr>
              <w:t>Оборудование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3168"/>
          </w:tcPr>
          <w:p>
            <w:r>
              <w:rPr>
                <w:color w:val="555555"/>
                <w:sz w:val="18"/>
              </w:rPr>
              <w:t>Сырьё и материалы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color w:val="555555"/>
                <w:sz w:val="18"/>
              </w:rPr>
              <w:t>Лабораторное оборудование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🔴 Требуется уточнить у клиента</w:t>
            </w:r>
          </w:p>
        </w:tc>
      </w:tr>
    </w:tbl>
    <w:p>
      <w:r>
        <w:rPr>
          <w:b/>
          <w:color w:val="2D2D2D"/>
          <w:sz w:val="22"/>
        </w:rPr>
        <w:t>Раздел 5. НИОКР</w:t>
      </w:r>
    </w:p>
    <w:p>
      <w:r>
        <w:rPr>
          <w:sz w:val="20"/>
        </w:rPr>
        <w:t>Данный раздел заполняется после уточнения у клиента.</w:t>
      </w:r>
    </w:p>
    <w:p>
      <w:r>
        <w:rPr>
          <w:b/>
          <w:color w:val="2D2D2D"/>
          <w:sz w:val="22"/>
        </w:rPr>
        <w:t>Раздел 6. Техническое задание</w:t>
      </w:r>
    </w:p>
    <w:p>
      <w:r>
        <w:rPr>
          <w:sz w:val="20"/>
        </w:rPr>
        <w:t>Требуется разработка совместно с клиентом.</w:t>
      </w:r>
    </w:p>
    <w:p>
      <w:r>
        <w:rPr>
          <w:sz w:val="20"/>
        </w:rPr>
      </w:r>
    </w:p>
    <w:p>
      <w:r>
        <w:rPr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