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«МВЦ Твердотельной Микроэлектроники»</w:t>
      </w:r>
    </w:p>
    <w:p>
      <w:r>
        <w:t>ИНН: 5261112981</w:t>
      </w:r>
    </w:p>
    <w:p>
      <w:r>
        <w:t>ОГРН: 1115260013817</w:t>
      </w:r>
    </w:p>
    <w:p>
      <w:r>
        <w:t>Адрес: 603105, Нижегородская обл., г. Нижний Новгород, ул. Ванеева, д. 205, пом. 23</w:t>
      </w:r>
    </w:p>
    <w:p>
      <w:r>
        <w:t>Руководитель: Тутушкин Александр Сергеевич</w:t>
      </w:r>
    </w:p>
    <w:p>
      <w:r>
        <w:t>ОКВЭД: 72.19 — Научные исследования и разработки в области естественных и технических наук</w:t>
      </w:r>
    </w:p>
    <w:p>
      <w:r>
        <w:t>Система налогообложения: ОСН</w:t>
      </w:r>
    </w:p>
    <w:p>
      <w:r>
        <w:t>Выручка 2025: 183.5 млн ₽</w:t>
      </w:r>
    </w:p>
    <w:p>
      <w:r>
        <w:t>Чистая прибыль 2025: 14.8 млн ₽</w:t>
      </w:r>
    </w:p>
    <w:p>
      <w:r>
        <w:t>Прогнозируемая экономия: ~5.5 млн ₽/год, ~55 млн ₽ за 10 лет</w:t>
      </w:r>
    </w:p>
    <w:p>
      <w:r>
        <w:t>Инновационный проект: Разработка твердотельных модулей памяти и микросхем для атомной промышленности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