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«Завод «Энергетик»</w:t>
      </w:r>
    </w:p>
    <w:p>
      <w:r>
        <w:t>ИНН: 0224011030</w:t>
      </w:r>
    </w:p>
    <w:p>
      <w:r>
        <w:t>ОГРН: 1090280007730</w:t>
      </w:r>
    </w:p>
    <w:p>
      <w:r>
        <w:t>Адрес: 452410, респ. Башкортостан, Иглинский р-н, с. Иглино, ул. Ворошилова, д. 10/1</w:t>
      </w:r>
    </w:p>
    <w:p>
      <w:r>
        <w:t>Руководитель: Курбанов Инсаф Идрисович</w:t>
      </w:r>
    </w:p>
    <w:p>
      <w:r>
        <w:t>ОКВЭД: 25.1 — Производство строительных металлических конструкций и изделий</w:t>
      </w:r>
    </w:p>
    <w:p>
      <w:r>
        <w:t>Система налогообложения: ОСН</w:t>
      </w:r>
    </w:p>
    <w:p>
      <w:r>
        <w:t>Выручка 2025: 261.0 млн ₽</w:t>
      </w:r>
    </w:p>
    <w:p>
      <w:r>
        <w:t>Чистая прибыль 2025: 0.1 млн ₽</w:t>
      </w:r>
    </w:p>
    <w:p>
      <w:r>
        <w:t>Страховые взносы: 11.3 млн ₽</w:t>
      </w:r>
    </w:p>
    <w:p>
      <w:r>
        <w:t>Прогнозируемая экономия: ~5.7 млн ₽/год, ~57 млн ₽ за 10 лет</w:t>
      </w:r>
    </w:p>
    <w:p>
      <w:r>
        <w:t>Инновационный проект: Разработка инновационных металлоконструкций с повышенной несущей способностью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