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"ЗДСК"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"ЗДСК"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6685149433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1186658039325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260 980 000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373 000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373 000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1 305 000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1.3 млн руб./год</w:t>
        <w:br/>
        <w:t>✅ До ≈ 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