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«Белгородский завод Энерготехмонтаж»</w:t>
      </w:r>
    </w:p>
    <w:p>
      <w:r>
        <w:t>ИНН: 3123137530</w:t>
      </w:r>
    </w:p>
    <w:p>
      <w:r>
        <w:t>ОГРН: 1093123002244</w:t>
      </w:r>
    </w:p>
    <w:p>
      <w:r>
        <w:t>Адрес: 308032, г. Белгород, ул. Магистральная, д. 1</w:t>
      </w:r>
    </w:p>
    <w:p>
      <w:r>
        <w:t>Руководитель: Кондренков Андрей Геннадьевич</w:t>
      </w:r>
    </w:p>
    <w:p>
      <w:r>
        <w:t>ОКВЭД: 27.12 — Производство электрораспределительного оборудования</w:t>
      </w:r>
    </w:p>
    <w:p>
      <w:r>
        <w:t>Система налогообложения: ОСН</w:t>
      </w:r>
    </w:p>
    <w:p>
      <w:r>
        <w:t>Выручка: 67.1 млн ₽</w:t>
      </w:r>
    </w:p>
    <w:p>
      <w:r>
        <w:t>Чистая прибыль: 2.0 млн ₽</w:t>
      </w:r>
    </w:p>
    <w:p>
      <w:r>
        <w:t>Прогнозируемая экономия: ~2.0 млн ₽/год, ~20 млн ₽ за 10 лет</w:t>
      </w:r>
    </w:p>
    <w:p>
      <w:r>
        <w:t>Инновационный проект: Разработка инновационных цифровых распределительных устройств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