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ПКП «Бетон-Комплект»</w:t>
      </w:r>
    </w:p>
    <w:p>
      <w:r>
        <w:t>Уважаемый(ая) Мальцев Иван Михайлович!</w:t>
      </w:r>
    </w:p>
    <w:p>
      <w:r>
        <w:t>Ваша компания (Производство товарного бетона) показывает устойчивые результаты: выручка 68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