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 ДЛЯ ПОДАЧИ ЗАЯВКИ В ФОНД «СКОЛКОВО»</w:t>
      </w:r>
    </w:p>
    <w:p>
      <w:pPr>
        <w:jc w:val="center"/>
      </w:pPr>
      <w:r>
        <w:rPr>
          <w:sz w:val="22"/>
        </w:rPr>
        <w:t>ООО «ЭС» (ИНН 2636215277)</w:t>
      </w:r>
    </w:p>
    <w:p>
      <w:r>
        <w:rPr>
          <w:b/>
          <w:color w:val="2D2D2D"/>
          <w:sz w:val="22"/>
        </w:rPr>
        <w:t>Условные обозначения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Маркер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из открытых источников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Гипотеза/требует подтверждения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Данные отсутствуют — требуется уточнить у клиента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Будет подготовлено ассистентом</w:t>
            </w:r>
          </w:p>
        </w:tc>
      </w:tr>
    </w:tbl>
    <w:p>
      <w:r>
        <w:rPr>
          <w:b/>
          <w:color w:val="2D2D2D"/>
          <w:sz w:val="22"/>
        </w:rPr>
        <w:t>Раздел 1. Данные для личного кабинета lk.sk.ru</w:t>
      </w:r>
    </w:p>
    <w:p>
      <w:r>
        <w:rPr>
          <w:sz w:val="20"/>
        </w:rPr>
        <w:t>Заполняется менеджером при создании заявки в системе.</w:t>
      </w:r>
    </w:p>
    <w:p>
      <w:r>
        <w:rPr>
          <w:b/>
          <w:color w:val="2D2D2D"/>
          <w:sz w:val="22"/>
        </w:rPr>
        <w:t>Раздел 2. Сведения о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ООО «ЭС»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2636215277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1162653020850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КПП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263501001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355000, Ставропольский край, г. Ставрополь, ул. Ленина, д. 415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Телефон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7 (962) 455-78-27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E-mail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 указан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 обнаружен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Уставный капитал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10 000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ФИО руководителя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Петлицын Роман Андреевич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ФИО учредителей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Петлицын Роман Андреевич (100%)</w:t>
            </w:r>
          </w:p>
        </w:tc>
      </w:tr>
    </w:tbl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Основной ОКВЭД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23.61 —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Город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Ставрополь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10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80 000 000 (оценка)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Патенты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Не выявлены</w:t>
            </w:r>
          </w:p>
        </w:tc>
      </w:tr>
    </w:tbl>
    <w:p>
      <w:r>
        <w:rPr>
          <w:b/>
          <w:color w:val="2D2D2D"/>
          <w:sz w:val="22"/>
        </w:rPr>
        <w:t>Раздел 3. Научно-технические критерии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Наименование проекта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🔵 Требуется определение с клиентом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Описание проекта (инновация)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обсуждение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Научная новизна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🟡 Требуется доработка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Рынок и конкуренты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🟡 Требуется уточнить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Предполагаемый патент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🔵 Полезная модель по тематике</w:t>
            </w:r>
          </w:p>
        </w:tc>
      </w:tr>
    </w:tbl>
    <w:p>
      <w:r>
        <w:rPr>
          <w:b/>
          <w:color w:val="2D2D2D"/>
          <w:sz w:val="22"/>
        </w:rPr>
        <w:t>Раздел 4. Материально-техническая база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Производственные площади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Требуется уточнить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Оборудование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Требуется уточнить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Сырьё и материалы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Требуется уточнить</w:t>
            </w:r>
          </w:p>
        </w:tc>
      </w:tr>
    </w:tbl>
    <w:p>
      <w:r>
        <w:rPr>
          <w:b/>
          <w:color w:val="2D2D2D"/>
          <w:sz w:val="22"/>
        </w:rPr>
        <w:t>Цель проекта</w:t>
      </w:r>
    </w:p>
    <w:p>
      <w:r>
        <w:rPr>
          <w:sz w:val="20"/>
        </w:rPr>
        <w:t>Получение статуса участника Фонда «Сколково» для применения налоговых льгот и масштабирования бизнеса. Ориентировочная налоговая экономия за 10 лет: 26 млн руб..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