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"РЕНЕССАНС-ДЕВЕЛОПМЕНТ (ИНН 7841020022)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"РЕНЕССАНС-ДЕВЕЛОПМЕНТ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РЕНЕССАНС-ДЕВЕЛОПМЕНТ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7841020022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1157847083525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вн.тер.г. Муниципальный округ Ланское, ул. Сердобольская, д. 64, литера Е, помещ. 1-Н, ком. 35.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Бухаленков Василий Вячеславович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138 484 000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