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"СМК "ПИТЕРЛЕС" (ИНН 7806506740)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"СМК "ПИТЕРЛЕС"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СМК "ПИТЕРЛЕС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7806506740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1137847291900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 г. муниципальный округ Пискаревка, пр-кт Кондратьевский, д. 40, К. 14 литер А, пом/офис 17-Н/3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Воронцов Владимир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142 940 000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