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«ЛенНержПром»</w:t>
      </w:r>
    </w:p>
    <w:p>
      <w:r>
        <w:t>ИНН: 7814323557</w:t>
      </w:r>
    </w:p>
    <w:p>
      <w:r>
        <w:t>ОГРН: 1057811808042</w:t>
      </w:r>
    </w:p>
    <w:p>
      <w:r>
        <w:t>Адрес: 197022, г. СПб, наб. Реки Карповки, д. 20, лит. В, оф. 41-Н</w:t>
      </w:r>
    </w:p>
    <w:p>
      <w:r>
        <w:t>Руководитель: Папп Александр Николаевич</w:t>
      </w:r>
    </w:p>
    <w:p>
      <w:r>
        <w:t>ОКВЭД: 25.9 — Производство готовых металлических изделий</w:t>
      </w:r>
    </w:p>
    <w:p>
      <w:r>
        <w:t>Система налогообложения: ОСН</w:t>
      </w:r>
    </w:p>
    <w:p>
      <w:r>
        <w:t>Выручка 2025: 130.8 млн ₽</w:t>
      </w:r>
    </w:p>
    <w:p>
      <w:r>
        <w:t>Чистая прибыль 2025: 2.6 млн ₽</w:t>
      </w:r>
    </w:p>
    <w:p>
      <w:r>
        <w:t>Прогнозируемая экономия за 10 лет: ~~15 млн ₽</w:t>
      </w:r>
    </w:p>
    <w:p>
      <w:r>
        <w:t>Инновационный проект: Металлические изделия с повышенной коррозионной стойкостью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