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ПК «Металлика-Дизайн»</w:t>
      </w:r>
    </w:p>
    <w:p>
      <w:r>
        <w:t>ИНН: 5024080237</w:t>
      </w:r>
    </w:p>
    <w:p>
      <w:r>
        <w:t>ОГРН: 1065024018663</w:t>
      </w:r>
    </w:p>
    <w:p>
      <w:r>
        <w:t>Адрес: 141503, Московская обл., г. Солнечногорск, ул. Красная, д. 159</w:t>
      </w:r>
    </w:p>
    <w:p>
      <w:r>
        <w:t>Руководитель: Малышев Александр Сергеевич</w:t>
      </w:r>
    </w:p>
    <w:p>
      <w:r>
        <w:t>ОКВЭД: 25.61 — Обработка металлов и нанесение покрытий</w:t>
      </w:r>
    </w:p>
    <w:p>
      <w:r>
        <w:t>Система налогообложения: ОСН</w:t>
      </w:r>
    </w:p>
    <w:p>
      <w:r>
        <w:t>Выручка: 443.5 млн ₽</w:t>
      </w:r>
    </w:p>
    <w:p>
      <w:r>
        <w:t>Чистая прибыль: 15.0 млн ₽</w:t>
      </w:r>
    </w:p>
    <w:p>
      <w:r>
        <w:t>Прогнозируемая экономия: ~13.8 млн ₽/год, ~138 млн ₽ за 10 лет</w:t>
      </w:r>
    </w:p>
    <w:p>
      <w:r>
        <w:t>Инновационный проект: Разработка инновационных технологий металлообработки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